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right" w:tblpY="805"/>
        <w:tblW w:w="3256" w:type="dxa"/>
        <w:tblCellMar>
          <w:left w:w="70" w:type="dxa"/>
          <w:right w:w="70" w:type="dxa"/>
        </w:tblCellMar>
        <w:tblLook w:val="0000" w:firstRow="0" w:lastRow="0" w:firstColumn="0" w:lastColumn="0" w:noHBand="0" w:noVBand="0"/>
      </w:tblPr>
      <w:tblGrid>
        <w:gridCol w:w="3256"/>
      </w:tblGrid>
      <w:tr w:rsidR="006873BD">
        <w:trPr>
          <w:trHeight w:val="2746"/>
        </w:trPr>
        <w:tc>
          <w:tcPr>
            <w:tcW w:w="3256" w:type="dxa"/>
          </w:tcPr>
          <w:p w:rsidR="006873BD" w:rsidRDefault="00A500FD">
            <w:pPr>
              <w:ind w:left="351" w:hanging="351"/>
              <w:jc w:val="center"/>
              <w:rPr>
                <w:rFonts w:ascii="Tahoma" w:hAnsi="Tahoma" w:cs="Tahoma"/>
                <w:b/>
                <w:sz w:val="14"/>
                <w:szCs w:val="14"/>
              </w:rPr>
            </w:pPr>
            <w:r>
              <w:rPr>
                <w:rFonts w:ascii="Tahoma" w:hAnsi="Tahoma" w:cs="Tahoma"/>
                <w:b/>
                <w:sz w:val="14"/>
                <w:szCs w:val="14"/>
              </w:rPr>
              <w:t>REPUBLIC OF CAMEROON</w:t>
            </w:r>
          </w:p>
          <w:p w:rsidR="006873BD" w:rsidRDefault="00A500FD">
            <w:pPr>
              <w:ind w:left="351" w:firstLine="141"/>
              <w:jc w:val="center"/>
              <w:rPr>
                <w:rFonts w:ascii="Tahoma" w:hAnsi="Tahoma" w:cs="Tahoma"/>
                <w:i/>
                <w:sz w:val="14"/>
                <w:szCs w:val="14"/>
              </w:rPr>
            </w:pPr>
            <w:r>
              <w:rPr>
                <w:rFonts w:ascii="Tahoma" w:hAnsi="Tahoma" w:cs="Tahoma"/>
                <w:i/>
                <w:sz w:val="14"/>
                <w:szCs w:val="14"/>
              </w:rPr>
              <w:t>Peace-Work-Fatherland</w:t>
            </w:r>
          </w:p>
          <w:p w:rsidR="006873BD" w:rsidRDefault="00A500FD">
            <w:pPr>
              <w:ind w:left="351" w:right="324"/>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EAST REGION</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LOM AND DJEREM DIVISION</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 xml:space="preserve"> GAROUA-BOULAÏ COUNCIL</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GENERAL SECRETARY</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i/>
                <w:sz w:val="13"/>
                <w:szCs w:val="13"/>
              </w:rPr>
            </w:pPr>
            <w:r>
              <w:rPr>
                <w:rFonts w:ascii="Tahoma" w:hAnsi="Tahoma" w:cs="Tahoma"/>
                <w:b/>
                <w:i/>
                <w:sz w:val="13"/>
                <w:szCs w:val="13"/>
              </w:rPr>
              <w:t>P.O BOX : 46 Garoua-Boulaï-Cameroun</w:t>
            </w:r>
          </w:p>
          <w:p w:rsidR="006873BD" w:rsidRDefault="00A500FD">
            <w:pPr>
              <w:ind w:left="351" w:hanging="351"/>
              <w:jc w:val="center"/>
              <w:rPr>
                <w:rFonts w:ascii="Tahoma" w:hAnsi="Tahoma" w:cs="Tahoma"/>
                <w:b/>
                <w:i/>
                <w:sz w:val="13"/>
                <w:szCs w:val="13"/>
              </w:rPr>
            </w:pPr>
            <w:r>
              <w:rPr>
                <w:rFonts w:ascii="Tahoma" w:hAnsi="Tahoma" w:cs="Tahoma"/>
                <w:b/>
                <w:i/>
                <w:sz w:val="13"/>
                <w:szCs w:val="13"/>
              </w:rPr>
              <w:t>Phone : (+237) 33 73 12 64/33 73 12 65</w:t>
            </w:r>
          </w:p>
        </w:tc>
      </w:tr>
    </w:tbl>
    <w:p w:rsidR="006873BD" w:rsidRDefault="006873BD"/>
    <w:tbl>
      <w:tblPr>
        <w:tblpPr w:leftFromText="141" w:rightFromText="141" w:vertAnchor="text" w:horzAnchor="margin" w:tblpY="-90"/>
        <w:tblW w:w="0" w:type="auto"/>
        <w:tblCellMar>
          <w:left w:w="70" w:type="dxa"/>
          <w:right w:w="70" w:type="dxa"/>
        </w:tblCellMar>
        <w:tblLook w:val="0000" w:firstRow="0" w:lastRow="0" w:firstColumn="0" w:lastColumn="0" w:noHBand="0" w:noVBand="0"/>
      </w:tblPr>
      <w:tblGrid>
        <w:gridCol w:w="2830"/>
      </w:tblGrid>
      <w:tr w:rsidR="006873BD">
        <w:trPr>
          <w:trHeight w:val="2263"/>
        </w:trPr>
        <w:tc>
          <w:tcPr>
            <w:tcW w:w="2830" w:type="dxa"/>
          </w:tcPr>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REPUBLIQUE DU CAMEROUN</w:t>
            </w:r>
          </w:p>
          <w:p w:rsidR="006873BD" w:rsidRPr="00A500FD" w:rsidRDefault="00A500FD">
            <w:pPr>
              <w:jc w:val="center"/>
              <w:rPr>
                <w:rFonts w:ascii="Tahoma" w:hAnsi="Tahoma" w:cs="Tahoma"/>
                <w:i/>
                <w:sz w:val="14"/>
                <w:szCs w:val="14"/>
                <w:lang w:val="fr-FR"/>
              </w:rPr>
            </w:pPr>
            <w:r w:rsidRPr="00A500FD">
              <w:rPr>
                <w:rFonts w:ascii="Tahoma" w:hAnsi="Tahoma" w:cs="Tahoma"/>
                <w:i/>
                <w:sz w:val="14"/>
                <w:szCs w:val="14"/>
                <w:lang w:val="fr-FR"/>
              </w:rPr>
              <w:t>Paix-Travail-Patrie</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REGION DE L’EST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DEPARTEMENT DU LOM ET DJEREM</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COMMUNE DE GAROUA-BOULAÏ</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 xml:space="preserve">SECRETARIAT GENERAL </w:t>
            </w:r>
          </w:p>
          <w:p w:rsidR="006873BD" w:rsidRDefault="00A500FD">
            <w:pPr>
              <w:jc w:val="center"/>
              <w:rPr>
                <w:rFonts w:ascii="Tahoma" w:hAnsi="Tahoma" w:cs="Tahoma"/>
                <w:b/>
                <w:sz w:val="14"/>
                <w:szCs w:val="14"/>
              </w:rPr>
            </w:pPr>
            <w:r>
              <w:rPr>
                <w:rFonts w:ascii="Tahoma" w:hAnsi="Tahoma" w:cs="Tahoma"/>
                <w:b/>
                <w:sz w:val="14"/>
                <w:szCs w:val="14"/>
              </w:rPr>
              <w:t>********</w:t>
            </w:r>
          </w:p>
          <w:p w:rsidR="006873BD" w:rsidRDefault="00A500FD">
            <w:pPr>
              <w:jc w:val="center"/>
              <w:rPr>
                <w:rFonts w:ascii="Tahoma" w:hAnsi="Tahoma" w:cs="Tahoma"/>
                <w:b/>
                <w:i/>
                <w:sz w:val="13"/>
                <w:szCs w:val="13"/>
              </w:rPr>
            </w:pPr>
            <w:r>
              <w:rPr>
                <w:rFonts w:ascii="Tahoma" w:hAnsi="Tahoma" w:cs="Tahoma"/>
                <w:b/>
                <w:i/>
                <w:sz w:val="13"/>
                <w:szCs w:val="13"/>
              </w:rPr>
              <w:t>BP : 46 Garoua-Boulaï-Cameroun</w:t>
            </w:r>
          </w:p>
          <w:p w:rsidR="006873BD" w:rsidRDefault="00A500FD">
            <w:pPr>
              <w:jc w:val="center"/>
              <w:rPr>
                <w:rFonts w:ascii="Tahoma" w:hAnsi="Tahoma" w:cs="Tahoma"/>
                <w:b/>
                <w:i/>
                <w:sz w:val="13"/>
                <w:szCs w:val="13"/>
              </w:rPr>
            </w:pPr>
            <w:proofErr w:type="spellStart"/>
            <w:r>
              <w:rPr>
                <w:rFonts w:ascii="Tahoma" w:hAnsi="Tahoma" w:cs="Tahoma"/>
                <w:b/>
                <w:i/>
                <w:sz w:val="13"/>
                <w:szCs w:val="13"/>
              </w:rPr>
              <w:t>Tél</w:t>
            </w:r>
            <w:proofErr w:type="spellEnd"/>
            <w:r>
              <w:rPr>
                <w:rFonts w:ascii="Tahoma" w:hAnsi="Tahoma" w:cs="Tahoma"/>
                <w:b/>
                <w:i/>
                <w:sz w:val="13"/>
                <w:szCs w:val="13"/>
              </w:rPr>
              <w:t>. (+237) 33 73 12 64/33 73 12 65</w:t>
            </w:r>
          </w:p>
          <w:p w:rsidR="006873BD" w:rsidRDefault="006873BD">
            <w:pPr>
              <w:jc w:val="center"/>
              <w:rPr>
                <w:rFonts w:ascii="Tahoma" w:hAnsi="Tahoma" w:cs="Tahoma"/>
                <w:b/>
                <w:i/>
                <w:sz w:val="13"/>
                <w:szCs w:val="13"/>
              </w:rPr>
            </w:pPr>
          </w:p>
          <w:p w:rsidR="006873BD" w:rsidRDefault="006873BD">
            <w:pPr>
              <w:jc w:val="center"/>
              <w:rPr>
                <w:rFonts w:ascii="Calibri Light" w:hAnsi="Calibri Light"/>
                <w:sz w:val="28"/>
                <w:szCs w:val="28"/>
              </w:rPr>
            </w:pPr>
          </w:p>
        </w:tc>
      </w:tr>
    </w:tbl>
    <w:p w:rsidR="006873BD" w:rsidRDefault="00A500FD">
      <w:pPr>
        <w:jc w:val="center"/>
        <w:rPr>
          <w:rFonts w:ascii="Calibri Light" w:hAnsi="Calibri Light"/>
          <w:sz w:val="28"/>
          <w:szCs w:val="28"/>
        </w:rPr>
      </w:pPr>
      <w:r>
        <w:rPr>
          <w:rFonts w:ascii="Tahoma" w:hAnsi="Tahoma" w:cs="Tahoma"/>
          <w:noProof/>
          <w:lang w:val="fr-FR" w:eastAsia="fr-FR"/>
        </w:rPr>
        <w:drawing>
          <wp:inline distT="0" distB="0" distL="0" distR="0">
            <wp:extent cx="1945758" cy="1305487"/>
            <wp:effectExtent l="0" t="0" r="0" b="9525"/>
            <wp:docPr id="1026" name="Image 22" descr="C:\Users\BERTIN\Pictures\logo mairie 22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2"/>
                    <pic:cNvPicPr/>
                  </pic:nvPicPr>
                  <pic:blipFill>
                    <a:blip r:embed="rId8" cstate="print"/>
                    <a:srcRect/>
                    <a:stretch/>
                  </pic:blipFill>
                  <pic:spPr>
                    <a:xfrm>
                      <a:off x="0" y="0"/>
                      <a:ext cx="1945758" cy="1305487"/>
                    </a:xfrm>
                    <a:prstGeom prst="rect">
                      <a:avLst/>
                    </a:prstGeom>
                    <a:ln>
                      <a:noFill/>
                    </a:ln>
                  </pic:spPr>
                </pic:pic>
              </a:graphicData>
            </a:graphic>
          </wp:inline>
        </w:drawing>
      </w:r>
    </w:p>
    <w:p w:rsidR="006873BD" w:rsidRDefault="006873BD">
      <w:pPr>
        <w:jc w:val="center"/>
        <w:rPr>
          <w:rFonts w:ascii="Calibri Light" w:hAnsi="Calibri Light"/>
          <w:sz w:val="28"/>
          <w:szCs w:val="28"/>
        </w:rPr>
      </w:pPr>
    </w:p>
    <w:p w:rsidR="006873BD" w:rsidRDefault="006873BD">
      <w:pPr>
        <w:jc w:val="center"/>
        <w:rPr>
          <w:rFonts w:ascii="Calibri Light" w:hAnsi="Calibri Light"/>
          <w:sz w:val="28"/>
          <w:szCs w:val="28"/>
        </w:rPr>
      </w:pPr>
    </w:p>
    <w:p w:rsidR="006873BD" w:rsidRDefault="006873BD">
      <w:pPr>
        <w:rPr>
          <w:rFonts w:ascii="Calibri Light" w:hAnsi="Calibri Light"/>
          <w:sz w:val="28"/>
          <w:szCs w:val="28"/>
        </w:rPr>
      </w:pPr>
    </w:p>
    <w:p w:rsidR="006873BD" w:rsidRDefault="006873BD">
      <w:pPr>
        <w:jc w:val="center"/>
        <w:rPr>
          <w:rFonts w:ascii="Calibri Light" w:hAnsi="Calibri Light"/>
          <w:sz w:val="28"/>
          <w:szCs w:val="28"/>
        </w:rPr>
      </w:pPr>
    </w:p>
    <w:p w:rsidR="006873BD" w:rsidRPr="00A500FD" w:rsidRDefault="00A500FD">
      <w:pPr>
        <w:jc w:val="center"/>
        <w:rPr>
          <w:rFonts w:ascii="Calibri Light" w:hAnsi="Calibri Light"/>
          <w:sz w:val="28"/>
          <w:szCs w:val="28"/>
          <w:lang w:val="fr-FR"/>
        </w:rPr>
      </w:pPr>
      <w:r w:rsidRPr="00A500FD">
        <w:rPr>
          <w:rFonts w:ascii="Calibri Light" w:hAnsi="Calibri Light"/>
          <w:sz w:val="28"/>
          <w:szCs w:val="28"/>
          <w:lang w:val="fr-FR"/>
        </w:rPr>
        <w:t>MAITRE D’OUVRAGE:</w:t>
      </w:r>
    </w:p>
    <w:p w:rsidR="006873BD" w:rsidRPr="00A500FD" w:rsidRDefault="00A500FD">
      <w:pPr>
        <w:jc w:val="center"/>
        <w:rPr>
          <w:lang w:val="fr-FR"/>
        </w:rPr>
      </w:pPr>
      <w:r w:rsidRPr="00A500FD">
        <w:rPr>
          <w:lang w:val="fr-FR"/>
        </w:rPr>
        <w:t xml:space="preserve">MAIRE DE LA COMMUNE DE </w:t>
      </w:r>
      <w:r w:rsidRPr="00A500FD">
        <w:rPr>
          <w:b/>
          <w:lang w:val="fr-FR"/>
        </w:rPr>
        <w:t>GAROUA-BOULAÏ</w:t>
      </w:r>
    </w:p>
    <w:p w:rsidR="006873BD" w:rsidRPr="00A500FD" w:rsidRDefault="00A500FD">
      <w:pPr>
        <w:jc w:val="center"/>
        <w:rPr>
          <w:rFonts w:ascii="Calibri Light" w:hAnsi="Calibri Light" w:cs="Tahoma"/>
          <w:sz w:val="20"/>
          <w:lang w:val="fr-FR"/>
        </w:rPr>
      </w:pPr>
      <w:r w:rsidRPr="00A500FD">
        <w:rPr>
          <w:rFonts w:ascii="Calibri Light" w:hAnsi="Calibri Light" w:cs="Tahoma"/>
          <w:sz w:val="20"/>
          <w:lang w:val="fr-FR"/>
        </w:rPr>
        <w:t>------------------------</w:t>
      </w:r>
    </w:p>
    <w:p w:rsidR="006873BD" w:rsidRPr="00A500FD" w:rsidRDefault="00A500FD">
      <w:pPr>
        <w:jc w:val="center"/>
        <w:rPr>
          <w:sz w:val="28"/>
          <w:szCs w:val="28"/>
          <w:lang w:val="fr-FR"/>
        </w:rPr>
      </w:pPr>
      <w:r w:rsidRPr="00A500FD">
        <w:rPr>
          <w:sz w:val="28"/>
          <w:szCs w:val="28"/>
          <w:lang w:val="fr-FR"/>
        </w:rPr>
        <w:t>AUTORITE CONTRACTANTE:</w:t>
      </w:r>
    </w:p>
    <w:p w:rsidR="006873BD" w:rsidRPr="00A500FD" w:rsidRDefault="00A500FD">
      <w:pPr>
        <w:jc w:val="center"/>
        <w:rPr>
          <w:rFonts w:ascii="Calibri Light" w:hAnsi="Calibri Light" w:cs="Tahoma"/>
          <w:sz w:val="20"/>
          <w:lang w:val="fr-FR"/>
        </w:rPr>
      </w:pPr>
      <w:r w:rsidRPr="00A500FD">
        <w:rPr>
          <w:lang w:val="fr-FR"/>
        </w:rPr>
        <w:t xml:space="preserve">MAIRE DE LA COMMUNE DE </w:t>
      </w:r>
      <w:r w:rsidRPr="00A500FD">
        <w:rPr>
          <w:b/>
          <w:lang w:val="fr-FR"/>
        </w:rPr>
        <w:t>GAROUA-BOULAÏ</w:t>
      </w:r>
    </w:p>
    <w:p w:rsidR="006873BD" w:rsidRPr="00A500FD" w:rsidRDefault="00A500FD">
      <w:pPr>
        <w:jc w:val="center"/>
        <w:rPr>
          <w:rFonts w:ascii="Calibri Light" w:hAnsi="Calibri Light" w:cs="Tahoma"/>
          <w:sz w:val="20"/>
          <w:lang w:val="fr-FR"/>
        </w:rPr>
      </w:pPr>
      <w:r w:rsidRPr="00A500FD">
        <w:rPr>
          <w:rFonts w:ascii="Calibri Light" w:hAnsi="Calibri Light" w:cs="Tahoma"/>
          <w:sz w:val="20"/>
          <w:lang w:val="fr-FR"/>
        </w:rPr>
        <w:t>------------------------</w:t>
      </w:r>
    </w:p>
    <w:p w:rsidR="006873BD" w:rsidRPr="00A500FD" w:rsidRDefault="00A500FD">
      <w:pPr>
        <w:jc w:val="center"/>
        <w:rPr>
          <w:rFonts w:ascii="Calibri Light" w:hAnsi="Calibri Light"/>
          <w:sz w:val="28"/>
          <w:szCs w:val="28"/>
          <w:lang w:val="fr-FR"/>
        </w:rPr>
      </w:pPr>
      <w:r w:rsidRPr="00A500FD">
        <w:rPr>
          <w:rFonts w:ascii="Calibri Light" w:hAnsi="Calibri Light"/>
          <w:sz w:val="28"/>
          <w:szCs w:val="28"/>
          <w:lang w:val="fr-FR"/>
        </w:rPr>
        <w:t xml:space="preserve">COMMISSION INTERNE DE PASSATION </w:t>
      </w:r>
    </w:p>
    <w:p w:rsidR="006873BD" w:rsidRPr="00A500FD" w:rsidRDefault="00A500FD">
      <w:pPr>
        <w:jc w:val="center"/>
        <w:rPr>
          <w:rFonts w:ascii="Calibri Light" w:hAnsi="Calibri Light"/>
          <w:sz w:val="28"/>
          <w:szCs w:val="28"/>
          <w:lang w:val="fr-FR"/>
        </w:rPr>
      </w:pPr>
      <w:r w:rsidRPr="00A500FD">
        <w:rPr>
          <w:rFonts w:ascii="Calibri Light" w:hAnsi="Calibri Light"/>
          <w:sz w:val="28"/>
          <w:szCs w:val="28"/>
          <w:lang w:val="fr-FR"/>
        </w:rPr>
        <w:t>DES MARCHES DE LA COMMUNE DE GAROUA-BOULAÏ</w:t>
      </w:r>
    </w:p>
    <w:p w:rsidR="006873BD" w:rsidRPr="00A500FD" w:rsidRDefault="00A500FD">
      <w:pPr>
        <w:jc w:val="center"/>
        <w:rPr>
          <w:lang w:val="fr-FR"/>
        </w:rPr>
      </w:pPr>
      <w:r w:rsidRPr="00A500FD">
        <w:rPr>
          <w:rFonts w:ascii="Calibri Light" w:hAnsi="Calibri Light" w:cs="Tahoma"/>
          <w:sz w:val="20"/>
          <w:lang w:val="fr-FR"/>
        </w:rPr>
        <w:t>------------------------</w:t>
      </w:r>
    </w:p>
    <w:p w:rsidR="006873BD" w:rsidRPr="00A500FD" w:rsidRDefault="006873BD">
      <w:pPr>
        <w:rPr>
          <w:lang w:val="fr-FR"/>
        </w:rPr>
      </w:pPr>
    </w:p>
    <w:p w:rsidR="006873BD" w:rsidRPr="00A500FD" w:rsidRDefault="006873BD">
      <w:pPr>
        <w:rPr>
          <w:lang w:val="fr-FR"/>
        </w:rPr>
      </w:pPr>
    </w:p>
    <w:p w:rsidR="006873BD" w:rsidRDefault="006873BD">
      <w:pPr>
        <w:rPr>
          <w:b/>
          <w:lang w:val="fr-FR"/>
        </w:rPr>
      </w:pPr>
    </w:p>
    <w:p w:rsidR="006873BD" w:rsidRDefault="00A500FD">
      <w:pPr>
        <w:pBdr>
          <w:top w:val="single" w:sz="4" w:space="1" w:color="auto"/>
          <w:left w:val="single" w:sz="4" w:space="4" w:color="auto"/>
          <w:bottom w:val="single" w:sz="4" w:space="1" w:color="auto"/>
          <w:right w:val="single" w:sz="4" w:space="0" w:color="auto"/>
        </w:pBdr>
        <w:tabs>
          <w:tab w:val="left" w:pos="720"/>
          <w:tab w:val="right" w:leader="dot" w:pos="8640"/>
        </w:tabs>
        <w:jc w:val="center"/>
        <w:rPr>
          <w:b/>
          <w:lang w:val="fr-FR"/>
        </w:rPr>
      </w:pPr>
      <w:r>
        <w:rPr>
          <w:b/>
          <w:lang w:val="fr-FR"/>
        </w:rPr>
        <w:t>DEMANDE DE COTATIONS (DC)</w:t>
      </w:r>
    </w:p>
    <w:p w:rsidR="006873BD" w:rsidRDefault="00A500FD">
      <w:pPr>
        <w:pBdr>
          <w:top w:val="single" w:sz="4" w:space="1" w:color="auto"/>
          <w:left w:val="single" w:sz="4" w:space="4" w:color="auto"/>
          <w:bottom w:val="single" w:sz="4" w:space="1" w:color="auto"/>
          <w:right w:val="single" w:sz="4" w:space="0" w:color="auto"/>
        </w:pBdr>
        <w:jc w:val="center"/>
        <w:rPr>
          <w:b/>
          <w:lang w:val="fr-FR"/>
        </w:rPr>
      </w:pPr>
      <w:r>
        <w:rPr>
          <w:b/>
          <w:lang w:val="fr-FR"/>
        </w:rPr>
        <w:t>N°____________________________________DU …...........................</w:t>
      </w:r>
    </w:p>
    <w:p w:rsidR="006873BD" w:rsidRDefault="00A500FD" w:rsidP="00A500FD">
      <w:pPr>
        <w:pBdr>
          <w:top w:val="single" w:sz="4" w:space="1" w:color="auto"/>
          <w:left w:val="single" w:sz="4" w:space="4" w:color="auto"/>
          <w:bottom w:val="single" w:sz="4" w:space="1" w:color="auto"/>
          <w:right w:val="single" w:sz="4" w:space="0" w:color="auto"/>
        </w:pBdr>
        <w:jc w:val="center"/>
        <w:rPr>
          <w:b/>
          <w:i/>
          <w:lang w:val="fr-FR"/>
        </w:rPr>
      </w:pPr>
      <w:r>
        <w:rPr>
          <w:b/>
          <w:lang w:val="fr-FR"/>
        </w:rPr>
        <w:t>POUR TRAVAUX DE CONSTRUCTION DE DEUX (</w:t>
      </w:r>
      <w:proofErr w:type="gramStart"/>
      <w:r>
        <w:rPr>
          <w:b/>
          <w:lang w:val="fr-FR"/>
        </w:rPr>
        <w:t>02 )HANGARS</w:t>
      </w:r>
      <w:proofErr w:type="gramEnd"/>
      <w:r>
        <w:rPr>
          <w:b/>
          <w:lang w:val="fr-FR"/>
        </w:rPr>
        <w:t xml:space="preserve"> DE FOIN DANS LES LOCALITES DE ZAMBOI  ET  MBORGUENE COMMUNE DE </w:t>
      </w:r>
      <w:r w:rsidRPr="00A500FD">
        <w:rPr>
          <w:b/>
          <w:lang w:val="fr-FR"/>
        </w:rPr>
        <w:t>GAROUA-BOULAÏ</w:t>
      </w:r>
      <w:r>
        <w:rPr>
          <w:b/>
          <w:lang w:val="fr-FR"/>
        </w:rPr>
        <w:t>, DEPARTEMENT DU LOM ET DJEREME, RÉGION DE L’EST</w:t>
      </w:r>
    </w:p>
    <w:p w:rsidR="006873BD" w:rsidRDefault="00A500FD">
      <w:pPr>
        <w:pStyle w:val="Titre4"/>
        <w:jc w:val="center"/>
        <w:rPr>
          <w:i/>
          <w:sz w:val="24"/>
          <w:szCs w:val="24"/>
          <w:lang w:val="fr-FR"/>
        </w:rPr>
      </w:pPr>
      <w:r>
        <w:rPr>
          <w:i/>
          <w:sz w:val="24"/>
          <w:szCs w:val="24"/>
          <w:lang w:val="fr-FR"/>
        </w:rPr>
        <w:t xml:space="preserve">Financement : </w:t>
      </w:r>
      <w:r>
        <w:rPr>
          <w:noProof/>
          <w:sz w:val="24"/>
          <w:szCs w:val="24"/>
          <w:lang w:val="fr-FR"/>
        </w:rPr>
        <w:t>PRODEL/ COMMUNE DE GAROUA-BOULAÏ</w:t>
      </w:r>
    </w:p>
    <w:p w:rsidR="006873BD" w:rsidRDefault="006873BD">
      <w:pPr>
        <w:suppressAutoHyphens/>
        <w:rPr>
          <w:b/>
          <w:lang w:val="fr-FR"/>
        </w:rPr>
      </w:pPr>
    </w:p>
    <w:p w:rsidR="006873BD" w:rsidRDefault="00A500FD">
      <w:pPr>
        <w:suppressAutoHyphens/>
        <w:jc w:val="center"/>
        <w:rPr>
          <w:b/>
          <w:lang w:val="fr-FR"/>
        </w:rPr>
      </w:pPr>
      <w:r>
        <w:rPr>
          <w:b/>
          <w:lang w:val="fr-FR"/>
        </w:rPr>
        <w:t>Dossier de Demande de Cotation</w:t>
      </w:r>
    </w:p>
    <w:p w:rsidR="006873BD" w:rsidRDefault="006873BD">
      <w:pPr>
        <w:suppressAutoHyphens/>
        <w:jc w:val="center"/>
        <w:rPr>
          <w:b/>
          <w:lang w:val="fr-FR"/>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6797"/>
      </w:tblGrid>
      <w:tr w:rsidR="006873BD" w:rsidRPr="00A500FD">
        <w:tc>
          <w:tcPr>
            <w:tcW w:w="1780" w:type="pct"/>
          </w:tcPr>
          <w:p w:rsidR="006873BD" w:rsidRDefault="00A500FD">
            <w:pPr>
              <w:suppressAutoHyphens/>
              <w:spacing w:before="120" w:after="120"/>
              <w:rPr>
                <w:b/>
                <w:lang w:val="fr-FR"/>
              </w:rPr>
            </w:pPr>
            <w:r>
              <w:rPr>
                <w:b/>
                <w:bCs/>
                <w:lang w:val="fr-FR" w:eastAsia="fr-FR"/>
              </w:rPr>
              <w:t>Date limite de réception des offres</w:t>
            </w:r>
          </w:p>
        </w:tc>
        <w:tc>
          <w:tcPr>
            <w:tcW w:w="3220" w:type="pct"/>
          </w:tcPr>
          <w:p w:rsidR="006873BD" w:rsidRDefault="00A500FD">
            <w:pPr>
              <w:suppressAutoHyphens/>
              <w:spacing w:before="120" w:after="120"/>
              <w:rPr>
                <w:b/>
                <w:lang w:val="fr-FR"/>
              </w:rPr>
            </w:pPr>
            <w:r>
              <w:rPr>
                <w:b/>
                <w:lang w:val="fr-FR"/>
              </w:rPr>
              <w:t>Le ____/____/2021 à la Salle des actes de la commune de GAROUA-BOULAÏ</w:t>
            </w:r>
          </w:p>
        </w:tc>
      </w:tr>
      <w:tr w:rsidR="006873BD" w:rsidRPr="00A500FD">
        <w:tc>
          <w:tcPr>
            <w:tcW w:w="1780" w:type="pct"/>
          </w:tcPr>
          <w:p w:rsidR="006873BD" w:rsidRDefault="00A500FD">
            <w:pPr>
              <w:suppressAutoHyphens/>
              <w:spacing w:before="120" w:after="120"/>
              <w:rPr>
                <w:b/>
                <w:lang w:val="fr-FR"/>
              </w:rPr>
            </w:pPr>
            <w:r>
              <w:rPr>
                <w:b/>
                <w:bCs/>
                <w:lang w:val="fr-FR" w:eastAsia="fr-FR"/>
              </w:rPr>
              <w:t>Date d’ouverture des plis</w:t>
            </w:r>
          </w:p>
        </w:tc>
        <w:tc>
          <w:tcPr>
            <w:tcW w:w="3220" w:type="pct"/>
          </w:tcPr>
          <w:p w:rsidR="006873BD" w:rsidRDefault="00A500FD">
            <w:pPr>
              <w:suppressAutoHyphens/>
              <w:spacing w:before="120" w:after="120"/>
              <w:rPr>
                <w:b/>
                <w:lang w:val="fr-FR"/>
              </w:rPr>
            </w:pPr>
            <w:r>
              <w:rPr>
                <w:b/>
                <w:lang w:val="fr-FR"/>
              </w:rPr>
              <w:t>Le ____/____/2021 à la Salle des actes de la commune de GAROUA-BOULAÏ</w:t>
            </w:r>
          </w:p>
        </w:tc>
      </w:tr>
    </w:tbl>
    <w:p w:rsidR="006873BD" w:rsidRDefault="00A500FD">
      <w:pPr>
        <w:rPr>
          <w:b/>
          <w:lang w:val="fr-FR"/>
        </w:rPr>
      </w:pPr>
      <w:r>
        <w:rPr>
          <w:b/>
          <w:lang w:val="fr-FR"/>
        </w:rPr>
        <w:br w:type="page"/>
      </w:r>
    </w:p>
    <w:tbl>
      <w:tblPr>
        <w:tblpPr w:leftFromText="141" w:rightFromText="141" w:vertAnchor="text" w:horzAnchor="margin" w:tblpY="442"/>
        <w:tblW w:w="4962" w:type="pct"/>
        <w:tblLook w:val="01E0" w:firstRow="1" w:lastRow="1" w:firstColumn="1" w:lastColumn="1" w:noHBand="0" w:noVBand="0"/>
      </w:tblPr>
      <w:tblGrid>
        <w:gridCol w:w="3533"/>
        <w:gridCol w:w="3690"/>
        <w:gridCol w:w="3682"/>
      </w:tblGrid>
      <w:tr w:rsidR="006873BD">
        <w:trPr>
          <w:trHeight w:val="2840"/>
        </w:trPr>
        <w:tc>
          <w:tcPr>
            <w:tcW w:w="1620" w:type="pct"/>
          </w:tcPr>
          <w:p w:rsidR="006873BD" w:rsidRPr="00A500FD" w:rsidRDefault="006873BD">
            <w:pPr>
              <w:jc w:val="center"/>
              <w:rPr>
                <w:rFonts w:ascii="Tahoma" w:hAnsi="Tahoma" w:cs="Tahoma"/>
                <w:b/>
                <w:sz w:val="14"/>
                <w:szCs w:val="14"/>
                <w:lang w:val="fr-FR"/>
              </w:rPr>
            </w:pPr>
          </w:p>
          <w:p w:rsidR="006873BD" w:rsidRPr="00A500FD" w:rsidRDefault="006873BD">
            <w:pPr>
              <w:jc w:val="center"/>
              <w:rPr>
                <w:rFonts w:ascii="Tahoma" w:hAnsi="Tahoma" w:cs="Tahoma"/>
                <w:b/>
                <w:sz w:val="14"/>
                <w:szCs w:val="14"/>
                <w:lang w:val="fr-FR"/>
              </w:rPr>
            </w:pP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REPUBLIQUE DU CAMEROUN</w:t>
            </w:r>
          </w:p>
          <w:p w:rsidR="006873BD" w:rsidRPr="00A500FD" w:rsidRDefault="00A500FD">
            <w:pPr>
              <w:jc w:val="center"/>
              <w:rPr>
                <w:rFonts w:ascii="Tahoma" w:hAnsi="Tahoma" w:cs="Tahoma"/>
                <w:i/>
                <w:sz w:val="14"/>
                <w:szCs w:val="14"/>
                <w:lang w:val="fr-FR"/>
              </w:rPr>
            </w:pPr>
            <w:r w:rsidRPr="00A500FD">
              <w:rPr>
                <w:rFonts w:ascii="Tahoma" w:hAnsi="Tahoma" w:cs="Tahoma"/>
                <w:i/>
                <w:sz w:val="14"/>
                <w:szCs w:val="14"/>
                <w:lang w:val="fr-FR"/>
              </w:rPr>
              <w:t>Paix-Travail-Patrie</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REGION DE L’EST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DEPARTEMENT DU LOM ET DJEREM</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COMMUNE DE GAROUA-BOULAÏ</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 xml:space="preserve">SECRETARIAT GENERAL </w:t>
            </w:r>
          </w:p>
          <w:p w:rsidR="006873BD" w:rsidRDefault="00A500FD">
            <w:pPr>
              <w:jc w:val="center"/>
              <w:rPr>
                <w:rFonts w:ascii="Tahoma" w:hAnsi="Tahoma" w:cs="Tahoma"/>
                <w:b/>
                <w:sz w:val="14"/>
                <w:szCs w:val="14"/>
              </w:rPr>
            </w:pPr>
            <w:r>
              <w:rPr>
                <w:rFonts w:ascii="Tahoma" w:hAnsi="Tahoma" w:cs="Tahoma"/>
                <w:b/>
                <w:sz w:val="14"/>
                <w:szCs w:val="14"/>
              </w:rPr>
              <w:t>********</w:t>
            </w:r>
          </w:p>
          <w:p w:rsidR="006873BD" w:rsidRDefault="00A500FD">
            <w:pPr>
              <w:jc w:val="center"/>
              <w:rPr>
                <w:rFonts w:ascii="Tahoma" w:hAnsi="Tahoma" w:cs="Tahoma"/>
                <w:b/>
                <w:i/>
                <w:sz w:val="13"/>
                <w:szCs w:val="13"/>
              </w:rPr>
            </w:pPr>
            <w:r>
              <w:rPr>
                <w:rFonts w:ascii="Tahoma" w:hAnsi="Tahoma" w:cs="Tahoma"/>
                <w:b/>
                <w:i/>
                <w:sz w:val="13"/>
                <w:szCs w:val="13"/>
              </w:rPr>
              <w:t>BP : 46 Garoua-Boulaï-Cameroun</w:t>
            </w:r>
          </w:p>
          <w:p w:rsidR="006873BD" w:rsidRDefault="00A500FD">
            <w:pPr>
              <w:jc w:val="center"/>
              <w:rPr>
                <w:rFonts w:ascii="Tahoma" w:hAnsi="Tahoma" w:cs="Tahoma"/>
                <w:b/>
                <w:i/>
                <w:sz w:val="13"/>
                <w:szCs w:val="13"/>
              </w:rPr>
            </w:pPr>
            <w:proofErr w:type="spellStart"/>
            <w:r>
              <w:rPr>
                <w:rFonts w:ascii="Tahoma" w:hAnsi="Tahoma" w:cs="Tahoma"/>
                <w:b/>
                <w:i/>
                <w:sz w:val="13"/>
                <w:szCs w:val="13"/>
              </w:rPr>
              <w:t>Tél</w:t>
            </w:r>
            <w:proofErr w:type="spellEnd"/>
            <w:r>
              <w:rPr>
                <w:rFonts w:ascii="Tahoma" w:hAnsi="Tahoma" w:cs="Tahoma"/>
                <w:b/>
                <w:i/>
                <w:sz w:val="13"/>
                <w:szCs w:val="13"/>
              </w:rPr>
              <w:t>. (+237) 33 73 12 64/33 73 12 65</w:t>
            </w:r>
          </w:p>
          <w:p w:rsidR="006873BD" w:rsidRDefault="006873BD">
            <w:pPr>
              <w:jc w:val="center"/>
              <w:rPr>
                <w:rFonts w:ascii="Tahoma" w:hAnsi="Tahoma" w:cs="Tahoma"/>
                <w:b/>
                <w:i/>
                <w:sz w:val="13"/>
                <w:szCs w:val="13"/>
              </w:rPr>
            </w:pPr>
          </w:p>
          <w:p w:rsidR="006873BD" w:rsidRDefault="006873BD">
            <w:pPr>
              <w:tabs>
                <w:tab w:val="center" w:pos="4536"/>
                <w:tab w:val="right" w:pos="9072"/>
              </w:tabs>
              <w:spacing w:line="276" w:lineRule="auto"/>
              <w:jc w:val="center"/>
              <w:rPr>
                <w:rFonts w:ascii="Book Antiqua" w:hAnsi="Book Antiqua"/>
                <w:b/>
                <w:sz w:val="18"/>
                <w:szCs w:val="18"/>
                <w:lang w:eastAsia="fr-FR"/>
              </w:rPr>
            </w:pPr>
          </w:p>
        </w:tc>
        <w:tc>
          <w:tcPr>
            <w:tcW w:w="1692" w:type="pct"/>
          </w:tcPr>
          <w:p w:rsidR="006873BD" w:rsidRDefault="006873BD">
            <w:pPr>
              <w:tabs>
                <w:tab w:val="center" w:pos="4536"/>
                <w:tab w:val="right" w:pos="9072"/>
              </w:tabs>
              <w:spacing w:line="276" w:lineRule="auto"/>
              <w:jc w:val="both"/>
              <w:rPr>
                <w:rFonts w:ascii="Book Antiqua" w:hAnsi="Book Antiqua"/>
                <w:b/>
                <w:sz w:val="18"/>
                <w:szCs w:val="18"/>
                <w:lang w:eastAsia="fr-FR"/>
              </w:rPr>
            </w:pPr>
          </w:p>
          <w:p w:rsidR="006873BD" w:rsidRDefault="006873BD">
            <w:pPr>
              <w:tabs>
                <w:tab w:val="center" w:pos="4536"/>
                <w:tab w:val="right" w:pos="9072"/>
              </w:tabs>
              <w:spacing w:line="276" w:lineRule="auto"/>
              <w:jc w:val="both"/>
              <w:rPr>
                <w:rFonts w:ascii="Book Antiqua" w:hAnsi="Book Antiqua"/>
                <w:b/>
                <w:sz w:val="18"/>
                <w:szCs w:val="18"/>
                <w:lang w:eastAsia="fr-FR"/>
              </w:rPr>
            </w:pPr>
          </w:p>
          <w:p w:rsidR="006873BD" w:rsidRDefault="00A500FD">
            <w:pPr>
              <w:tabs>
                <w:tab w:val="center" w:pos="4536"/>
                <w:tab w:val="right" w:pos="9072"/>
              </w:tabs>
              <w:spacing w:line="276" w:lineRule="auto"/>
              <w:jc w:val="both"/>
              <w:rPr>
                <w:rFonts w:ascii="Book Antiqua" w:hAnsi="Book Antiqua"/>
                <w:sz w:val="18"/>
                <w:szCs w:val="18"/>
                <w:lang w:eastAsia="fr-FR"/>
              </w:rPr>
            </w:pPr>
            <w:r>
              <w:rPr>
                <w:rFonts w:ascii="Tahoma" w:hAnsi="Tahoma" w:cs="Tahoma"/>
                <w:noProof/>
                <w:lang w:val="fr-FR" w:eastAsia="fr-FR"/>
              </w:rPr>
              <w:drawing>
                <wp:inline distT="0" distB="0" distL="0" distR="0">
                  <wp:extent cx="1945758" cy="1305487"/>
                  <wp:effectExtent l="0" t="0" r="0" b="9525"/>
                  <wp:docPr id="1027" name="Image 41" descr="C:\Users\BERTIN\Pictures\logo mairie 22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1"/>
                          <pic:cNvPicPr/>
                        </pic:nvPicPr>
                        <pic:blipFill>
                          <a:blip r:embed="rId8" cstate="print"/>
                          <a:srcRect/>
                          <a:stretch/>
                        </pic:blipFill>
                        <pic:spPr>
                          <a:xfrm>
                            <a:off x="0" y="0"/>
                            <a:ext cx="1945758" cy="1305487"/>
                          </a:xfrm>
                          <a:prstGeom prst="rect">
                            <a:avLst/>
                          </a:prstGeom>
                          <a:ln>
                            <a:noFill/>
                          </a:ln>
                        </pic:spPr>
                      </pic:pic>
                    </a:graphicData>
                  </a:graphic>
                </wp:inline>
              </w:drawing>
            </w:r>
          </w:p>
        </w:tc>
        <w:tc>
          <w:tcPr>
            <w:tcW w:w="1688" w:type="pct"/>
          </w:tcPr>
          <w:p w:rsidR="006873BD" w:rsidRDefault="006873BD">
            <w:pPr>
              <w:ind w:left="351" w:hanging="351"/>
              <w:jc w:val="center"/>
              <w:rPr>
                <w:rFonts w:ascii="Tahoma" w:hAnsi="Tahoma" w:cs="Tahoma"/>
                <w:b/>
                <w:sz w:val="14"/>
                <w:szCs w:val="14"/>
              </w:rPr>
            </w:pPr>
          </w:p>
          <w:p w:rsidR="006873BD" w:rsidRDefault="006873BD">
            <w:pPr>
              <w:ind w:left="351" w:hanging="351"/>
              <w:jc w:val="center"/>
              <w:rPr>
                <w:rFonts w:ascii="Tahoma" w:hAnsi="Tahoma" w:cs="Tahoma"/>
                <w:b/>
                <w:sz w:val="14"/>
                <w:szCs w:val="14"/>
              </w:rPr>
            </w:pPr>
          </w:p>
          <w:p w:rsidR="006873BD" w:rsidRDefault="00A500FD">
            <w:pPr>
              <w:ind w:left="351" w:hanging="351"/>
              <w:jc w:val="center"/>
              <w:rPr>
                <w:rFonts w:ascii="Tahoma" w:hAnsi="Tahoma" w:cs="Tahoma"/>
                <w:b/>
                <w:sz w:val="14"/>
                <w:szCs w:val="14"/>
              </w:rPr>
            </w:pPr>
            <w:r>
              <w:rPr>
                <w:rFonts w:ascii="Tahoma" w:hAnsi="Tahoma" w:cs="Tahoma"/>
                <w:b/>
                <w:sz w:val="14"/>
                <w:szCs w:val="14"/>
              </w:rPr>
              <w:t>REPUBLIC OF CAMEROON</w:t>
            </w:r>
          </w:p>
          <w:p w:rsidR="006873BD" w:rsidRDefault="00A500FD">
            <w:pPr>
              <w:ind w:left="351" w:firstLine="141"/>
              <w:jc w:val="center"/>
              <w:rPr>
                <w:rFonts w:ascii="Tahoma" w:hAnsi="Tahoma" w:cs="Tahoma"/>
                <w:i/>
                <w:sz w:val="14"/>
                <w:szCs w:val="14"/>
              </w:rPr>
            </w:pPr>
            <w:r>
              <w:rPr>
                <w:rFonts w:ascii="Tahoma" w:hAnsi="Tahoma" w:cs="Tahoma"/>
                <w:i/>
                <w:sz w:val="14"/>
                <w:szCs w:val="14"/>
              </w:rPr>
              <w:t>Peace-Work-Fatherland</w:t>
            </w:r>
          </w:p>
          <w:p w:rsidR="006873BD" w:rsidRDefault="00A500FD">
            <w:pPr>
              <w:ind w:left="351" w:right="324"/>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EAST REGION</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LOM AND DJEREM DIVISION</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 xml:space="preserve"> GAROUA-BOULAÏ COUNCIL</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GENERAL SECRETARY</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i/>
                <w:sz w:val="13"/>
                <w:szCs w:val="13"/>
              </w:rPr>
            </w:pPr>
            <w:r>
              <w:rPr>
                <w:rFonts w:ascii="Tahoma" w:hAnsi="Tahoma" w:cs="Tahoma"/>
                <w:b/>
                <w:i/>
                <w:sz w:val="13"/>
                <w:szCs w:val="13"/>
              </w:rPr>
              <w:t>P.O BOX : 46 Garoua-Boulaï-Cameroun</w:t>
            </w:r>
          </w:p>
          <w:p w:rsidR="006873BD" w:rsidRDefault="00A500FD">
            <w:pPr>
              <w:tabs>
                <w:tab w:val="center" w:pos="2619"/>
                <w:tab w:val="right" w:pos="9072"/>
              </w:tabs>
              <w:spacing w:line="276" w:lineRule="auto"/>
              <w:jc w:val="center"/>
              <w:rPr>
                <w:rFonts w:ascii="Book Antiqua" w:hAnsi="Book Antiqua"/>
                <w:b/>
                <w:sz w:val="18"/>
                <w:szCs w:val="18"/>
                <w:lang w:eastAsia="fr-FR"/>
              </w:rPr>
            </w:pPr>
            <w:r>
              <w:rPr>
                <w:rFonts w:ascii="Tahoma" w:hAnsi="Tahoma" w:cs="Tahoma"/>
                <w:b/>
                <w:i/>
                <w:sz w:val="13"/>
                <w:szCs w:val="13"/>
              </w:rPr>
              <w:t>Phone : (+237) 33 73 12 64/33 73 12 65</w:t>
            </w:r>
          </w:p>
        </w:tc>
      </w:tr>
    </w:tbl>
    <w:p w:rsidR="006873BD" w:rsidRDefault="006873BD">
      <w:pPr>
        <w:suppressAutoHyphens/>
        <w:rPr>
          <w:b/>
          <w:lang w:val="fr-FR"/>
        </w:rPr>
      </w:pPr>
    </w:p>
    <w:p w:rsidR="006873BD" w:rsidRDefault="006873BD">
      <w:pPr>
        <w:suppressAutoHyphens/>
        <w:jc w:val="center"/>
        <w:rPr>
          <w:b/>
          <w:lang w:val="fr-FR"/>
        </w:rPr>
      </w:pPr>
    </w:p>
    <w:p w:rsidR="006873BD" w:rsidRDefault="00A500FD">
      <w:pPr>
        <w:suppressAutoHyphens/>
        <w:jc w:val="center"/>
        <w:rPr>
          <w:b/>
          <w:lang w:val="fr-FR"/>
        </w:rPr>
      </w:pPr>
      <w:r>
        <w:rPr>
          <w:b/>
          <w:lang w:val="fr-FR"/>
        </w:rPr>
        <w:t>TABLE DES MATIERES</w:t>
      </w:r>
    </w:p>
    <w:p w:rsidR="006873BD" w:rsidRDefault="006873BD">
      <w:pPr>
        <w:suppressAutoHyphens/>
        <w:rPr>
          <w:b/>
          <w:lang w:val="fr-FR"/>
        </w:rPr>
      </w:pPr>
    </w:p>
    <w:p w:rsidR="006873BD" w:rsidRDefault="00A500FD">
      <w:pPr>
        <w:suppressAutoHyphens/>
        <w:rPr>
          <w:b/>
          <w:lang w:val="fr-FR"/>
        </w:rPr>
      </w:pPr>
      <w:r>
        <w:rPr>
          <w:b/>
          <w:lang w:val="fr-FR"/>
        </w:rPr>
        <w:t>I. DEMANDE DE COTATIONS</w:t>
      </w:r>
    </w:p>
    <w:p w:rsidR="006873BD" w:rsidRDefault="00A500FD">
      <w:pPr>
        <w:suppressAutoHyphens/>
        <w:ind w:left="741"/>
        <w:rPr>
          <w:lang w:val="fr-FR"/>
        </w:rPr>
      </w:pPr>
      <w:r>
        <w:rPr>
          <w:lang w:val="fr-FR"/>
        </w:rPr>
        <w:t>Par Lettre de Demande</w:t>
      </w:r>
    </w:p>
    <w:p w:rsidR="006873BD" w:rsidRDefault="00A500FD">
      <w:pPr>
        <w:suppressAutoHyphens/>
        <w:ind w:left="741"/>
        <w:rPr>
          <w:lang w:val="fr-FR"/>
        </w:rPr>
      </w:pPr>
      <w:r>
        <w:rPr>
          <w:lang w:val="fr-FR"/>
        </w:rPr>
        <w:t xml:space="preserve">Par Affichage </w:t>
      </w:r>
    </w:p>
    <w:p w:rsidR="006873BD" w:rsidRDefault="006873BD">
      <w:pPr>
        <w:suppressAutoHyphens/>
        <w:ind w:left="741"/>
        <w:rPr>
          <w:lang w:val="fr-FR"/>
        </w:rPr>
      </w:pPr>
    </w:p>
    <w:p w:rsidR="006873BD" w:rsidRDefault="00A500FD">
      <w:pPr>
        <w:suppressAutoHyphens/>
        <w:rPr>
          <w:b/>
          <w:lang w:val="fr-FR"/>
        </w:rPr>
      </w:pPr>
      <w:r>
        <w:rPr>
          <w:b/>
          <w:lang w:val="fr-FR"/>
        </w:rPr>
        <w:t>II. INSTRUCTIONS AUX SOUMISSIONNAIRES</w:t>
      </w:r>
    </w:p>
    <w:p w:rsidR="006873BD" w:rsidRDefault="00A500FD">
      <w:pPr>
        <w:suppressAutoHyphens/>
        <w:ind w:left="684"/>
        <w:rPr>
          <w:lang w:val="fr-FR"/>
        </w:rPr>
      </w:pPr>
      <w:r>
        <w:rPr>
          <w:lang w:val="fr-FR"/>
        </w:rPr>
        <w:t>Contenu du Dossier de Demande de Cotation</w:t>
      </w:r>
    </w:p>
    <w:p w:rsidR="006873BD" w:rsidRDefault="00A500FD">
      <w:pPr>
        <w:suppressAutoHyphens/>
        <w:ind w:left="684"/>
        <w:rPr>
          <w:lang w:val="fr-FR"/>
        </w:rPr>
      </w:pPr>
      <w:r>
        <w:rPr>
          <w:lang w:val="fr-FR"/>
        </w:rPr>
        <w:t>Langue de l'offre</w:t>
      </w:r>
    </w:p>
    <w:p w:rsidR="006873BD" w:rsidRDefault="00A500FD">
      <w:pPr>
        <w:suppressAutoHyphens/>
        <w:ind w:left="684"/>
        <w:rPr>
          <w:lang w:val="fr-FR"/>
        </w:rPr>
      </w:pPr>
      <w:r>
        <w:rPr>
          <w:lang w:val="fr-FR"/>
        </w:rPr>
        <w:t>Éléments constitutifs d'une offre recevable</w:t>
      </w:r>
    </w:p>
    <w:p w:rsidR="006873BD" w:rsidRDefault="00A500FD">
      <w:pPr>
        <w:suppressAutoHyphens/>
        <w:ind w:left="684"/>
        <w:rPr>
          <w:lang w:val="fr-FR"/>
        </w:rPr>
      </w:pPr>
      <w:r>
        <w:rPr>
          <w:lang w:val="fr-FR"/>
        </w:rPr>
        <w:t>Monnaie de l'offre</w:t>
      </w:r>
    </w:p>
    <w:p w:rsidR="006873BD" w:rsidRDefault="00A500FD">
      <w:pPr>
        <w:suppressAutoHyphens/>
        <w:ind w:left="684"/>
        <w:rPr>
          <w:lang w:val="fr-FR"/>
        </w:rPr>
      </w:pPr>
      <w:r>
        <w:rPr>
          <w:lang w:val="fr-FR"/>
        </w:rPr>
        <w:t>Durée de validité de l'offre</w:t>
      </w:r>
    </w:p>
    <w:p w:rsidR="006873BD" w:rsidRDefault="00A500FD">
      <w:pPr>
        <w:suppressAutoHyphens/>
        <w:ind w:left="684"/>
        <w:rPr>
          <w:lang w:val="fr-FR"/>
        </w:rPr>
      </w:pPr>
      <w:r>
        <w:rPr>
          <w:lang w:val="fr-FR"/>
        </w:rPr>
        <w:t>Les conditions de dépôt des offres</w:t>
      </w:r>
    </w:p>
    <w:p w:rsidR="006873BD" w:rsidRDefault="00A500FD">
      <w:pPr>
        <w:suppressAutoHyphens/>
        <w:ind w:left="684"/>
        <w:rPr>
          <w:lang w:val="fr-FR"/>
        </w:rPr>
      </w:pPr>
      <w:r>
        <w:rPr>
          <w:lang w:val="fr-FR"/>
        </w:rPr>
        <w:t>L'ouverture des plis et leur évaluation</w:t>
      </w:r>
    </w:p>
    <w:p w:rsidR="006873BD" w:rsidRDefault="00A500FD">
      <w:pPr>
        <w:suppressAutoHyphens/>
        <w:ind w:left="684"/>
        <w:rPr>
          <w:lang w:val="fr-FR"/>
        </w:rPr>
      </w:pPr>
      <w:r>
        <w:rPr>
          <w:lang w:val="fr-FR"/>
        </w:rPr>
        <w:t>L'attribution du marché</w:t>
      </w:r>
    </w:p>
    <w:p w:rsidR="006873BD" w:rsidRDefault="006873BD">
      <w:pPr>
        <w:suppressAutoHyphens/>
        <w:ind w:left="684"/>
        <w:rPr>
          <w:lang w:val="fr-FR"/>
        </w:rPr>
      </w:pPr>
    </w:p>
    <w:p w:rsidR="006873BD" w:rsidRDefault="00A500FD">
      <w:pPr>
        <w:suppressAutoHyphens/>
        <w:rPr>
          <w:b/>
          <w:lang w:val="fr-FR"/>
        </w:rPr>
      </w:pPr>
      <w:r>
        <w:rPr>
          <w:b/>
          <w:lang w:val="fr-FR"/>
        </w:rPr>
        <w:t>III. LES CONDITIONS DE QUALIFICATION DES ENTREPRISES</w:t>
      </w:r>
    </w:p>
    <w:p w:rsidR="006873BD" w:rsidRDefault="00A500FD">
      <w:pPr>
        <w:suppressAutoHyphens/>
        <w:ind w:left="684"/>
        <w:rPr>
          <w:lang w:val="fr-FR"/>
        </w:rPr>
      </w:pPr>
      <w:r>
        <w:rPr>
          <w:lang w:val="fr-FR"/>
        </w:rPr>
        <w:t>Conditions de recevabilité administrative</w:t>
      </w:r>
    </w:p>
    <w:p w:rsidR="006873BD" w:rsidRDefault="00A500FD">
      <w:pPr>
        <w:suppressAutoHyphens/>
        <w:ind w:left="684"/>
        <w:rPr>
          <w:lang w:val="fr-FR"/>
        </w:rPr>
      </w:pPr>
      <w:r>
        <w:rPr>
          <w:lang w:val="fr-FR"/>
        </w:rPr>
        <w:t xml:space="preserve">Qualifications d'ordre technique </w:t>
      </w:r>
    </w:p>
    <w:p w:rsidR="006873BD" w:rsidRDefault="00A500FD">
      <w:pPr>
        <w:suppressAutoHyphens/>
        <w:ind w:left="684"/>
        <w:rPr>
          <w:lang w:val="fr-FR"/>
        </w:rPr>
      </w:pPr>
      <w:r>
        <w:rPr>
          <w:lang w:val="fr-FR"/>
        </w:rPr>
        <w:t>Qualifications d'ordre financier</w:t>
      </w:r>
    </w:p>
    <w:p w:rsidR="006873BD" w:rsidRDefault="006873BD">
      <w:pPr>
        <w:suppressAutoHyphens/>
        <w:rPr>
          <w:b/>
          <w:lang w:val="fr-FR"/>
        </w:rPr>
      </w:pPr>
    </w:p>
    <w:p w:rsidR="006873BD" w:rsidRDefault="00A500FD">
      <w:pPr>
        <w:suppressAutoHyphens/>
        <w:rPr>
          <w:b/>
          <w:lang w:val="fr-FR"/>
        </w:rPr>
      </w:pPr>
      <w:r>
        <w:rPr>
          <w:b/>
          <w:lang w:val="fr-FR"/>
        </w:rPr>
        <w:t>IV. FORMULAIRES MODÈLES POUR CONSTITUER LA COTATION</w:t>
      </w:r>
    </w:p>
    <w:p w:rsidR="006873BD" w:rsidRDefault="00A500FD">
      <w:pPr>
        <w:suppressAutoHyphens/>
        <w:ind w:left="748"/>
        <w:rPr>
          <w:lang w:val="fr-FR"/>
        </w:rPr>
      </w:pPr>
      <w:r>
        <w:rPr>
          <w:lang w:val="fr-FR"/>
        </w:rPr>
        <w:t>A. LETTRE DE COTATION</w:t>
      </w:r>
    </w:p>
    <w:p w:rsidR="006873BD" w:rsidRDefault="00A500FD">
      <w:pPr>
        <w:suppressAutoHyphens/>
        <w:ind w:left="748"/>
        <w:rPr>
          <w:lang w:val="fr-FR"/>
        </w:rPr>
      </w:pPr>
      <w:r>
        <w:rPr>
          <w:lang w:val="fr-FR"/>
        </w:rPr>
        <w:t>B. DECLARATION DE QUALIFICATIONS</w:t>
      </w:r>
    </w:p>
    <w:p w:rsidR="006873BD" w:rsidRDefault="00A500FD">
      <w:pPr>
        <w:suppressAutoHyphens/>
        <w:ind w:left="748"/>
        <w:rPr>
          <w:lang w:val="fr-FR"/>
        </w:rPr>
      </w:pPr>
      <w:r>
        <w:rPr>
          <w:lang w:val="fr-FR"/>
        </w:rPr>
        <w:t>C. MODELE ATTESTATION DE VISITE DE SITE</w:t>
      </w:r>
    </w:p>
    <w:p w:rsidR="006873BD" w:rsidRDefault="00A500FD">
      <w:pPr>
        <w:suppressAutoHyphens/>
        <w:ind w:left="748"/>
        <w:rPr>
          <w:lang w:val="fr-FR"/>
        </w:rPr>
      </w:pPr>
      <w:r>
        <w:rPr>
          <w:lang w:val="fr-FR"/>
        </w:rPr>
        <w:t>D. MODELE LETTRE COMMANDE</w:t>
      </w:r>
    </w:p>
    <w:p w:rsidR="006873BD" w:rsidRDefault="006873BD">
      <w:pPr>
        <w:suppressAutoHyphens/>
        <w:rPr>
          <w:b/>
          <w:lang w:val="fr-FR"/>
        </w:rPr>
      </w:pPr>
    </w:p>
    <w:p w:rsidR="006873BD" w:rsidRDefault="00A500FD">
      <w:pPr>
        <w:suppressAutoHyphens/>
        <w:rPr>
          <w:b/>
          <w:lang w:val="fr-FR"/>
        </w:rPr>
      </w:pPr>
      <w:r>
        <w:rPr>
          <w:b/>
          <w:lang w:val="fr-FR"/>
        </w:rPr>
        <w:t>V. DOSSIER TECHNIQUE</w:t>
      </w:r>
    </w:p>
    <w:p w:rsidR="006873BD" w:rsidRDefault="00A500FD">
      <w:pPr>
        <w:numPr>
          <w:ilvl w:val="0"/>
          <w:numId w:val="14"/>
        </w:numPr>
        <w:suppressAutoHyphens/>
        <w:rPr>
          <w:lang w:val="fr-FR"/>
        </w:rPr>
      </w:pPr>
      <w:r>
        <w:rPr>
          <w:lang w:val="fr-FR"/>
        </w:rPr>
        <w:t>Cahier des Clauses Administratives Particulières (CCAP)</w:t>
      </w:r>
    </w:p>
    <w:p w:rsidR="006873BD" w:rsidRDefault="00A500FD">
      <w:pPr>
        <w:pStyle w:val="Paragraphedeliste"/>
        <w:numPr>
          <w:ilvl w:val="0"/>
          <w:numId w:val="14"/>
        </w:numPr>
        <w:suppressAutoHyphens/>
        <w:rPr>
          <w:lang w:val="fr-FR"/>
        </w:rPr>
      </w:pPr>
      <w:r>
        <w:rPr>
          <w:lang w:val="fr-FR"/>
        </w:rPr>
        <w:t>Cahier des Clauses Techniques Particulières (CCTP)</w:t>
      </w:r>
    </w:p>
    <w:p w:rsidR="006873BD" w:rsidRDefault="00A500FD">
      <w:pPr>
        <w:pStyle w:val="Paragraphedeliste"/>
        <w:numPr>
          <w:ilvl w:val="0"/>
          <w:numId w:val="14"/>
        </w:numPr>
        <w:suppressAutoHyphens/>
        <w:rPr>
          <w:lang w:val="fr-FR"/>
        </w:rPr>
      </w:pPr>
      <w:r>
        <w:rPr>
          <w:lang w:val="fr-FR"/>
        </w:rPr>
        <w:t>Cahier des Clauses Environnementales et Sociales (CCES)</w:t>
      </w:r>
    </w:p>
    <w:p w:rsidR="006873BD" w:rsidRDefault="00A500FD">
      <w:pPr>
        <w:pStyle w:val="Paragraphedeliste"/>
        <w:numPr>
          <w:ilvl w:val="0"/>
          <w:numId w:val="14"/>
        </w:numPr>
        <w:suppressAutoHyphens/>
        <w:rPr>
          <w:lang w:val="fr-FR"/>
        </w:rPr>
      </w:pPr>
      <w:r>
        <w:rPr>
          <w:lang w:val="fr-FR"/>
        </w:rPr>
        <w:t>BORDEREAU DES PRIX UNITAIRES</w:t>
      </w:r>
    </w:p>
    <w:p w:rsidR="006873BD" w:rsidRDefault="00A500FD">
      <w:pPr>
        <w:pStyle w:val="Paragraphedeliste"/>
        <w:numPr>
          <w:ilvl w:val="0"/>
          <w:numId w:val="14"/>
        </w:numPr>
        <w:suppressAutoHyphens/>
        <w:rPr>
          <w:lang w:val="fr-FR"/>
        </w:rPr>
      </w:pPr>
      <w:r>
        <w:rPr>
          <w:lang w:val="fr-FR"/>
        </w:rPr>
        <w:t>CADRE DU DEVIS QUANTITATIF ET ESTIMATIF</w:t>
      </w:r>
    </w:p>
    <w:p w:rsidR="006873BD" w:rsidRDefault="00A500FD">
      <w:pPr>
        <w:pStyle w:val="Paragraphedeliste"/>
        <w:numPr>
          <w:ilvl w:val="0"/>
          <w:numId w:val="14"/>
        </w:numPr>
        <w:suppressAutoHyphens/>
        <w:rPr>
          <w:lang w:val="fr-FR"/>
        </w:rPr>
      </w:pPr>
      <w:r>
        <w:rPr>
          <w:lang w:val="fr-FR"/>
        </w:rPr>
        <w:t>DOSSIER DE PLANS TYPES</w:t>
      </w:r>
    </w:p>
    <w:p w:rsidR="006873BD" w:rsidRDefault="006873BD">
      <w:pPr>
        <w:suppressAutoHyphens/>
        <w:ind w:left="748"/>
        <w:rPr>
          <w:lang w:val="fr-FR"/>
        </w:rPr>
      </w:pPr>
    </w:p>
    <w:p w:rsidR="006873BD" w:rsidRDefault="006873BD">
      <w:pPr>
        <w:suppressAutoHyphens/>
        <w:rPr>
          <w:b/>
          <w:lang w:val="fr-FR"/>
        </w:rPr>
      </w:pPr>
    </w:p>
    <w:p w:rsidR="006873BD" w:rsidRDefault="006873BD">
      <w:pPr>
        <w:jc w:val="center"/>
        <w:rPr>
          <w:lang w:val="fr-FR"/>
        </w:rPr>
      </w:pPr>
    </w:p>
    <w:p w:rsidR="006873BD" w:rsidRDefault="006873BD">
      <w:pPr>
        <w:jc w:val="center"/>
        <w:rPr>
          <w:lang w:val="fr-FR"/>
        </w:rPr>
      </w:pPr>
    </w:p>
    <w:p w:rsidR="006873BD" w:rsidRDefault="006873BD">
      <w:pPr>
        <w:jc w:val="center"/>
        <w:rPr>
          <w:lang w:val="fr-FR"/>
        </w:rPr>
      </w:pPr>
    </w:p>
    <w:p w:rsidR="006873BD" w:rsidRDefault="006873BD">
      <w:pPr>
        <w:jc w:val="center"/>
        <w:rPr>
          <w:lang w:val="fr-FR"/>
        </w:rPr>
      </w:pPr>
    </w:p>
    <w:p w:rsidR="006873BD" w:rsidRDefault="006873BD">
      <w:pPr>
        <w:jc w:val="center"/>
        <w:rPr>
          <w:lang w:val="fr-FR"/>
        </w:rPr>
      </w:pPr>
    </w:p>
    <w:p w:rsidR="006873BD" w:rsidRDefault="006873BD">
      <w:pPr>
        <w:jc w:val="center"/>
        <w:rPr>
          <w:lang w:val="fr-FR"/>
        </w:rPr>
      </w:pPr>
    </w:p>
    <w:p w:rsidR="006873BD" w:rsidRDefault="006873BD">
      <w:pPr>
        <w:jc w:val="center"/>
        <w:rPr>
          <w:lang w:val="fr-FR"/>
        </w:rPr>
      </w:pPr>
    </w:p>
    <w:tbl>
      <w:tblPr>
        <w:tblpPr w:leftFromText="141" w:rightFromText="141" w:vertAnchor="text" w:horzAnchor="margin" w:tblpXSpec="center" w:tblpY="-53"/>
        <w:tblW w:w="4962" w:type="pct"/>
        <w:tblLook w:val="01E0" w:firstRow="1" w:lastRow="1" w:firstColumn="1" w:lastColumn="1" w:noHBand="0" w:noVBand="0"/>
      </w:tblPr>
      <w:tblGrid>
        <w:gridCol w:w="3533"/>
        <w:gridCol w:w="3690"/>
        <w:gridCol w:w="3682"/>
      </w:tblGrid>
      <w:tr w:rsidR="006873BD">
        <w:trPr>
          <w:trHeight w:val="2840"/>
        </w:trPr>
        <w:tc>
          <w:tcPr>
            <w:tcW w:w="1620" w:type="pct"/>
          </w:tcPr>
          <w:p w:rsidR="006873BD" w:rsidRDefault="006873BD">
            <w:pPr>
              <w:jc w:val="center"/>
              <w:rPr>
                <w:rFonts w:ascii="Tahoma" w:hAnsi="Tahoma" w:cs="Tahoma"/>
                <w:b/>
                <w:sz w:val="14"/>
                <w:szCs w:val="14"/>
              </w:rPr>
            </w:pPr>
          </w:p>
          <w:p w:rsidR="006873BD" w:rsidRDefault="006873BD">
            <w:pPr>
              <w:jc w:val="center"/>
              <w:rPr>
                <w:rFonts w:ascii="Tahoma" w:hAnsi="Tahoma" w:cs="Tahoma"/>
                <w:b/>
                <w:sz w:val="14"/>
                <w:szCs w:val="14"/>
              </w:rPr>
            </w:pPr>
          </w:p>
          <w:p w:rsidR="006873BD" w:rsidRDefault="00A500FD">
            <w:pPr>
              <w:jc w:val="center"/>
              <w:rPr>
                <w:rFonts w:ascii="Tahoma" w:hAnsi="Tahoma" w:cs="Tahoma"/>
                <w:b/>
                <w:sz w:val="14"/>
                <w:szCs w:val="14"/>
              </w:rPr>
            </w:pPr>
            <w:r>
              <w:rPr>
                <w:rFonts w:ascii="Tahoma" w:hAnsi="Tahoma" w:cs="Tahoma"/>
                <w:b/>
                <w:sz w:val="14"/>
                <w:szCs w:val="14"/>
              </w:rPr>
              <w:t>REPUBLIQUE DU CAMEROUN</w:t>
            </w:r>
          </w:p>
          <w:p w:rsidR="006873BD" w:rsidRDefault="00A500FD">
            <w:pPr>
              <w:jc w:val="center"/>
              <w:rPr>
                <w:rFonts w:ascii="Tahoma" w:hAnsi="Tahoma" w:cs="Tahoma"/>
                <w:i/>
                <w:sz w:val="14"/>
                <w:szCs w:val="14"/>
              </w:rPr>
            </w:pPr>
            <w:proofErr w:type="spellStart"/>
            <w:r>
              <w:rPr>
                <w:rFonts w:ascii="Tahoma" w:hAnsi="Tahoma" w:cs="Tahoma"/>
                <w:i/>
                <w:sz w:val="14"/>
                <w:szCs w:val="14"/>
              </w:rPr>
              <w:t>Paix</w:t>
            </w:r>
            <w:proofErr w:type="spellEnd"/>
            <w:r>
              <w:rPr>
                <w:rFonts w:ascii="Tahoma" w:hAnsi="Tahoma" w:cs="Tahoma"/>
                <w:i/>
                <w:sz w:val="14"/>
                <w:szCs w:val="14"/>
              </w:rPr>
              <w:t>-Travail-</w:t>
            </w:r>
            <w:proofErr w:type="spellStart"/>
            <w:r>
              <w:rPr>
                <w:rFonts w:ascii="Tahoma" w:hAnsi="Tahoma" w:cs="Tahoma"/>
                <w:i/>
                <w:sz w:val="14"/>
                <w:szCs w:val="14"/>
              </w:rPr>
              <w:t>Patrie</w:t>
            </w:r>
            <w:proofErr w:type="spellEnd"/>
          </w:p>
          <w:p w:rsidR="006873BD" w:rsidRDefault="00A500FD">
            <w:pPr>
              <w:jc w:val="center"/>
              <w:rPr>
                <w:rFonts w:ascii="Tahoma" w:hAnsi="Tahoma" w:cs="Tahoma"/>
                <w:b/>
                <w:sz w:val="14"/>
                <w:szCs w:val="14"/>
              </w:rPr>
            </w:pPr>
            <w:r>
              <w:rPr>
                <w:rFonts w:ascii="Tahoma" w:hAnsi="Tahoma" w:cs="Tahoma"/>
                <w:b/>
                <w:sz w:val="14"/>
                <w:szCs w:val="14"/>
              </w:rPr>
              <w:t>********</w:t>
            </w:r>
          </w:p>
          <w:p w:rsidR="006873BD" w:rsidRDefault="00A500FD">
            <w:pPr>
              <w:jc w:val="center"/>
              <w:rPr>
                <w:rFonts w:ascii="Tahoma" w:hAnsi="Tahoma" w:cs="Tahoma"/>
                <w:b/>
                <w:sz w:val="14"/>
                <w:szCs w:val="14"/>
              </w:rPr>
            </w:pPr>
            <w:r>
              <w:rPr>
                <w:rFonts w:ascii="Tahoma" w:hAnsi="Tahoma" w:cs="Tahoma"/>
                <w:b/>
                <w:sz w:val="14"/>
                <w:szCs w:val="14"/>
              </w:rPr>
              <w:t>REGION DE L’EST</w:t>
            </w:r>
          </w:p>
          <w:p w:rsidR="006873BD" w:rsidRDefault="00A500FD">
            <w:pPr>
              <w:jc w:val="center"/>
              <w:rPr>
                <w:rFonts w:ascii="Tahoma" w:hAnsi="Tahoma" w:cs="Tahoma"/>
                <w:b/>
                <w:sz w:val="14"/>
                <w:szCs w:val="14"/>
              </w:rPr>
            </w:pPr>
            <w:r>
              <w:rPr>
                <w:rFonts w:ascii="Tahoma" w:hAnsi="Tahoma" w:cs="Tahoma"/>
                <w:b/>
                <w:sz w:val="14"/>
                <w:szCs w:val="14"/>
              </w:rPr>
              <w:t>********</w:t>
            </w:r>
          </w:p>
          <w:p w:rsidR="006873BD" w:rsidRDefault="00A500FD">
            <w:pPr>
              <w:jc w:val="center"/>
              <w:rPr>
                <w:rFonts w:ascii="Tahoma" w:hAnsi="Tahoma" w:cs="Tahoma"/>
                <w:b/>
                <w:sz w:val="14"/>
                <w:szCs w:val="14"/>
              </w:rPr>
            </w:pPr>
            <w:r>
              <w:rPr>
                <w:rFonts w:ascii="Tahoma" w:hAnsi="Tahoma" w:cs="Tahoma"/>
                <w:b/>
                <w:sz w:val="14"/>
                <w:szCs w:val="14"/>
              </w:rPr>
              <w:t>DEPARTEMENT DU LOM ET DJEREM</w:t>
            </w:r>
          </w:p>
          <w:p w:rsidR="006873BD" w:rsidRDefault="00A500FD">
            <w:pPr>
              <w:jc w:val="center"/>
              <w:rPr>
                <w:rFonts w:ascii="Tahoma" w:hAnsi="Tahoma" w:cs="Tahoma"/>
                <w:b/>
                <w:sz w:val="14"/>
                <w:szCs w:val="14"/>
              </w:rPr>
            </w:pPr>
            <w:r>
              <w:rPr>
                <w:rFonts w:ascii="Tahoma" w:hAnsi="Tahoma" w:cs="Tahoma"/>
                <w:b/>
                <w:sz w:val="14"/>
                <w:szCs w:val="14"/>
              </w:rPr>
              <w:t>********</w:t>
            </w:r>
          </w:p>
          <w:p w:rsidR="006873BD" w:rsidRDefault="00A500FD">
            <w:pPr>
              <w:jc w:val="center"/>
              <w:rPr>
                <w:rFonts w:ascii="Tahoma" w:hAnsi="Tahoma" w:cs="Tahoma"/>
                <w:b/>
                <w:sz w:val="14"/>
                <w:szCs w:val="14"/>
              </w:rPr>
            </w:pPr>
            <w:r>
              <w:rPr>
                <w:rFonts w:ascii="Tahoma" w:hAnsi="Tahoma" w:cs="Tahoma"/>
                <w:b/>
                <w:sz w:val="14"/>
                <w:szCs w:val="14"/>
              </w:rPr>
              <w:t>COMMUNE DE GAROUA-BOULAÏ</w:t>
            </w:r>
          </w:p>
          <w:p w:rsidR="006873BD" w:rsidRDefault="00A500FD">
            <w:pPr>
              <w:jc w:val="center"/>
              <w:rPr>
                <w:rFonts w:ascii="Tahoma" w:hAnsi="Tahoma" w:cs="Tahoma"/>
                <w:b/>
                <w:sz w:val="14"/>
                <w:szCs w:val="14"/>
              </w:rPr>
            </w:pPr>
            <w:r>
              <w:rPr>
                <w:rFonts w:ascii="Tahoma" w:hAnsi="Tahoma" w:cs="Tahoma"/>
                <w:b/>
                <w:sz w:val="14"/>
                <w:szCs w:val="14"/>
              </w:rPr>
              <w:t>********</w:t>
            </w:r>
          </w:p>
          <w:p w:rsidR="006873BD" w:rsidRDefault="00A500FD">
            <w:pPr>
              <w:jc w:val="center"/>
              <w:rPr>
                <w:rFonts w:ascii="Tahoma" w:hAnsi="Tahoma" w:cs="Tahoma"/>
                <w:b/>
                <w:sz w:val="14"/>
                <w:szCs w:val="14"/>
              </w:rPr>
            </w:pPr>
            <w:r>
              <w:rPr>
                <w:rFonts w:ascii="Tahoma" w:hAnsi="Tahoma" w:cs="Tahoma"/>
                <w:b/>
                <w:sz w:val="14"/>
                <w:szCs w:val="14"/>
              </w:rPr>
              <w:t xml:space="preserve">SECRETARIAT GENERAL </w:t>
            </w:r>
          </w:p>
          <w:p w:rsidR="006873BD" w:rsidRDefault="00A500FD">
            <w:pPr>
              <w:jc w:val="center"/>
              <w:rPr>
                <w:rFonts w:ascii="Tahoma" w:hAnsi="Tahoma" w:cs="Tahoma"/>
                <w:b/>
                <w:sz w:val="14"/>
                <w:szCs w:val="14"/>
              </w:rPr>
            </w:pPr>
            <w:r>
              <w:rPr>
                <w:rFonts w:ascii="Tahoma" w:hAnsi="Tahoma" w:cs="Tahoma"/>
                <w:b/>
                <w:sz w:val="14"/>
                <w:szCs w:val="14"/>
              </w:rPr>
              <w:t>********</w:t>
            </w:r>
          </w:p>
          <w:p w:rsidR="006873BD" w:rsidRDefault="00A500FD">
            <w:pPr>
              <w:jc w:val="center"/>
              <w:rPr>
                <w:rFonts w:ascii="Tahoma" w:hAnsi="Tahoma" w:cs="Tahoma"/>
                <w:b/>
                <w:i/>
                <w:sz w:val="13"/>
                <w:szCs w:val="13"/>
              </w:rPr>
            </w:pPr>
            <w:r>
              <w:rPr>
                <w:rFonts w:ascii="Tahoma" w:hAnsi="Tahoma" w:cs="Tahoma"/>
                <w:b/>
                <w:i/>
                <w:sz w:val="13"/>
                <w:szCs w:val="13"/>
              </w:rPr>
              <w:t>BP : 46 Garoua-Boulaï-Cameroun</w:t>
            </w:r>
          </w:p>
          <w:p w:rsidR="006873BD" w:rsidRDefault="00A500FD">
            <w:pPr>
              <w:jc w:val="center"/>
              <w:rPr>
                <w:rFonts w:ascii="Tahoma" w:hAnsi="Tahoma" w:cs="Tahoma"/>
                <w:b/>
                <w:i/>
                <w:sz w:val="13"/>
                <w:szCs w:val="13"/>
              </w:rPr>
            </w:pPr>
            <w:proofErr w:type="spellStart"/>
            <w:r>
              <w:rPr>
                <w:rFonts w:ascii="Tahoma" w:hAnsi="Tahoma" w:cs="Tahoma"/>
                <w:b/>
                <w:i/>
                <w:sz w:val="13"/>
                <w:szCs w:val="13"/>
              </w:rPr>
              <w:t>Tél</w:t>
            </w:r>
            <w:proofErr w:type="spellEnd"/>
            <w:r>
              <w:rPr>
                <w:rFonts w:ascii="Tahoma" w:hAnsi="Tahoma" w:cs="Tahoma"/>
                <w:b/>
                <w:i/>
                <w:sz w:val="13"/>
                <w:szCs w:val="13"/>
              </w:rPr>
              <w:t>. (+237) 33 73 12 64/33 73 12 65</w:t>
            </w:r>
          </w:p>
          <w:p w:rsidR="006873BD" w:rsidRDefault="006873BD">
            <w:pPr>
              <w:jc w:val="center"/>
              <w:rPr>
                <w:rFonts w:ascii="Tahoma" w:hAnsi="Tahoma" w:cs="Tahoma"/>
                <w:b/>
                <w:i/>
                <w:sz w:val="13"/>
                <w:szCs w:val="13"/>
              </w:rPr>
            </w:pPr>
          </w:p>
          <w:p w:rsidR="006873BD" w:rsidRDefault="006873BD">
            <w:pPr>
              <w:tabs>
                <w:tab w:val="center" w:pos="4536"/>
                <w:tab w:val="right" w:pos="9072"/>
              </w:tabs>
              <w:spacing w:line="276" w:lineRule="auto"/>
              <w:jc w:val="center"/>
              <w:rPr>
                <w:rFonts w:ascii="Book Antiqua" w:hAnsi="Book Antiqua"/>
                <w:b/>
                <w:sz w:val="18"/>
                <w:szCs w:val="18"/>
                <w:lang w:eastAsia="fr-FR"/>
              </w:rPr>
            </w:pPr>
          </w:p>
        </w:tc>
        <w:tc>
          <w:tcPr>
            <w:tcW w:w="1692" w:type="pct"/>
          </w:tcPr>
          <w:p w:rsidR="006873BD" w:rsidRDefault="006873BD">
            <w:pPr>
              <w:tabs>
                <w:tab w:val="center" w:pos="4536"/>
                <w:tab w:val="right" w:pos="9072"/>
              </w:tabs>
              <w:spacing w:line="276" w:lineRule="auto"/>
              <w:jc w:val="both"/>
              <w:rPr>
                <w:rFonts w:ascii="Book Antiqua" w:hAnsi="Book Antiqua"/>
                <w:b/>
                <w:sz w:val="18"/>
                <w:szCs w:val="18"/>
                <w:lang w:eastAsia="fr-FR"/>
              </w:rPr>
            </w:pPr>
          </w:p>
          <w:p w:rsidR="006873BD" w:rsidRDefault="006873BD">
            <w:pPr>
              <w:tabs>
                <w:tab w:val="center" w:pos="4536"/>
                <w:tab w:val="right" w:pos="9072"/>
              </w:tabs>
              <w:spacing w:line="276" w:lineRule="auto"/>
              <w:jc w:val="both"/>
              <w:rPr>
                <w:rFonts w:ascii="Book Antiqua" w:hAnsi="Book Antiqua"/>
                <w:b/>
                <w:sz w:val="18"/>
                <w:szCs w:val="18"/>
                <w:lang w:eastAsia="fr-FR"/>
              </w:rPr>
            </w:pPr>
          </w:p>
          <w:p w:rsidR="006873BD" w:rsidRDefault="00A500FD">
            <w:pPr>
              <w:tabs>
                <w:tab w:val="center" w:pos="4536"/>
                <w:tab w:val="right" w:pos="9072"/>
              </w:tabs>
              <w:spacing w:line="276" w:lineRule="auto"/>
              <w:jc w:val="both"/>
              <w:rPr>
                <w:rFonts w:ascii="Book Antiqua" w:hAnsi="Book Antiqua"/>
                <w:sz w:val="18"/>
                <w:szCs w:val="18"/>
                <w:lang w:eastAsia="fr-FR"/>
              </w:rPr>
            </w:pPr>
            <w:r>
              <w:rPr>
                <w:rFonts w:ascii="Tahoma" w:hAnsi="Tahoma" w:cs="Tahoma"/>
                <w:noProof/>
                <w:lang w:val="fr-FR" w:eastAsia="fr-FR"/>
              </w:rPr>
              <w:drawing>
                <wp:inline distT="0" distB="0" distL="0" distR="0">
                  <wp:extent cx="1945758" cy="1305487"/>
                  <wp:effectExtent l="0" t="0" r="0" b="9525"/>
                  <wp:docPr id="1028" name="Image 42" descr="C:\Users\BERTIN\Pictures\logo mairie 22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2"/>
                          <pic:cNvPicPr/>
                        </pic:nvPicPr>
                        <pic:blipFill>
                          <a:blip r:embed="rId8" cstate="print"/>
                          <a:srcRect/>
                          <a:stretch/>
                        </pic:blipFill>
                        <pic:spPr>
                          <a:xfrm>
                            <a:off x="0" y="0"/>
                            <a:ext cx="1945758" cy="1305487"/>
                          </a:xfrm>
                          <a:prstGeom prst="rect">
                            <a:avLst/>
                          </a:prstGeom>
                          <a:ln>
                            <a:noFill/>
                          </a:ln>
                        </pic:spPr>
                      </pic:pic>
                    </a:graphicData>
                  </a:graphic>
                </wp:inline>
              </w:drawing>
            </w:r>
          </w:p>
        </w:tc>
        <w:tc>
          <w:tcPr>
            <w:tcW w:w="1688" w:type="pct"/>
          </w:tcPr>
          <w:p w:rsidR="006873BD" w:rsidRDefault="006873BD">
            <w:pPr>
              <w:ind w:left="351" w:hanging="351"/>
              <w:jc w:val="center"/>
              <w:rPr>
                <w:rFonts w:ascii="Tahoma" w:hAnsi="Tahoma" w:cs="Tahoma"/>
                <w:b/>
                <w:sz w:val="14"/>
                <w:szCs w:val="14"/>
              </w:rPr>
            </w:pPr>
          </w:p>
          <w:p w:rsidR="006873BD" w:rsidRDefault="006873BD">
            <w:pPr>
              <w:ind w:left="351" w:hanging="351"/>
              <w:jc w:val="center"/>
              <w:rPr>
                <w:rFonts w:ascii="Tahoma" w:hAnsi="Tahoma" w:cs="Tahoma"/>
                <w:b/>
                <w:sz w:val="14"/>
                <w:szCs w:val="14"/>
              </w:rPr>
            </w:pPr>
          </w:p>
          <w:p w:rsidR="006873BD" w:rsidRDefault="00A500FD">
            <w:pPr>
              <w:ind w:left="351" w:hanging="351"/>
              <w:jc w:val="center"/>
              <w:rPr>
                <w:rFonts w:ascii="Tahoma" w:hAnsi="Tahoma" w:cs="Tahoma"/>
                <w:b/>
                <w:sz w:val="14"/>
                <w:szCs w:val="14"/>
              </w:rPr>
            </w:pPr>
            <w:r>
              <w:rPr>
                <w:rFonts w:ascii="Tahoma" w:hAnsi="Tahoma" w:cs="Tahoma"/>
                <w:b/>
                <w:sz w:val="14"/>
                <w:szCs w:val="14"/>
              </w:rPr>
              <w:t>REPUBLIC OF CAMEROON</w:t>
            </w:r>
          </w:p>
          <w:p w:rsidR="006873BD" w:rsidRDefault="00A500FD">
            <w:pPr>
              <w:ind w:left="351" w:firstLine="141"/>
              <w:jc w:val="center"/>
              <w:rPr>
                <w:rFonts w:ascii="Tahoma" w:hAnsi="Tahoma" w:cs="Tahoma"/>
                <w:i/>
                <w:sz w:val="14"/>
                <w:szCs w:val="14"/>
              </w:rPr>
            </w:pPr>
            <w:r>
              <w:rPr>
                <w:rFonts w:ascii="Tahoma" w:hAnsi="Tahoma" w:cs="Tahoma"/>
                <w:i/>
                <w:sz w:val="14"/>
                <w:szCs w:val="14"/>
              </w:rPr>
              <w:t>Peace-Work-Fatherland</w:t>
            </w:r>
          </w:p>
          <w:p w:rsidR="006873BD" w:rsidRDefault="00A500FD">
            <w:pPr>
              <w:ind w:left="351" w:right="324"/>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EAST REGION</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LOM AND DJEREM DIVISION</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 xml:space="preserve"> GAROUA-BOULAÏ COUNCIL</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GENERAL SECRETARY</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i/>
                <w:sz w:val="13"/>
                <w:szCs w:val="13"/>
              </w:rPr>
            </w:pPr>
            <w:r>
              <w:rPr>
                <w:rFonts w:ascii="Tahoma" w:hAnsi="Tahoma" w:cs="Tahoma"/>
                <w:b/>
                <w:i/>
                <w:sz w:val="13"/>
                <w:szCs w:val="13"/>
              </w:rPr>
              <w:t>P.O BOX : 46 Garoua-Boulaï-Cameroun</w:t>
            </w:r>
          </w:p>
          <w:p w:rsidR="006873BD" w:rsidRDefault="00A500FD">
            <w:pPr>
              <w:tabs>
                <w:tab w:val="center" w:pos="2619"/>
                <w:tab w:val="right" w:pos="9072"/>
              </w:tabs>
              <w:spacing w:line="276" w:lineRule="auto"/>
              <w:jc w:val="center"/>
              <w:rPr>
                <w:rFonts w:ascii="Book Antiqua" w:hAnsi="Book Antiqua"/>
                <w:b/>
                <w:sz w:val="18"/>
                <w:szCs w:val="18"/>
                <w:lang w:eastAsia="fr-FR"/>
              </w:rPr>
            </w:pPr>
            <w:r>
              <w:rPr>
                <w:rFonts w:ascii="Tahoma" w:hAnsi="Tahoma" w:cs="Tahoma"/>
                <w:b/>
                <w:i/>
                <w:sz w:val="13"/>
                <w:szCs w:val="13"/>
              </w:rPr>
              <w:t>Phone : (+237) 33 73 12 64/33 73 12 65</w:t>
            </w:r>
          </w:p>
        </w:tc>
      </w:tr>
    </w:tbl>
    <w:p w:rsidR="006873BD" w:rsidRDefault="006873BD">
      <w:pPr>
        <w:rPr>
          <w:sz w:val="20"/>
          <w:szCs w:val="20"/>
          <w:lang w:val="fr-FR"/>
        </w:rPr>
      </w:pPr>
    </w:p>
    <w:p w:rsidR="006873BD" w:rsidRDefault="006873BD">
      <w:pPr>
        <w:jc w:val="center"/>
        <w:rPr>
          <w:sz w:val="20"/>
          <w:szCs w:val="20"/>
          <w:lang w:val="fr-FR"/>
        </w:rPr>
      </w:pPr>
    </w:p>
    <w:p w:rsidR="006873BD" w:rsidRDefault="00A500FD">
      <w:pPr>
        <w:jc w:val="center"/>
        <w:rPr>
          <w:b/>
          <w:lang w:val="fr-FR"/>
        </w:rPr>
      </w:pPr>
      <w:r>
        <w:rPr>
          <w:b/>
          <w:lang w:val="fr-FR"/>
        </w:rPr>
        <w:t>Le Maire de la commune de GAROUA-BOULAÏ</w:t>
      </w:r>
    </w:p>
    <w:p w:rsidR="006873BD" w:rsidRDefault="00A500FD">
      <w:pPr>
        <w:jc w:val="center"/>
      </w:pPr>
      <w:r>
        <w:t>(AUTORITE CONTRACTANTE)</w:t>
      </w:r>
    </w:p>
    <w:p w:rsidR="006873BD" w:rsidRDefault="00A500FD">
      <w:pPr>
        <w:ind w:left="4245" w:hanging="4245"/>
        <w:jc w:val="center"/>
        <w:rPr>
          <w:b/>
        </w:rPr>
      </w:pPr>
      <w:r>
        <w:rPr>
          <w:b/>
        </w:rPr>
        <w:t>A</w:t>
      </w:r>
    </w:p>
    <w:tbl>
      <w:tblPr>
        <w:tblStyle w:val="Grilledutableau"/>
        <w:tblW w:w="9633" w:type="dxa"/>
        <w:tblLook w:val="04A0" w:firstRow="1" w:lastRow="0" w:firstColumn="1" w:lastColumn="0" w:noHBand="0" w:noVBand="1"/>
      </w:tblPr>
      <w:tblGrid>
        <w:gridCol w:w="486"/>
        <w:gridCol w:w="3166"/>
        <w:gridCol w:w="2722"/>
        <w:gridCol w:w="1701"/>
        <w:gridCol w:w="1558"/>
      </w:tblGrid>
      <w:tr w:rsidR="00DD24A4" w:rsidTr="00C85447">
        <w:tc>
          <w:tcPr>
            <w:tcW w:w="486" w:type="dxa"/>
            <w:tcBorders>
              <w:top w:val="single" w:sz="4" w:space="0" w:color="auto"/>
              <w:left w:val="single" w:sz="4" w:space="0" w:color="auto"/>
              <w:bottom w:val="single" w:sz="4" w:space="0" w:color="auto"/>
              <w:right w:val="single" w:sz="4" w:space="0" w:color="auto"/>
            </w:tcBorders>
            <w:hideMark/>
          </w:tcPr>
          <w:p w:rsidR="00DD24A4" w:rsidRDefault="00DD24A4">
            <w:pPr>
              <w:jc w:val="center"/>
              <w:rPr>
                <w:b/>
                <w:lang w:val="fr-FR"/>
              </w:rPr>
            </w:pPr>
            <w:r>
              <w:rPr>
                <w:b/>
              </w:rPr>
              <w:t>N°</w:t>
            </w:r>
          </w:p>
        </w:tc>
        <w:tc>
          <w:tcPr>
            <w:tcW w:w="3166" w:type="dxa"/>
            <w:tcBorders>
              <w:top w:val="single" w:sz="4" w:space="0" w:color="auto"/>
              <w:left w:val="single" w:sz="4" w:space="0" w:color="auto"/>
              <w:bottom w:val="single" w:sz="4" w:space="0" w:color="auto"/>
              <w:right w:val="single" w:sz="4" w:space="0" w:color="auto"/>
            </w:tcBorders>
            <w:hideMark/>
          </w:tcPr>
          <w:p w:rsidR="00DD24A4" w:rsidRDefault="00DD24A4">
            <w:pPr>
              <w:jc w:val="center"/>
              <w:rPr>
                <w:b/>
              </w:rPr>
            </w:pPr>
            <w:proofErr w:type="spellStart"/>
            <w:r>
              <w:rPr>
                <w:b/>
              </w:rPr>
              <w:t>Noms</w:t>
            </w:r>
            <w:proofErr w:type="spellEnd"/>
            <w:r>
              <w:rPr>
                <w:b/>
              </w:rPr>
              <w:t xml:space="preserve"> et </w:t>
            </w:r>
            <w:proofErr w:type="spellStart"/>
            <w:r>
              <w:rPr>
                <w:b/>
              </w:rPr>
              <w:t>prénoms</w:t>
            </w:r>
            <w:proofErr w:type="spellEnd"/>
          </w:p>
        </w:tc>
        <w:tc>
          <w:tcPr>
            <w:tcW w:w="2722" w:type="dxa"/>
            <w:tcBorders>
              <w:top w:val="single" w:sz="4" w:space="0" w:color="auto"/>
              <w:left w:val="single" w:sz="4" w:space="0" w:color="auto"/>
              <w:bottom w:val="single" w:sz="4" w:space="0" w:color="auto"/>
              <w:right w:val="single" w:sz="4" w:space="0" w:color="auto"/>
            </w:tcBorders>
            <w:hideMark/>
          </w:tcPr>
          <w:p w:rsidR="00DD24A4" w:rsidRDefault="00DD24A4">
            <w:pPr>
              <w:jc w:val="center"/>
              <w:rPr>
                <w:b/>
              </w:rPr>
            </w:pPr>
            <w:r>
              <w:rPr>
                <w:b/>
              </w:rPr>
              <w:t>Structure</w:t>
            </w:r>
          </w:p>
        </w:tc>
        <w:tc>
          <w:tcPr>
            <w:tcW w:w="1701" w:type="dxa"/>
            <w:tcBorders>
              <w:top w:val="single" w:sz="4" w:space="0" w:color="auto"/>
              <w:left w:val="single" w:sz="4" w:space="0" w:color="auto"/>
              <w:bottom w:val="single" w:sz="4" w:space="0" w:color="auto"/>
              <w:right w:val="single" w:sz="4" w:space="0" w:color="auto"/>
            </w:tcBorders>
            <w:hideMark/>
          </w:tcPr>
          <w:p w:rsidR="00DD24A4" w:rsidRDefault="00DD24A4">
            <w:pPr>
              <w:jc w:val="center"/>
              <w:rPr>
                <w:b/>
              </w:rPr>
            </w:pPr>
            <w:proofErr w:type="spellStart"/>
            <w:r>
              <w:rPr>
                <w:b/>
              </w:rPr>
              <w:t>Siège</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DD24A4" w:rsidRDefault="00DD24A4">
            <w:pPr>
              <w:jc w:val="center"/>
              <w:rPr>
                <w:b/>
              </w:rPr>
            </w:pPr>
            <w:r>
              <w:rPr>
                <w:b/>
              </w:rPr>
              <w:t>Contacts</w:t>
            </w:r>
          </w:p>
        </w:tc>
      </w:tr>
      <w:tr w:rsidR="00DD24A4" w:rsidTr="00C85447">
        <w:tc>
          <w:tcPr>
            <w:tcW w:w="486" w:type="dxa"/>
            <w:tcBorders>
              <w:top w:val="single" w:sz="4" w:space="0" w:color="auto"/>
              <w:left w:val="single" w:sz="4" w:space="0" w:color="auto"/>
              <w:bottom w:val="single" w:sz="4" w:space="0" w:color="auto"/>
              <w:right w:val="single" w:sz="4" w:space="0" w:color="auto"/>
            </w:tcBorders>
            <w:hideMark/>
          </w:tcPr>
          <w:p w:rsidR="00DD24A4" w:rsidRDefault="00C85447">
            <w:r>
              <w:t>01</w:t>
            </w:r>
          </w:p>
        </w:tc>
        <w:tc>
          <w:tcPr>
            <w:tcW w:w="3166" w:type="dxa"/>
            <w:tcBorders>
              <w:top w:val="single" w:sz="4" w:space="0" w:color="auto"/>
              <w:left w:val="single" w:sz="4" w:space="0" w:color="auto"/>
              <w:bottom w:val="single" w:sz="4" w:space="0" w:color="auto"/>
              <w:right w:val="single" w:sz="4" w:space="0" w:color="auto"/>
            </w:tcBorders>
            <w:hideMark/>
          </w:tcPr>
          <w:p w:rsidR="00DD24A4" w:rsidRDefault="00DD24A4">
            <w:proofErr w:type="spellStart"/>
            <w:r>
              <w:t>Bamio</w:t>
            </w:r>
            <w:proofErr w:type="spellEnd"/>
            <w:r>
              <w:t xml:space="preserve"> Adamou Christian</w:t>
            </w:r>
          </w:p>
        </w:tc>
        <w:tc>
          <w:tcPr>
            <w:tcW w:w="2722" w:type="dxa"/>
            <w:tcBorders>
              <w:top w:val="single" w:sz="4" w:space="0" w:color="auto"/>
              <w:left w:val="single" w:sz="4" w:space="0" w:color="auto"/>
              <w:bottom w:val="single" w:sz="4" w:space="0" w:color="auto"/>
              <w:right w:val="single" w:sz="4" w:space="0" w:color="auto"/>
            </w:tcBorders>
            <w:hideMark/>
          </w:tcPr>
          <w:p w:rsidR="00DD24A4" w:rsidRDefault="00DD24A4">
            <w:proofErr w:type="spellStart"/>
            <w:r>
              <w:t>Ets</w:t>
            </w:r>
            <w:proofErr w:type="spellEnd"/>
            <w:r>
              <w:t xml:space="preserve"> </w:t>
            </w:r>
            <w:proofErr w:type="spellStart"/>
            <w:r>
              <w:t>Mbah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D24A4" w:rsidRDefault="00DD24A4">
            <w:proofErr w:type="spellStart"/>
            <w:r>
              <w:t>Bertoua</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DD24A4" w:rsidRDefault="00DD24A4">
            <w:r>
              <w:t>699 09 15 51</w:t>
            </w:r>
          </w:p>
        </w:tc>
      </w:tr>
      <w:tr w:rsidR="00DD24A4" w:rsidTr="00C85447">
        <w:tc>
          <w:tcPr>
            <w:tcW w:w="486" w:type="dxa"/>
            <w:tcBorders>
              <w:top w:val="single" w:sz="4" w:space="0" w:color="auto"/>
              <w:left w:val="single" w:sz="4" w:space="0" w:color="auto"/>
              <w:bottom w:val="single" w:sz="4" w:space="0" w:color="auto"/>
              <w:right w:val="single" w:sz="4" w:space="0" w:color="auto"/>
            </w:tcBorders>
            <w:hideMark/>
          </w:tcPr>
          <w:p w:rsidR="00DD24A4" w:rsidRDefault="00C85447">
            <w:r>
              <w:t>02</w:t>
            </w:r>
          </w:p>
        </w:tc>
        <w:tc>
          <w:tcPr>
            <w:tcW w:w="3166" w:type="dxa"/>
            <w:tcBorders>
              <w:top w:val="single" w:sz="4" w:space="0" w:color="auto"/>
              <w:left w:val="single" w:sz="4" w:space="0" w:color="auto"/>
              <w:bottom w:val="single" w:sz="4" w:space="0" w:color="auto"/>
              <w:right w:val="single" w:sz="4" w:space="0" w:color="auto"/>
            </w:tcBorders>
            <w:hideMark/>
          </w:tcPr>
          <w:p w:rsidR="00DD24A4" w:rsidRDefault="00DD24A4">
            <w:proofErr w:type="spellStart"/>
            <w:r>
              <w:t>Ndinga</w:t>
            </w:r>
            <w:proofErr w:type="spellEnd"/>
            <w:r>
              <w:t xml:space="preserve"> Etienne</w:t>
            </w:r>
          </w:p>
        </w:tc>
        <w:tc>
          <w:tcPr>
            <w:tcW w:w="2722" w:type="dxa"/>
            <w:tcBorders>
              <w:top w:val="single" w:sz="4" w:space="0" w:color="auto"/>
              <w:left w:val="single" w:sz="4" w:space="0" w:color="auto"/>
              <w:bottom w:val="single" w:sz="4" w:space="0" w:color="auto"/>
              <w:right w:val="single" w:sz="4" w:space="0" w:color="auto"/>
            </w:tcBorders>
            <w:hideMark/>
          </w:tcPr>
          <w:p w:rsidR="00DD24A4" w:rsidRDefault="00DD24A4">
            <w:proofErr w:type="spellStart"/>
            <w:r>
              <w:t>Ets</w:t>
            </w:r>
            <w:proofErr w:type="spellEnd"/>
            <w:r>
              <w:t xml:space="preserve"> </w:t>
            </w:r>
            <w:proofErr w:type="spellStart"/>
            <w:r>
              <w:t>Agga</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D24A4" w:rsidRDefault="00DD24A4">
            <w:r>
              <w:t>Garoua-Boulaï</w:t>
            </w:r>
          </w:p>
        </w:tc>
        <w:tc>
          <w:tcPr>
            <w:tcW w:w="1558" w:type="dxa"/>
            <w:tcBorders>
              <w:top w:val="single" w:sz="4" w:space="0" w:color="auto"/>
              <w:left w:val="single" w:sz="4" w:space="0" w:color="auto"/>
              <w:bottom w:val="single" w:sz="4" w:space="0" w:color="auto"/>
              <w:right w:val="single" w:sz="4" w:space="0" w:color="auto"/>
            </w:tcBorders>
            <w:hideMark/>
          </w:tcPr>
          <w:p w:rsidR="00DD24A4" w:rsidRDefault="00DD24A4">
            <w:r>
              <w:t>697 60 37 52</w:t>
            </w:r>
          </w:p>
        </w:tc>
      </w:tr>
      <w:tr w:rsidR="00DD24A4" w:rsidTr="00C85447">
        <w:tc>
          <w:tcPr>
            <w:tcW w:w="486" w:type="dxa"/>
            <w:tcBorders>
              <w:top w:val="single" w:sz="4" w:space="0" w:color="auto"/>
              <w:left w:val="single" w:sz="4" w:space="0" w:color="auto"/>
              <w:bottom w:val="single" w:sz="4" w:space="0" w:color="auto"/>
              <w:right w:val="single" w:sz="4" w:space="0" w:color="auto"/>
            </w:tcBorders>
            <w:hideMark/>
          </w:tcPr>
          <w:p w:rsidR="00DD24A4" w:rsidRDefault="00C85447">
            <w:r>
              <w:t>03</w:t>
            </w:r>
          </w:p>
        </w:tc>
        <w:tc>
          <w:tcPr>
            <w:tcW w:w="3166" w:type="dxa"/>
            <w:tcBorders>
              <w:top w:val="single" w:sz="4" w:space="0" w:color="auto"/>
              <w:left w:val="single" w:sz="4" w:space="0" w:color="auto"/>
              <w:bottom w:val="single" w:sz="4" w:space="0" w:color="auto"/>
              <w:right w:val="single" w:sz="4" w:space="0" w:color="auto"/>
            </w:tcBorders>
            <w:hideMark/>
          </w:tcPr>
          <w:p w:rsidR="00DD24A4" w:rsidRDefault="00DD24A4">
            <w:proofErr w:type="spellStart"/>
            <w:r>
              <w:t>Souleymanou</w:t>
            </w:r>
            <w:proofErr w:type="spellEnd"/>
            <w:r>
              <w:t xml:space="preserve"> </w:t>
            </w:r>
            <w:proofErr w:type="spellStart"/>
            <w:r>
              <w:t>Yerima</w:t>
            </w:r>
            <w:proofErr w:type="spellEnd"/>
          </w:p>
        </w:tc>
        <w:tc>
          <w:tcPr>
            <w:tcW w:w="2722" w:type="dxa"/>
            <w:tcBorders>
              <w:top w:val="single" w:sz="4" w:space="0" w:color="auto"/>
              <w:left w:val="single" w:sz="4" w:space="0" w:color="auto"/>
              <w:bottom w:val="single" w:sz="4" w:space="0" w:color="auto"/>
              <w:right w:val="single" w:sz="4" w:space="0" w:color="auto"/>
            </w:tcBorders>
            <w:hideMark/>
          </w:tcPr>
          <w:p w:rsidR="00DD24A4" w:rsidRDefault="00DD24A4">
            <w:proofErr w:type="spellStart"/>
            <w:r>
              <w:t>Ets</w:t>
            </w:r>
            <w:proofErr w:type="spellEnd"/>
            <w:r>
              <w:t xml:space="preserve">  </w:t>
            </w:r>
            <w:proofErr w:type="spellStart"/>
            <w:r>
              <w:t>Somy</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D24A4" w:rsidRDefault="00DD24A4">
            <w:proofErr w:type="spellStart"/>
            <w:r>
              <w:t>Meiganga</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DD24A4" w:rsidRDefault="00DD24A4">
            <w:r>
              <w:t>670 67 93 19</w:t>
            </w:r>
          </w:p>
        </w:tc>
      </w:tr>
      <w:tr w:rsidR="00DD24A4" w:rsidTr="00C85447">
        <w:tc>
          <w:tcPr>
            <w:tcW w:w="486" w:type="dxa"/>
            <w:tcBorders>
              <w:top w:val="single" w:sz="4" w:space="0" w:color="auto"/>
              <w:left w:val="single" w:sz="4" w:space="0" w:color="auto"/>
              <w:bottom w:val="single" w:sz="4" w:space="0" w:color="auto"/>
              <w:right w:val="single" w:sz="4" w:space="0" w:color="auto"/>
            </w:tcBorders>
            <w:hideMark/>
          </w:tcPr>
          <w:p w:rsidR="00DD24A4" w:rsidRDefault="00C85447">
            <w:r>
              <w:t>04</w:t>
            </w:r>
          </w:p>
        </w:tc>
        <w:tc>
          <w:tcPr>
            <w:tcW w:w="3166" w:type="dxa"/>
            <w:tcBorders>
              <w:top w:val="single" w:sz="4" w:space="0" w:color="auto"/>
              <w:left w:val="single" w:sz="4" w:space="0" w:color="auto"/>
              <w:bottom w:val="single" w:sz="4" w:space="0" w:color="auto"/>
              <w:right w:val="single" w:sz="4" w:space="0" w:color="auto"/>
            </w:tcBorders>
            <w:hideMark/>
          </w:tcPr>
          <w:p w:rsidR="00DD24A4" w:rsidRDefault="00DD24A4">
            <w:r>
              <w:t xml:space="preserve">Marcel </w:t>
            </w:r>
            <w:proofErr w:type="spellStart"/>
            <w:r>
              <w:t>Momkoma</w:t>
            </w:r>
            <w:proofErr w:type="spellEnd"/>
          </w:p>
        </w:tc>
        <w:tc>
          <w:tcPr>
            <w:tcW w:w="2722" w:type="dxa"/>
            <w:tcBorders>
              <w:top w:val="single" w:sz="4" w:space="0" w:color="auto"/>
              <w:left w:val="single" w:sz="4" w:space="0" w:color="auto"/>
              <w:bottom w:val="single" w:sz="4" w:space="0" w:color="auto"/>
              <w:right w:val="single" w:sz="4" w:space="0" w:color="auto"/>
            </w:tcBorders>
            <w:hideMark/>
          </w:tcPr>
          <w:p w:rsidR="00DD24A4" w:rsidRDefault="00DD24A4">
            <w:proofErr w:type="spellStart"/>
            <w:r>
              <w:t>Ets</w:t>
            </w:r>
            <w:proofErr w:type="spellEnd"/>
            <w:r>
              <w:t xml:space="preserve"> Gamma 15</w:t>
            </w:r>
          </w:p>
        </w:tc>
        <w:tc>
          <w:tcPr>
            <w:tcW w:w="1701" w:type="dxa"/>
            <w:tcBorders>
              <w:top w:val="single" w:sz="4" w:space="0" w:color="auto"/>
              <w:left w:val="single" w:sz="4" w:space="0" w:color="auto"/>
              <w:bottom w:val="single" w:sz="4" w:space="0" w:color="auto"/>
              <w:right w:val="single" w:sz="4" w:space="0" w:color="auto"/>
            </w:tcBorders>
            <w:hideMark/>
          </w:tcPr>
          <w:p w:rsidR="00DD24A4" w:rsidRDefault="00DD24A4">
            <w:r>
              <w:t>Garoua-Boulaï</w:t>
            </w:r>
          </w:p>
        </w:tc>
        <w:tc>
          <w:tcPr>
            <w:tcW w:w="1558" w:type="dxa"/>
            <w:tcBorders>
              <w:top w:val="single" w:sz="4" w:space="0" w:color="auto"/>
              <w:left w:val="single" w:sz="4" w:space="0" w:color="auto"/>
              <w:bottom w:val="single" w:sz="4" w:space="0" w:color="auto"/>
              <w:right w:val="single" w:sz="4" w:space="0" w:color="auto"/>
            </w:tcBorders>
            <w:hideMark/>
          </w:tcPr>
          <w:p w:rsidR="00DD24A4" w:rsidRDefault="00DD24A4">
            <w:r>
              <w:t>675 51 25 96</w:t>
            </w:r>
          </w:p>
        </w:tc>
      </w:tr>
    </w:tbl>
    <w:p w:rsidR="006873BD" w:rsidRDefault="006873BD">
      <w:pPr>
        <w:rPr>
          <w:u w:val="single"/>
        </w:rPr>
      </w:pPr>
    </w:p>
    <w:p w:rsidR="006873BD" w:rsidRDefault="00A500FD">
      <w:proofErr w:type="spellStart"/>
      <w:r>
        <w:rPr>
          <w:b/>
          <w:u w:val="single"/>
        </w:rPr>
        <w:t>Objet</w:t>
      </w:r>
      <w:proofErr w:type="spellEnd"/>
      <w:r>
        <w:rPr>
          <w:b/>
        </w:rPr>
        <w:t>:</w:t>
      </w:r>
      <w:r w:rsidR="00DD24A4">
        <w:rPr>
          <w:b/>
        </w:rPr>
        <w:t xml:space="preserve"> </w:t>
      </w:r>
      <w:r>
        <w:t xml:space="preserve">Invitation à </w:t>
      </w:r>
      <w:proofErr w:type="spellStart"/>
      <w:r>
        <w:t>soumissionner</w:t>
      </w:r>
      <w:proofErr w:type="spellEnd"/>
    </w:p>
    <w:tbl>
      <w:tblPr>
        <w:tblW w:w="51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8778"/>
      </w:tblGrid>
      <w:tr w:rsidR="006873BD" w:rsidRPr="00A500FD" w:rsidTr="009C2EB4">
        <w:tc>
          <w:tcPr>
            <w:tcW w:w="1130" w:type="pct"/>
            <w:vAlign w:val="center"/>
          </w:tcPr>
          <w:p w:rsidR="006873BD" w:rsidRDefault="00A500FD">
            <w:pPr>
              <w:rPr>
                <w:b/>
                <w:lang w:val="fr-FR"/>
              </w:rPr>
            </w:pPr>
            <w:r>
              <w:rPr>
                <w:b/>
                <w:lang w:val="fr-FR"/>
              </w:rPr>
              <w:t>Nom du Projet de Travaux</w:t>
            </w:r>
          </w:p>
        </w:tc>
        <w:tc>
          <w:tcPr>
            <w:tcW w:w="3870" w:type="pct"/>
          </w:tcPr>
          <w:p w:rsidR="006873BD" w:rsidRDefault="00A500FD">
            <w:pPr>
              <w:pBdr>
                <w:top w:val="single" w:sz="4" w:space="1" w:color="auto"/>
                <w:left w:val="single" w:sz="4" w:space="4" w:color="auto"/>
                <w:bottom w:val="single" w:sz="4" w:space="1" w:color="auto"/>
                <w:right w:val="single" w:sz="4" w:space="0" w:color="auto"/>
              </w:pBdr>
              <w:tabs>
                <w:tab w:val="left" w:pos="720"/>
                <w:tab w:val="right" w:leader="dot" w:pos="8640"/>
              </w:tabs>
              <w:jc w:val="center"/>
              <w:rPr>
                <w:b/>
                <w:lang w:val="fr-FR"/>
              </w:rPr>
            </w:pPr>
            <w:r>
              <w:rPr>
                <w:b/>
                <w:lang w:val="fr-FR"/>
              </w:rPr>
              <w:t>DEMANDE DE COTATIONS (DC)</w:t>
            </w:r>
          </w:p>
          <w:p w:rsidR="006873BD" w:rsidRDefault="00A500FD">
            <w:pPr>
              <w:pBdr>
                <w:top w:val="single" w:sz="4" w:space="1" w:color="auto"/>
                <w:left w:val="single" w:sz="4" w:space="4" w:color="auto"/>
                <w:bottom w:val="single" w:sz="4" w:space="1" w:color="auto"/>
                <w:right w:val="single" w:sz="4" w:space="0" w:color="auto"/>
              </w:pBdr>
              <w:jc w:val="center"/>
              <w:rPr>
                <w:b/>
                <w:lang w:val="fr-FR"/>
              </w:rPr>
            </w:pPr>
            <w:r>
              <w:rPr>
                <w:b/>
                <w:lang w:val="fr-FR"/>
              </w:rPr>
              <w:t>N°____________________________________ DU …...........................</w:t>
            </w:r>
          </w:p>
          <w:p w:rsidR="006873BD" w:rsidRDefault="00A500FD">
            <w:pPr>
              <w:pBdr>
                <w:top w:val="single" w:sz="4" w:space="1" w:color="auto"/>
                <w:left w:val="single" w:sz="4" w:space="4" w:color="auto"/>
                <w:bottom w:val="single" w:sz="4" w:space="1" w:color="auto"/>
                <w:right w:val="single" w:sz="4" w:space="0" w:color="auto"/>
              </w:pBdr>
              <w:jc w:val="center"/>
              <w:rPr>
                <w:b/>
                <w:i/>
                <w:lang w:val="fr-FR"/>
              </w:rPr>
            </w:pPr>
            <w:r>
              <w:rPr>
                <w:b/>
                <w:lang w:val="fr-FR"/>
              </w:rPr>
              <w:t>POUR TRAVAUX DE CONSTRUCTION DE 02 HANGARS  DE FOIN DANS LES LOCALITES DE ZAMBOI  ET  MBORGUENE COMMUNE DE GAROUA-BOULAÏ, DEPARTEMENT DE LOM ET DJEREM, RÉGION DE L’EST</w:t>
            </w:r>
          </w:p>
          <w:p w:rsidR="006873BD" w:rsidRDefault="006873BD">
            <w:pPr>
              <w:jc w:val="both"/>
              <w:rPr>
                <w:b/>
                <w:lang w:val="fr-FR"/>
              </w:rPr>
            </w:pPr>
          </w:p>
        </w:tc>
      </w:tr>
      <w:tr w:rsidR="006873BD" w:rsidRPr="00A500FD" w:rsidTr="009C2EB4">
        <w:tc>
          <w:tcPr>
            <w:tcW w:w="1130" w:type="pct"/>
            <w:vAlign w:val="center"/>
          </w:tcPr>
          <w:p w:rsidR="006873BD" w:rsidRDefault="00A500FD">
            <w:pPr>
              <w:rPr>
                <w:b/>
              </w:rPr>
            </w:pPr>
            <w:proofErr w:type="spellStart"/>
            <w:r>
              <w:rPr>
                <w:b/>
              </w:rPr>
              <w:t>Localisation</w:t>
            </w:r>
            <w:proofErr w:type="spellEnd"/>
          </w:p>
        </w:tc>
        <w:tc>
          <w:tcPr>
            <w:tcW w:w="3870" w:type="pct"/>
          </w:tcPr>
          <w:p w:rsidR="006873BD" w:rsidRPr="00A500FD" w:rsidRDefault="00A500FD">
            <w:pPr>
              <w:rPr>
                <w:b/>
                <w:lang w:val="fr-FR"/>
              </w:rPr>
            </w:pPr>
            <w:r>
              <w:rPr>
                <w:b/>
                <w:lang w:val="fr-FR"/>
              </w:rPr>
              <w:t xml:space="preserve"> ZAMBOI  ET  MBORGUENE </w:t>
            </w:r>
          </w:p>
        </w:tc>
      </w:tr>
      <w:tr w:rsidR="006873BD" w:rsidTr="009C2EB4">
        <w:tc>
          <w:tcPr>
            <w:tcW w:w="1130" w:type="pct"/>
            <w:vAlign w:val="center"/>
          </w:tcPr>
          <w:p w:rsidR="006873BD" w:rsidRDefault="00A500FD">
            <w:pPr>
              <w:rPr>
                <w:b/>
              </w:rPr>
            </w:pPr>
            <w:proofErr w:type="spellStart"/>
            <w:r>
              <w:rPr>
                <w:b/>
              </w:rPr>
              <w:t>Numéro</w:t>
            </w:r>
            <w:proofErr w:type="spellEnd"/>
            <w:r>
              <w:rPr>
                <w:b/>
              </w:rPr>
              <w:t xml:space="preserve"> du </w:t>
            </w:r>
            <w:proofErr w:type="spellStart"/>
            <w:r>
              <w:rPr>
                <w:b/>
              </w:rPr>
              <w:t>Projet</w:t>
            </w:r>
            <w:proofErr w:type="spellEnd"/>
          </w:p>
        </w:tc>
        <w:tc>
          <w:tcPr>
            <w:tcW w:w="3870" w:type="pct"/>
          </w:tcPr>
          <w:p w:rsidR="006873BD" w:rsidRDefault="00A500FD">
            <w:pPr>
              <w:rPr>
                <w:b/>
                <w:lang w:val="fr-FR"/>
              </w:rPr>
            </w:pPr>
            <w:r>
              <w:rPr>
                <w:b/>
                <w:lang w:val="fr-FR"/>
              </w:rPr>
              <w:t>N°…. __________________________________________</w:t>
            </w:r>
          </w:p>
        </w:tc>
      </w:tr>
      <w:tr w:rsidR="006873BD" w:rsidTr="009C2EB4">
        <w:tc>
          <w:tcPr>
            <w:tcW w:w="1130" w:type="pct"/>
            <w:vAlign w:val="center"/>
          </w:tcPr>
          <w:p w:rsidR="006873BD" w:rsidRDefault="00A500FD">
            <w:pPr>
              <w:rPr>
                <w:b/>
                <w:lang w:val="fr-FR"/>
              </w:rPr>
            </w:pPr>
            <w:r>
              <w:rPr>
                <w:b/>
                <w:lang w:val="fr-FR"/>
              </w:rPr>
              <w:t xml:space="preserve">Délai d'Exécution </w:t>
            </w:r>
          </w:p>
          <w:p w:rsidR="006873BD" w:rsidRDefault="00A500FD">
            <w:pPr>
              <w:rPr>
                <w:lang w:val="fr-FR"/>
              </w:rPr>
            </w:pPr>
            <w:r>
              <w:rPr>
                <w:lang w:val="fr-FR"/>
              </w:rPr>
              <w:t>(en jours calendaires)</w:t>
            </w:r>
          </w:p>
        </w:tc>
        <w:tc>
          <w:tcPr>
            <w:tcW w:w="3870" w:type="pct"/>
            <w:vAlign w:val="center"/>
          </w:tcPr>
          <w:p w:rsidR="006873BD" w:rsidRDefault="00A500FD">
            <w:pPr>
              <w:rPr>
                <w:b/>
              </w:rPr>
            </w:pPr>
            <w:r>
              <w:rPr>
                <w:b/>
              </w:rPr>
              <w:t xml:space="preserve">Quatre </w:t>
            </w:r>
            <w:proofErr w:type="spellStart"/>
            <w:r>
              <w:rPr>
                <w:b/>
              </w:rPr>
              <w:t>vingt</w:t>
            </w:r>
            <w:proofErr w:type="spellEnd"/>
            <w:r>
              <w:rPr>
                <w:b/>
              </w:rPr>
              <w:t xml:space="preserve">-dix (90) </w:t>
            </w:r>
            <w:proofErr w:type="spellStart"/>
            <w:r>
              <w:rPr>
                <w:b/>
              </w:rPr>
              <w:t>Jours</w:t>
            </w:r>
            <w:proofErr w:type="spellEnd"/>
            <w:r>
              <w:rPr>
                <w:b/>
              </w:rPr>
              <w:t xml:space="preserve"> </w:t>
            </w:r>
          </w:p>
        </w:tc>
      </w:tr>
    </w:tbl>
    <w:p w:rsidR="006873BD" w:rsidRPr="009C2EB4" w:rsidRDefault="006873BD">
      <w:pPr>
        <w:jc w:val="both"/>
        <w:rPr>
          <w:sz w:val="16"/>
          <w:szCs w:val="16"/>
          <w:lang w:val="fr-FR"/>
        </w:rPr>
      </w:pPr>
    </w:p>
    <w:p w:rsidR="006873BD" w:rsidRDefault="00A500FD">
      <w:pPr>
        <w:jc w:val="both"/>
        <w:rPr>
          <w:sz w:val="20"/>
          <w:szCs w:val="20"/>
          <w:lang w:val="fr-FR"/>
        </w:rPr>
      </w:pPr>
      <w:r>
        <w:rPr>
          <w:sz w:val="20"/>
          <w:szCs w:val="20"/>
          <w:lang w:val="fr-FR"/>
        </w:rPr>
        <w:t>Madame/Monsieur,</w:t>
      </w:r>
    </w:p>
    <w:p w:rsidR="006873BD" w:rsidRPr="009C2EB4" w:rsidRDefault="006873BD">
      <w:pPr>
        <w:jc w:val="both"/>
        <w:rPr>
          <w:sz w:val="8"/>
          <w:szCs w:val="8"/>
          <w:lang w:val="fr-FR"/>
        </w:rPr>
      </w:pPr>
    </w:p>
    <w:p w:rsidR="006873BD" w:rsidRDefault="00A500FD">
      <w:pPr>
        <w:suppressAutoHyphens/>
        <w:jc w:val="both"/>
        <w:rPr>
          <w:sz w:val="20"/>
          <w:szCs w:val="20"/>
          <w:lang w:val="fr-FR"/>
        </w:rPr>
      </w:pPr>
      <w:r>
        <w:rPr>
          <w:sz w:val="20"/>
          <w:szCs w:val="20"/>
          <w:lang w:val="fr-FR"/>
        </w:rPr>
        <w:t>Dans le cadre du Projet du Développement de l’</w:t>
      </w:r>
      <w:proofErr w:type="spellStart"/>
      <w:r>
        <w:rPr>
          <w:sz w:val="20"/>
          <w:szCs w:val="20"/>
          <w:lang w:val="fr-FR"/>
        </w:rPr>
        <w:t>Elévage</w:t>
      </w:r>
      <w:proofErr w:type="spellEnd"/>
      <w:r>
        <w:rPr>
          <w:sz w:val="20"/>
          <w:szCs w:val="20"/>
          <w:lang w:val="fr-FR"/>
        </w:rPr>
        <w:t xml:space="preserve"> (PRODEL) dont l’objectif de développement (ODP) est d’améliorer la productivité des systèmes de production sélectionnés, la commercialisation de leurs produits pour leurs bénéficiaires ciblés et d’apporter une réponse immédiate et </w:t>
      </w:r>
      <w:proofErr w:type="spellStart"/>
      <w:r>
        <w:rPr>
          <w:sz w:val="20"/>
          <w:szCs w:val="20"/>
          <w:lang w:val="fr-FR"/>
        </w:rPr>
        <w:t>éfficace</w:t>
      </w:r>
      <w:proofErr w:type="spellEnd"/>
      <w:r>
        <w:rPr>
          <w:sz w:val="20"/>
          <w:szCs w:val="20"/>
          <w:lang w:val="fr-FR"/>
        </w:rPr>
        <w:t xml:space="preserve"> en cas de crise </w:t>
      </w:r>
      <w:proofErr w:type="spellStart"/>
      <w:r>
        <w:rPr>
          <w:sz w:val="20"/>
          <w:szCs w:val="20"/>
          <w:lang w:val="fr-FR"/>
        </w:rPr>
        <w:t>élligible</w:t>
      </w:r>
      <w:proofErr w:type="spellEnd"/>
      <w:r>
        <w:rPr>
          <w:sz w:val="20"/>
          <w:szCs w:val="20"/>
          <w:lang w:val="fr-FR"/>
        </w:rPr>
        <w:t xml:space="preserve"> ou d’urgence dans le secteur de l’</w:t>
      </w:r>
      <w:proofErr w:type="spellStart"/>
      <w:r>
        <w:rPr>
          <w:sz w:val="20"/>
          <w:szCs w:val="20"/>
          <w:lang w:val="fr-FR"/>
        </w:rPr>
        <w:t>élévage</w:t>
      </w:r>
      <w:proofErr w:type="spellEnd"/>
      <w:r>
        <w:rPr>
          <w:sz w:val="20"/>
          <w:szCs w:val="20"/>
          <w:lang w:val="fr-FR"/>
        </w:rPr>
        <w:t>.</w:t>
      </w:r>
    </w:p>
    <w:p w:rsidR="006873BD" w:rsidRPr="005950C3" w:rsidRDefault="00A500FD" w:rsidP="005950C3">
      <w:pPr>
        <w:jc w:val="both"/>
        <w:rPr>
          <w:b/>
          <w:lang w:val="fr-FR"/>
        </w:rPr>
      </w:pPr>
      <w:r>
        <w:rPr>
          <w:sz w:val="20"/>
          <w:szCs w:val="20"/>
          <w:lang w:val="fr-FR"/>
        </w:rPr>
        <w:t>La Commune de GAROUA-</w:t>
      </w:r>
      <w:proofErr w:type="spellStart"/>
      <w:r>
        <w:rPr>
          <w:sz w:val="20"/>
          <w:szCs w:val="20"/>
          <w:lang w:val="fr-FR"/>
        </w:rPr>
        <w:t>BOULAÏa</w:t>
      </w:r>
      <w:proofErr w:type="spellEnd"/>
      <w:r>
        <w:rPr>
          <w:sz w:val="20"/>
          <w:szCs w:val="20"/>
          <w:lang w:val="fr-FR"/>
        </w:rPr>
        <w:t xml:space="preserve"> obtenu du PRODEL un financement et envisage </w:t>
      </w:r>
      <w:r>
        <w:rPr>
          <w:b/>
          <w:sz w:val="20"/>
          <w:szCs w:val="20"/>
          <w:lang w:val="fr-FR"/>
        </w:rPr>
        <w:t xml:space="preserve">LA REALISATION DES TRAVAUX DE CONSTRUCTION DE 02 HANGARS S DE FOIN DANS LES LOCALITES </w:t>
      </w:r>
      <w:r w:rsidR="007214DD">
        <w:rPr>
          <w:b/>
          <w:sz w:val="20"/>
          <w:szCs w:val="20"/>
          <w:lang w:val="fr-FR"/>
        </w:rPr>
        <w:t xml:space="preserve">DE </w:t>
      </w:r>
      <w:r>
        <w:rPr>
          <w:b/>
          <w:lang w:val="fr-FR"/>
        </w:rPr>
        <w:t xml:space="preserve">ZAMBOI  ET  MBORGUENE, </w:t>
      </w:r>
      <w:r>
        <w:rPr>
          <w:b/>
          <w:sz w:val="20"/>
          <w:szCs w:val="20"/>
          <w:lang w:val="fr-FR"/>
        </w:rPr>
        <w:t>COMMUNE DE GAROUA-BOULAÏ, DEPARTEMENT DE LOM ET DJEREM, RÉGION DE L’EST</w:t>
      </w:r>
      <w:r>
        <w:rPr>
          <w:b/>
          <w:lang w:val="fr-FR"/>
        </w:rPr>
        <w:t>.</w:t>
      </w:r>
    </w:p>
    <w:p w:rsidR="006873BD" w:rsidRDefault="00A500FD" w:rsidP="005950C3">
      <w:pPr>
        <w:pStyle w:val="Paragraphedeliste"/>
        <w:ind w:left="0"/>
        <w:jc w:val="both"/>
        <w:rPr>
          <w:sz w:val="20"/>
          <w:szCs w:val="20"/>
          <w:lang w:val="fr-FR"/>
        </w:rPr>
      </w:pPr>
      <w:r>
        <w:rPr>
          <w:sz w:val="20"/>
          <w:szCs w:val="20"/>
          <w:lang w:val="fr-FR"/>
        </w:rPr>
        <w:t xml:space="preserve">Nous vous prions de considérer la présente comme notre invitation à nous soumettre votre meilleure offre pour l'exécution desdits </w:t>
      </w:r>
      <w:proofErr w:type="spellStart"/>
      <w:r>
        <w:rPr>
          <w:sz w:val="20"/>
          <w:szCs w:val="20"/>
          <w:lang w:val="fr-FR"/>
        </w:rPr>
        <w:t>travaux.Un</w:t>
      </w:r>
      <w:proofErr w:type="spellEnd"/>
      <w:r>
        <w:rPr>
          <w:sz w:val="20"/>
          <w:szCs w:val="20"/>
          <w:lang w:val="fr-FR"/>
        </w:rPr>
        <w:t xml:space="preserve"> dossier de demande de cotation incluant les conditions de soumission, un descriptif des travaux et les conditions contractuelles envisagées, est mis à votre disposition par le Maire de la Commune de GAROUA-BOULAÏ. Le dossier de demande de cotation peut être </w:t>
      </w:r>
      <w:proofErr w:type="spellStart"/>
      <w:r>
        <w:rPr>
          <w:sz w:val="20"/>
          <w:szCs w:val="20"/>
          <w:lang w:val="fr-FR"/>
        </w:rPr>
        <w:t>retiréà</w:t>
      </w:r>
      <w:proofErr w:type="spellEnd"/>
      <w:r>
        <w:rPr>
          <w:sz w:val="20"/>
          <w:szCs w:val="20"/>
          <w:lang w:val="fr-FR"/>
        </w:rPr>
        <w:t xml:space="preserve"> la commune de GAROUA-BOULAÏ contre paiement d’une quittance non remboursable de 10 000 (dix mille) francs à la Recette Municipale de GAROUA-BOULAÏ, </w:t>
      </w:r>
      <w:r w:rsidR="006873BD">
        <w:rPr>
          <w:sz w:val="20"/>
          <w:szCs w:val="20"/>
          <w:lang w:val="fr-FR"/>
        </w:rPr>
        <w:fldChar w:fldCharType="begin"/>
      </w:r>
      <w:r>
        <w:rPr>
          <w:sz w:val="20"/>
          <w:szCs w:val="20"/>
          <w:lang w:val="fr-FR"/>
        </w:rPr>
        <w:instrText xml:space="preserve"> MERGEFIELD "Région_"</w:instrText>
      </w:r>
      <w:r w:rsidR="006873BD">
        <w:rPr>
          <w:sz w:val="20"/>
          <w:szCs w:val="20"/>
          <w:lang w:val="fr-FR"/>
        </w:rPr>
        <w:fldChar w:fldCharType="end"/>
      </w:r>
      <w:r>
        <w:rPr>
          <w:sz w:val="20"/>
          <w:szCs w:val="20"/>
          <w:lang w:val="fr-FR"/>
        </w:rPr>
        <w:t xml:space="preserve">à partir du _______________ pendant les jours ouvrables, entre </w:t>
      </w:r>
      <w:r>
        <w:rPr>
          <w:b/>
          <w:sz w:val="20"/>
          <w:szCs w:val="20"/>
          <w:lang w:val="fr-FR"/>
        </w:rPr>
        <w:t>7 heures 30</w:t>
      </w:r>
      <w:r>
        <w:rPr>
          <w:sz w:val="20"/>
          <w:szCs w:val="20"/>
          <w:lang w:val="fr-FR"/>
        </w:rPr>
        <w:t xml:space="preserve"> et </w:t>
      </w:r>
      <w:r>
        <w:rPr>
          <w:b/>
          <w:sz w:val="20"/>
          <w:szCs w:val="20"/>
          <w:lang w:val="fr-FR"/>
        </w:rPr>
        <w:t>15 heures 30mm</w:t>
      </w:r>
      <w:r>
        <w:rPr>
          <w:sz w:val="20"/>
          <w:szCs w:val="20"/>
          <w:lang w:val="fr-FR"/>
        </w:rPr>
        <w:t>.</w:t>
      </w:r>
    </w:p>
    <w:p w:rsidR="006873BD" w:rsidRPr="009C2EB4" w:rsidRDefault="006873BD">
      <w:pPr>
        <w:jc w:val="both"/>
        <w:rPr>
          <w:sz w:val="8"/>
          <w:szCs w:val="8"/>
          <w:lang w:val="fr-FR"/>
        </w:rPr>
      </w:pPr>
    </w:p>
    <w:p w:rsidR="006873BD" w:rsidRDefault="00A500FD">
      <w:pPr>
        <w:jc w:val="both"/>
        <w:rPr>
          <w:sz w:val="20"/>
          <w:szCs w:val="20"/>
          <w:lang w:val="fr-FR"/>
        </w:rPr>
      </w:pPr>
      <w:r>
        <w:rPr>
          <w:sz w:val="20"/>
          <w:szCs w:val="20"/>
          <w:lang w:val="fr-FR"/>
        </w:rPr>
        <w:t xml:space="preserve">Veuillez noter que la date limite de réception des offres est fixée au _____________ à </w:t>
      </w:r>
      <w:r>
        <w:rPr>
          <w:b/>
          <w:sz w:val="20"/>
          <w:szCs w:val="20"/>
          <w:lang w:val="fr-FR"/>
        </w:rPr>
        <w:t xml:space="preserve">11 heures précises </w:t>
      </w:r>
      <w:proofErr w:type="spellStart"/>
      <w:r>
        <w:rPr>
          <w:b/>
          <w:sz w:val="20"/>
          <w:szCs w:val="20"/>
          <w:lang w:val="fr-FR"/>
        </w:rPr>
        <w:t>à</w:t>
      </w:r>
      <w:r>
        <w:rPr>
          <w:noProof/>
          <w:sz w:val="20"/>
          <w:szCs w:val="20"/>
          <w:lang w:val="fr-FR"/>
        </w:rPr>
        <w:t>la</w:t>
      </w:r>
      <w:proofErr w:type="spellEnd"/>
      <w:r>
        <w:rPr>
          <w:noProof/>
          <w:sz w:val="20"/>
          <w:szCs w:val="20"/>
          <w:lang w:val="fr-FR"/>
        </w:rPr>
        <w:t xml:space="preserve"> Commune de GAROUA-BOULAÏ</w:t>
      </w:r>
      <w:r>
        <w:rPr>
          <w:sz w:val="20"/>
          <w:szCs w:val="20"/>
          <w:lang w:val="fr-FR"/>
        </w:rPr>
        <w:t xml:space="preserve">. </w:t>
      </w:r>
    </w:p>
    <w:p w:rsidR="005950C3" w:rsidRDefault="00A500FD" w:rsidP="009C2EB4">
      <w:pPr>
        <w:spacing w:before="120" w:after="120"/>
        <w:jc w:val="both"/>
        <w:rPr>
          <w:sz w:val="20"/>
          <w:szCs w:val="20"/>
          <w:lang w:val="fr-FR"/>
        </w:rPr>
      </w:pPr>
      <w:r>
        <w:rPr>
          <w:sz w:val="20"/>
          <w:szCs w:val="20"/>
          <w:lang w:val="fr-FR"/>
        </w:rPr>
        <w:t>Comptant sur votre participation, nous vous prions de recevoir nos très sincères salutations.</w:t>
      </w:r>
    </w:p>
    <w:p w:rsidR="006873BD" w:rsidRDefault="009C2EB4">
      <w:pPr>
        <w:spacing w:before="120" w:after="120"/>
        <w:ind w:left="4320" w:firstLine="720"/>
        <w:jc w:val="both"/>
        <w:rPr>
          <w:sz w:val="20"/>
          <w:szCs w:val="20"/>
          <w:lang w:val="fr-FR"/>
        </w:rPr>
      </w:pPr>
      <w:r>
        <w:rPr>
          <w:sz w:val="20"/>
          <w:szCs w:val="20"/>
          <w:lang w:val="fr-FR"/>
        </w:rPr>
        <w:t xml:space="preserve">                        </w:t>
      </w:r>
      <w:r w:rsidR="00A500FD">
        <w:rPr>
          <w:sz w:val="20"/>
          <w:szCs w:val="20"/>
          <w:lang w:val="fr-FR"/>
        </w:rPr>
        <w:t>GAROUA-BOULAÏ, le…………………….</w:t>
      </w:r>
    </w:p>
    <w:p w:rsidR="006873BD" w:rsidRDefault="009C2EB4" w:rsidP="009C2EB4">
      <w:pPr>
        <w:suppressAutoHyphens/>
        <w:ind w:left="5040"/>
        <w:rPr>
          <w:b/>
          <w:sz w:val="20"/>
          <w:szCs w:val="20"/>
          <w:lang w:val="fr-FR"/>
        </w:rPr>
      </w:pPr>
      <w:r>
        <w:rPr>
          <w:b/>
          <w:noProof/>
          <w:sz w:val="20"/>
          <w:szCs w:val="20"/>
          <w:lang w:val="fr-FR"/>
        </w:rPr>
        <w:t xml:space="preserve">                                       </w:t>
      </w:r>
      <w:r w:rsidR="00A500FD">
        <w:rPr>
          <w:b/>
          <w:noProof/>
          <w:sz w:val="20"/>
          <w:szCs w:val="20"/>
          <w:lang w:val="fr-FR"/>
        </w:rPr>
        <w:t xml:space="preserve">Le Maire </w:t>
      </w:r>
    </w:p>
    <w:p w:rsidR="006873BD" w:rsidRDefault="005950C3">
      <w:pPr>
        <w:suppressAutoHyphens/>
        <w:rPr>
          <w:sz w:val="20"/>
          <w:szCs w:val="20"/>
          <w:lang w:val="fr-FR"/>
        </w:rPr>
      </w:pPr>
      <w:r>
        <w:rPr>
          <w:sz w:val="20"/>
          <w:szCs w:val="20"/>
          <w:lang w:val="fr-FR"/>
        </w:rPr>
        <w:t xml:space="preserve">                                                                                                                                </w:t>
      </w:r>
      <w:r w:rsidR="00A500FD">
        <w:rPr>
          <w:sz w:val="20"/>
          <w:szCs w:val="20"/>
          <w:lang w:val="fr-FR"/>
        </w:rPr>
        <w:t>(L’Autorité Contractante)</w:t>
      </w:r>
    </w:p>
    <w:p w:rsidR="006873BD" w:rsidRDefault="00A500FD">
      <w:pPr>
        <w:suppressAutoHyphens/>
        <w:rPr>
          <w:sz w:val="20"/>
          <w:szCs w:val="20"/>
          <w:u w:val="single"/>
          <w:lang w:val="fr-FR"/>
        </w:rPr>
      </w:pPr>
      <w:r>
        <w:rPr>
          <w:sz w:val="20"/>
          <w:szCs w:val="20"/>
          <w:u w:val="single"/>
          <w:lang w:val="fr-FR"/>
        </w:rPr>
        <w:t>Ampliation :</w:t>
      </w:r>
      <w:r w:rsidR="009C2EB4">
        <w:rPr>
          <w:sz w:val="20"/>
          <w:szCs w:val="20"/>
          <w:u w:val="single"/>
          <w:lang w:val="fr-FR"/>
        </w:rPr>
        <w:t xml:space="preserve">    </w:t>
      </w:r>
    </w:p>
    <w:p w:rsidR="006873BD" w:rsidRDefault="00A500FD">
      <w:pPr>
        <w:rPr>
          <w:sz w:val="20"/>
          <w:szCs w:val="20"/>
          <w:lang w:val="fr-FR"/>
        </w:rPr>
      </w:pPr>
      <w:r>
        <w:rPr>
          <w:sz w:val="20"/>
          <w:szCs w:val="20"/>
          <w:lang w:val="fr-FR"/>
        </w:rPr>
        <w:t>UCR ZONE 2</w:t>
      </w:r>
    </w:p>
    <w:p w:rsidR="006873BD" w:rsidRDefault="00A500FD">
      <w:pPr>
        <w:rPr>
          <w:sz w:val="20"/>
          <w:szCs w:val="20"/>
          <w:lang w:val="fr-FR"/>
        </w:rPr>
      </w:pPr>
      <w:r>
        <w:rPr>
          <w:sz w:val="20"/>
          <w:szCs w:val="20"/>
          <w:lang w:val="fr-FR"/>
        </w:rPr>
        <w:t>DD/MINMAP-LOM ET DJEREM</w:t>
      </w:r>
    </w:p>
    <w:p w:rsidR="006873BD" w:rsidRDefault="00A500FD">
      <w:pPr>
        <w:rPr>
          <w:sz w:val="20"/>
          <w:szCs w:val="20"/>
          <w:lang w:val="fr-FR"/>
        </w:rPr>
      </w:pPr>
      <w:r>
        <w:rPr>
          <w:sz w:val="20"/>
          <w:szCs w:val="20"/>
          <w:lang w:val="fr-FR"/>
        </w:rPr>
        <w:t>ARMP</w:t>
      </w:r>
    </w:p>
    <w:p w:rsidR="006873BD" w:rsidRDefault="00A500FD">
      <w:pPr>
        <w:rPr>
          <w:sz w:val="20"/>
          <w:szCs w:val="20"/>
          <w:lang w:val="fr-FR"/>
        </w:rPr>
      </w:pPr>
      <w:r>
        <w:rPr>
          <w:sz w:val="20"/>
          <w:szCs w:val="20"/>
          <w:lang w:val="fr-FR"/>
        </w:rPr>
        <w:t xml:space="preserve">CHRONO </w:t>
      </w:r>
    </w:p>
    <w:p w:rsidR="006873BD" w:rsidRDefault="00A500FD">
      <w:pPr>
        <w:rPr>
          <w:sz w:val="20"/>
          <w:szCs w:val="20"/>
          <w:lang w:val="fr-FR"/>
        </w:rPr>
      </w:pPr>
      <w:r>
        <w:rPr>
          <w:sz w:val="20"/>
          <w:szCs w:val="20"/>
          <w:lang w:val="fr-FR"/>
        </w:rPr>
        <w:t>AFFICHAGE</w:t>
      </w:r>
    </w:p>
    <w:tbl>
      <w:tblPr>
        <w:tblpPr w:leftFromText="141" w:rightFromText="141" w:vertAnchor="text" w:horzAnchor="margin" w:tblpY="397"/>
        <w:tblW w:w="4962" w:type="pct"/>
        <w:tblLook w:val="01E0" w:firstRow="1" w:lastRow="1" w:firstColumn="1" w:lastColumn="1" w:noHBand="0" w:noVBand="0"/>
      </w:tblPr>
      <w:tblGrid>
        <w:gridCol w:w="3533"/>
        <w:gridCol w:w="3690"/>
        <w:gridCol w:w="3682"/>
      </w:tblGrid>
      <w:tr w:rsidR="006873BD">
        <w:trPr>
          <w:trHeight w:val="2840"/>
        </w:trPr>
        <w:tc>
          <w:tcPr>
            <w:tcW w:w="1620" w:type="pct"/>
          </w:tcPr>
          <w:p w:rsidR="006873BD" w:rsidRPr="00A500FD" w:rsidRDefault="006873BD">
            <w:pPr>
              <w:jc w:val="center"/>
              <w:rPr>
                <w:rFonts w:ascii="Tahoma" w:hAnsi="Tahoma" w:cs="Tahoma"/>
                <w:b/>
                <w:sz w:val="14"/>
                <w:szCs w:val="14"/>
                <w:lang w:val="fr-FR"/>
              </w:rPr>
            </w:pPr>
          </w:p>
          <w:p w:rsidR="006873BD" w:rsidRPr="00A500FD" w:rsidRDefault="006873BD">
            <w:pPr>
              <w:jc w:val="center"/>
              <w:rPr>
                <w:rFonts w:ascii="Tahoma" w:hAnsi="Tahoma" w:cs="Tahoma"/>
                <w:b/>
                <w:sz w:val="14"/>
                <w:szCs w:val="14"/>
                <w:lang w:val="fr-FR"/>
              </w:rPr>
            </w:pP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REPUBLIQUE DU CAMEROUN</w:t>
            </w:r>
          </w:p>
          <w:p w:rsidR="006873BD" w:rsidRPr="00A500FD" w:rsidRDefault="00A500FD">
            <w:pPr>
              <w:jc w:val="center"/>
              <w:rPr>
                <w:rFonts w:ascii="Tahoma" w:hAnsi="Tahoma" w:cs="Tahoma"/>
                <w:i/>
                <w:sz w:val="14"/>
                <w:szCs w:val="14"/>
                <w:lang w:val="fr-FR"/>
              </w:rPr>
            </w:pPr>
            <w:r w:rsidRPr="00A500FD">
              <w:rPr>
                <w:rFonts w:ascii="Tahoma" w:hAnsi="Tahoma" w:cs="Tahoma"/>
                <w:i/>
                <w:sz w:val="14"/>
                <w:szCs w:val="14"/>
                <w:lang w:val="fr-FR"/>
              </w:rPr>
              <w:t>Paix-Travail-Patrie</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REGION DE L’EST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DEPARTEMENT DU LOM ET DJEREM</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COMMUNE DE GAROUA-BOULAÏ</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w:t>
            </w:r>
          </w:p>
          <w:p w:rsidR="006873BD" w:rsidRPr="00A500FD" w:rsidRDefault="00A500FD">
            <w:pPr>
              <w:jc w:val="center"/>
              <w:rPr>
                <w:rFonts w:ascii="Tahoma" w:hAnsi="Tahoma" w:cs="Tahoma"/>
                <w:b/>
                <w:sz w:val="14"/>
                <w:szCs w:val="14"/>
                <w:lang w:val="fr-FR"/>
              </w:rPr>
            </w:pPr>
            <w:r w:rsidRPr="00A500FD">
              <w:rPr>
                <w:rFonts w:ascii="Tahoma" w:hAnsi="Tahoma" w:cs="Tahoma"/>
                <w:b/>
                <w:sz w:val="14"/>
                <w:szCs w:val="14"/>
                <w:lang w:val="fr-FR"/>
              </w:rPr>
              <w:t xml:space="preserve">SECRETARIAT GENERAL </w:t>
            </w:r>
          </w:p>
          <w:p w:rsidR="006873BD" w:rsidRDefault="00A500FD">
            <w:pPr>
              <w:jc w:val="center"/>
              <w:rPr>
                <w:rFonts w:ascii="Tahoma" w:hAnsi="Tahoma" w:cs="Tahoma"/>
                <w:b/>
                <w:sz w:val="14"/>
                <w:szCs w:val="14"/>
              </w:rPr>
            </w:pPr>
            <w:r>
              <w:rPr>
                <w:rFonts w:ascii="Tahoma" w:hAnsi="Tahoma" w:cs="Tahoma"/>
                <w:b/>
                <w:sz w:val="14"/>
                <w:szCs w:val="14"/>
              </w:rPr>
              <w:t>********</w:t>
            </w:r>
          </w:p>
          <w:p w:rsidR="006873BD" w:rsidRDefault="00A500FD">
            <w:pPr>
              <w:jc w:val="center"/>
              <w:rPr>
                <w:rFonts w:ascii="Tahoma" w:hAnsi="Tahoma" w:cs="Tahoma"/>
                <w:b/>
                <w:i/>
                <w:sz w:val="13"/>
                <w:szCs w:val="13"/>
              </w:rPr>
            </w:pPr>
            <w:r>
              <w:rPr>
                <w:rFonts w:ascii="Tahoma" w:hAnsi="Tahoma" w:cs="Tahoma"/>
                <w:b/>
                <w:i/>
                <w:sz w:val="13"/>
                <w:szCs w:val="13"/>
              </w:rPr>
              <w:t>BP : 46 Garoua-Boulaï-Cameroun</w:t>
            </w:r>
          </w:p>
          <w:p w:rsidR="006873BD" w:rsidRDefault="00A500FD">
            <w:pPr>
              <w:jc w:val="center"/>
              <w:rPr>
                <w:rFonts w:ascii="Tahoma" w:hAnsi="Tahoma" w:cs="Tahoma"/>
                <w:b/>
                <w:i/>
                <w:sz w:val="13"/>
                <w:szCs w:val="13"/>
              </w:rPr>
            </w:pPr>
            <w:proofErr w:type="spellStart"/>
            <w:r>
              <w:rPr>
                <w:rFonts w:ascii="Tahoma" w:hAnsi="Tahoma" w:cs="Tahoma"/>
                <w:b/>
                <w:i/>
                <w:sz w:val="13"/>
                <w:szCs w:val="13"/>
              </w:rPr>
              <w:t>Tél</w:t>
            </w:r>
            <w:proofErr w:type="spellEnd"/>
            <w:r>
              <w:rPr>
                <w:rFonts w:ascii="Tahoma" w:hAnsi="Tahoma" w:cs="Tahoma"/>
                <w:b/>
                <w:i/>
                <w:sz w:val="13"/>
                <w:szCs w:val="13"/>
              </w:rPr>
              <w:t>. (+237) 33 73 12 64/33 73 12 65</w:t>
            </w:r>
          </w:p>
          <w:p w:rsidR="006873BD" w:rsidRDefault="006873BD">
            <w:pPr>
              <w:jc w:val="center"/>
              <w:rPr>
                <w:rFonts w:ascii="Tahoma" w:hAnsi="Tahoma" w:cs="Tahoma"/>
                <w:b/>
                <w:i/>
                <w:sz w:val="13"/>
                <w:szCs w:val="13"/>
              </w:rPr>
            </w:pPr>
          </w:p>
          <w:p w:rsidR="006873BD" w:rsidRDefault="006873BD">
            <w:pPr>
              <w:tabs>
                <w:tab w:val="center" w:pos="4536"/>
                <w:tab w:val="right" w:pos="9072"/>
              </w:tabs>
              <w:spacing w:line="276" w:lineRule="auto"/>
              <w:jc w:val="center"/>
              <w:rPr>
                <w:rFonts w:ascii="Book Antiqua" w:hAnsi="Book Antiqua"/>
                <w:b/>
                <w:sz w:val="18"/>
                <w:szCs w:val="18"/>
                <w:lang w:eastAsia="fr-FR"/>
              </w:rPr>
            </w:pPr>
          </w:p>
        </w:tc>
        <w:tc>
          <w:tcPr>
            <w:tcW w:w="1692" w:type="pct"/>
          </w:tcPr>
          <w:p w:rsidR="006873BD" w:rsidRDefault="006873BD">
            <w:pPr>
              <w:tabs>
                <w:tab w:val="center" w:pos="4536"/>
                <w:tab w:val="right" w:pos="9072"/>
              </w:tabs>
              <w:spacing w:line="276" w:lineRule="auto"/>
              <w:jc w:val="both"/>
              <w:rPr>
                <w:rFonts w:ascii="Book Antiqua" w:hAnsi="Book Antiqua"/>
                <w:b/>
                <w:sz w:val="18"/>
                <w:szCs w:val="18"/>
                <w:lang w:eastAsia="fr-FR"/>
              </w:rPr>
            </w:pPr>
          </w:p>
          <w:p w:rsidR="006873BD" w:rsidRDefault="006873BD">
            <w:pPr>
              <w:tabs>
                <w:tab w:val="center" w:pos="4536"/>
                <w:tab w:val="right" w:pos="9072"/>
              </w:tabs>
              <w:spacing w:line="276" w:lineRule="auto"/>
              <w:jc w:val="both"/>
              <w:rPr>
                <w:rFonts w:ascii="Book Antiqua" w:hAnsi="Book Antiqua"/>
                <w:b/>
                <w:sz w:val="18"/>
                <w:szCs w:val="18"/>
                <w:lang w:eastAsia="fr-FR"/>
              </w:rPr>
            </w:pPr>
          </w:p>
          <w:p w:rsidR="006873BD" w:rsidRDefault="00A500FD">
            <w:pPr>
              <w:tabs>
                <w:tab w:val="center" w:pos="4536"/>
                <w:tab w:val="right" w:pos="9072"/>
              </w:tabs>
              <w:spacing w:line="276" w:lineRule="auto"/>
              <w:jc w:val="both"/>
              <w:rPr>
                <w:rFonts w:ascii="Book Antiqua" w:hAnsi="Book Antiqua"/>
                <w:sz w:val="18"/>
                <w:szCs w:val="18"/>
                <w:lang w:eastAsia="fr-FR"/>
              </w:rPr>
            </w:pPr>
            <w:r>
              <w:rPr>
                <w:rFonts w:ascii="Tahoma" w:hAnsi="Tahoma" w:cs="Tahoma"/>
                <w:noProof/>
                <w:lang w:val="fr-FR" w:eastAsia="fr-FR"/>
              </w:rPr>
              <w:drawing>
                <wp:inline distT="0" distB="0" distL="0" distR="0">
                  <wp:extent cx="1945758" cy="1305487"/>
                  <wp:effectExtent l="0" t="0" r="0" b="9525"/>
                  <wp:docPr id="1029" name="Image 43" descr="C:\Users\BERTIN\Pictures\logo mairie 22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3"/>
                          <pic:cNvPicPr/>
                        </pic:nvPicPr>
                        <pic:blipFill>
                          <a:blip r:embed="rId8" cstate="print"/>
                          <a:srcRect/>
                          <a:stretch/>
                        </pic:blipFill>
                        <pic:spPr>
                          <a:xfrm>
                            <a:off x="0" y="0"/>
                            <a:ext cx="1945758" cy="1305487"/>
                          </a:xfrm>
                          <a:prstGeom prst="rect">
                            <a:avLst/>
                          </a:prstGeom>
                          <a:ln>
                            <a:noFill/>
                          </a:ln>
                        </pic:spPr>
                      </pic:pic>
                    </a:graphicData>
                  </a:graphic>
                </wp:inline>
              </w:drawing>
            </w:r>
          </w:p>
        </w:tc>
        <w:tc>
          <w:tcPr>
            <w:tcW w:w="1688" w:type="pct"/>
          </w:tcPr>
          <w:p w:rsidR="006873BD" w:rsidRDefault="006873BD">
            <w:pPr>
              <w:ind w:left="351" w:hanging="351"/>
              <w:jc w:val="center"/>
              <w:rPr>
                <w:rFonts w:ascii="Tahoma" w:hAnsi="Tahoma" w:cs="Tahoma"/>
                <w:b/>
                <w:sz w:val="14"/>
                <w:szCs w:val="14"/>
              </w:rPr>
            </w:pPr>
          </w:p>
          <w:p w:rsidR="006873BD" w:rsidRDefault="006873BD">
            <w:pPr>
              <w:ind w:left="351" w:hanging="351"/>
              <w:jc w:val="center"/>
              <w:rPr>
                <w:rFonts w:ascii="Tahoma" w:hAnsi="Tahoma" w:cs="Tahoma"/>
                <w:b/>
                <w:sz w:val="14"/>
                <w:szCs w:val="14"/>
              </w:rPr>
            </w:pPr>
          </w:p>
          <w:p w:rsidR="006873BD" w:rsidRDefault="00A500FD">
            <w:pPr>
              <w:ind w:left="351" w:hanging="351"/>
              <w:jc w:val="center"/>
              <w:rPr>
                <w:rFonts w:ascii="Tahoma" w:hAnsi="Tahoma" w:cs="Tahoma"/>
                <w:b/>
                <w:sz w:val="14"/>
                <w:szCs w:val="14"/>
              </w:rPr>
            </w:pPr>
            <w:r>
              <w:rPr>
                <w:rFonts w:ascii="Tahoma" w:hAnsi="Tahoma" w:cs="Tahoma"/>
                <w:b/>
                <w:sz w:val="14"/>
                <w:szCs w:val="14"/>
              </w:rPr>
              <w:t>REPUBLIC OF CAMEROON</w:t>
            </w:r>
          </w:p>
          <w:p w:rsidR="006873BD" w:rsidRDefault="00A500FD">
            <w:pPr>
              <w:ind w:left="351" w:firstLine="141"/>
              <w:jc w:val="center"/>
              <w:rPr>
                <w:rFonts w:ascii="Tahoma" w:hAnsi="Tahoma" w:cs="Tahoma"/>
                <w:i/>
                <w:sz w:val="14"/>
                <w:szCs w:val="14"/>
              </w:rPr>
            </w:pPr>
            <w:r>
              <w:rPr>
                <w:rFonts w:ascii="Tahoma" w:hAnsi="Tahoma" w:cs="Tahoma"/>
                <w:i/>
                <w:sz w:val="14"/>
                <w:szCs w:val="14"/>
              </w:rPr>
              <w:t>Peace-Work-Fatherland</w:t>
            </w:r>
          </w:p>
          <w:p w:rsidR="006873BD" w:rsidRDefault="00A500FD">
            <w:pPr>
              <w:ind w:left="351" w:right="324"/>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EAST REGION</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LOM AND DJEREM DIVISION</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 xml:space="preserve"> GAROUA-BOULAÏ COUNCIL</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sz w:val="14"/>
                <w:szCs w:val="14"/>
              </w:rPr>
            </w:pPr>
            <w:r>
              <w:rPr>
                <w:rFonts w:ascii="Tahoma" w:hAnsi="Tahoma" w:cs="Tahoma"/>
                <w:b/>
                <w:sz w:val="14"/>
                <w:szCs w:val="14"/>
              </w:rPr>
              <w:t>GENERAL SECRETARY</w:t>
            </w:r>
          </w:p>
          <w:p w:rsidR="006873BD" w:rsidRDefault="00A500FD">
            <w:pPr>
              <w:ind w:left="351" w:hanging="351"/>
              <w:jc w:val="center"/>
              <w:rPr>
                <w:rFonts w:ascii="Tahoma" w:hAnsi="Tahoma" w:cs="Tahoma"/>
                <w:b/>
                <w:sz w:val="14"/>
                <w:szCs w:val="14"/>
              </w:rPr>
            </w:pPr>
            <w:r>
              <w:rPr>
                <w:rFonts w:ascii="Tahoma" w:hAnsi="Tahoma" w:cs="Tahoma"/>
                <w:b/>
                <w:sz w:val="14"/>
                <w:szCs w:val="14"/>
              </w:rPr>
              <w:t>********</w:t>
            </w:r>
          </w:p>
          <w:p w:rsidR="006873BD" w:rsidRDefault="00A500FD">
            <w:pPr>
              <w:ind w:left="351" w:hanging="351"/>
              <w:jc w:val="center"/>
              <w:rPr>
                <w:rFonts w:ascii="Tahoma" w:hAnsi="Tahoma" w:cs="Tahoma"/>
                <w:b/>
                <w:i/>
                <w:sz w:val="13"/>
                <w:szCs w:val="13"/>
              </w:rPr>
            </w:pPr>
            <w:r>
              <w:rPr>
                <w:rFonts w:ascii="Tahoma" w:hAnsi="Tahoma" w:cs="Tahoma"/>
                <w:b/>
                <w:i/>
                <w:sz w:val="13"/>
                <w:szCs w:val="13"/>
              </w:rPr>
              <w:t>P.O BOX : 46 Garoua-Boulaï-Cameroun</w:t>
            </w:r>
          </w:p>
          <w:p w:rsidR="006873BD" w:rsidRDefault="00A500FD">
            <w:pPr>
              <w:tabs>
                <w:tab w:val="center" w:pos="2619"/>
                <w:tab w:val="right" w:pos="9072"/>
              </w:tabs>
              <w:spacing w:line="276" w:lineRule="auto"/>
              <w:jc w:val="center"/>
              <w:rPr>
                <w:rFonts w:ascii="Book Antiqua" w:hAnsi="Book Antiqua"/>
                <w:b/>
                <w:sz w:val="18"/>
                <w:szCs w:val="18"/>
                <w:lang w:eastAsia="fr-FR"/>
              </w:rPr>
            </w:pPr>
            <w:r>
              <w:rPr>
                <w:rFonts w:ascii="Tahoma" w:hAnsi="Tahoma" w:cs="Tahoma"/>
                <w:b/>
                <w:i/>
                <w:sz w:val="13"/>
                <w:szCs w:val="13"/>
              </w:rPr>
              <w:t>Phone : (+237) 33 73 12 64/33 73 12 65</w:t>
            </w:r>
          </w:p>
        </w:tc>
      </w:tr>
    </w:tbl>
    <w:p w:rsidR="006873BD" w:rsidRDefault="006873BD">
      <w:pPr>
        <w:rPr>
          <w:b/>
          <w:lang w:val="fr-FR"/>
        </w:rPr>
      </w:pPr>
    </w:p>
    <w:p w:rsidR="006873BD" w:rsidRDefault="006873BD">
      <w:pPr>
        <w:rPr>
          <w:b/>
          <w:lang w:val="fr-FR"/>
        </w:rPr>
      </w:pPr>
    </w:p>
    <w:p w:rsidR="006873BD" w:rsidRDefault="006873BD">
      <w:pPr>
        <w:rPr>
          <w:b/>
          <w:lang w:val="fr-FR"/>
        </w:rPr>
      </w:pPr>
    </w:p>
    <w:p w:rsidR="006873BD" w:rsidRDefault="00A500FD">
      <w:pPr>
        <w:jc w:val="center"/>
        <w:rPr>
          <w:b/>
          <w:lang w:val="fr-FR" w:eastAsia="fr-FR"/>
        </w:rPr>
      </w:pPr>
      <w:r>
        <w:rPr>
          <w:b/>
          <w:lang w:val="fr-FR"/>
        </w:rPr>
        <w:t>AVIS DE CONSULTATION DE DEMANDE DE COTATION</w:t>
      </w:r>
    </w:p>
    <w:p w:rsidR="006873BD" w:rsidRDefault="00A500FD">
      <w:pPr>
        <w:pStyle w:val="Justifi"/>
      </w:pPr>
      <w:r>
        <w:t>N°…. …/………….2021 DU_________________</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8164"/>
      </w:tblGrid>
      <w:tr w:rsidR="006873BD" w:rsidRPr="00A500FD">
        <w:trPr>
          <w:trHeight w:val="537"/>
        </w:trPr>
        <w:tc>
          <w:tcPr>
            <w:tcW w:w="1244" w:type="pct"/>
            <w:shd w:val="clear" w:color="auto" w:fill="auto"/>
            <w:vAlign w:val="center"/>
          </w:tcPr>
          <w:p w:rsidR="006873BD" w:rsidRDefault="00A500FD">
            <w:pPr>
              <w:rPr>
                <w:lang w:val="fr-FR"/>
              </w:rPr>
            </w:pPr>
            <w:r>
              <w:rPr>
                <w:lang w:val="fr-FR"/>
              </w:rPr>
              <w:t>Désignation des Travaux</w:t>
            </w:r>
          </w:p>
        </w:tc>
        <w:tc>
          <w:tcPr>
            <w:tcW w:w="3756" w:type="pct"/>
            <w:shd w:val="clear" w:color="auto" w:fill="auto"/>
          </w:tcPr>
          <w:p w:rsidR="006873BD" w:rsidRDefault="00A500FD">
            <w:pPr>
              <w:pBdr>
                <w:top w:val="single" w:sz="4" w:space="1" w:color="auto"/>
                <w:left w:val="single" w:sz="4" w:space="4" w:color="auto"/>
                <w:bottom w:val="single" w:sz="4" w:space="1" w:color="auto"/>
                <w:right w:val="single" w:sz="4" w:space="0" w:color="auto"/>
              </w:pBdr>
              <w:tabs>
                <w:tab w:val="left" w:pos="720"/>
                <w:tab w:val="right" w:leader="dot" w:pos="8640"/>
              </w:tabs>
              <w:jc w:val="center"/>
              <w:rPr>
                <w:b/>
                <w:lang w:val="fr-FR"/>
              </w:rPr>
            </w:pPr>
            <w:r>
              <w:rPr>
                <w:b/>
                <w:lang w:val="fr-FR"/>
              </w:rPr>
              <w:t>DEMANDE DE COTATIONS (DC)</w:t>
            </w:r>
          </w:p>
          <w:p w:rsidR="006873BD" w:rsidRDefault="00A500FD">
            <w:pPr>
              <w:pBdr>
                <w:top w:val="single" w:sz="4" w:space="1" w:color="auto"/>
                <w:left w:val="single" w:sz="4" w:space="4" w:color="auto"/>
                <w:bottom w:val="single" w:sz="4" w:space="1" w:color="auto"/>
                <w:right w:val="single" w:sz="4" w:space="0" w:color="auto"/>
              </w:pBdr>
              <w:jc w:val="center"/>
              <w:rPr>
                <w:b/>
                <w:lang w:val="fr-FR"/>
              </w:rPr>
            </w:pPr>
            <w:r>
              <w:rPr>
                <w:b/>
                <w:lang w:val="fr-FR"/>
              </w:rPr>
              <w:t>N°____________________________________ DU …...........................</w:t>
            </w:r>
          </w:p>
          <w:p w:rsidR="006873BD" w:rsidRDefault="00A500FD">
            <w:pPr>
              <w:pBdr>
                <w:top w:val="single" w:sz="4" w:space="1" w:color="auto"/>
                <w:left w:val="single" w:sz="4" w:space="4" w:color="auto"/>
                <w:bottom w:val="single" w:sz="4" w:space="1" w:color="auto"/>
                <w:right w:val="single" w:sz="4" w:space="0" w:color="auto"/>
              </w:pBdr>
              <w:jc w:val="center"/>
              <w:rPr>
                <w:b/>
                <w:i/>
                <w:lang w:val="fr-FR"/>
              </w:rPr>
            </w:pPr>
            <w:r>
              <w:rPr>
                <w:b/>
                <w:lang w:val="fr-FR"/>
              </w:rPr>
              <w:t>POUR TRAVAUX DE CONSTRUCTION DE 02 HANGARS  DE FOIN DANS LES LOCALITES DE ZAMBOI  ET  MBORGUENECOMMUNE DE GAROUA-BOULAÏ, DEPARTEMENT DE LOM ET DJEREM, RÉGION DE L’EST</w:t>
            </w:r>
          </w:p>
          <w:p w:rsidR="006873BD" w:rsidRDefault="006873BD">
            <w:pPr>
              <w:jc w:val="both"/>
              <w:rPr>
                <w:lang w:val="fr-FR"/>
              </w:rPr>
            </w:pPr>
          </w:p>
        </w:tc>
      </w:tr>
      <w:tr w:rsidR="006873BD" w:rsidRPr="00A500FD">
        <w:trPr>
          <w:trHeight w:val="339"/>
        </w:trPr>
        <w:tc>
          <w:tcPr>
            <w:tcW w:w="1244" w:type="pct"/>
            <w:shd w:val="clear" w:color="auto" w:fill="auto"/>
            <w:vAlign w:val="center"/>
          </w:tcPr>
          <w:p w:rsidR="006873BD" w:rsidRDefault="00A500FD">
            <w:pPr>
              <w:rPr>
                <w:lang w:val="fr-FR"/>
              </w:rPr>
            </w:pPr>
            <w:r>
              <w:rPr>
                <w:lang w:val="fr-FR"/>
              </w:rPr>
              <w:t>Financement :</w:t>
            </w:r>
          </w:p>
        </w:tc>
        <w:tc>
          <w:tcPr>
            <w:tcW w:w="3756" w:type="pct"/>
            <w:shd w:val="clear" w:color="auto" w:fill="auto"/>
            <w:vAlign w:val="center"/>
          </w:tcPr>
          <w:p w:rsidR="006873BD" w:rsidRDefault="00A500FD">
            <w:pPr>
              <w:rPr>
                <w:highlight w:val="yellow"/>
                <w:lang w:val="fr-FR"/>
              </w:rPr>
            </w:pPr>
            <w:r>
              <w:rPr>
                <w:noProof/>
                <w:lang w:val="fr-FR"/>
              </w:rPr>
              <w:t>PRODEL/COMMUNE DE GAROUA-BOULAÏ</w:t>
            </w:r>
          </w:p>
        </w:tc>
      </w:tr>
      <w:tr w:rsidR="006873BD" w:rsidRPr="00A500FD">
        <w:trPr>
          <w:trHeight w:val="339"/>
        </w:trPr>
        <w:tc>
          <w:tcPr>
            <w:tcW w:w="1244" w:type="pct"/>
            <w:shd w:val="clear" w:color="auto" w:fill="auto"/>
            <w:vAlign w:val="center"/>
          </w:tcPr>
          <w:p w:rsidR="006873BD" w:rsidRDefault="006873BD">
            <w:pPr>
              <w:rPr>
                <w:lang w:val="fr-FR"/>
              </w:rPr>
            </w:pPr>
          </w:p>
        </w:tc>
        <w:tc>
          <w:tcPr>
            <w:tcW w:w="3756" w:type="pct"/>
            <w:shd w:val="clear" w:color="auto" w:fill="auto"/>
            <w:vAlign w:val="center"/>
          </w:tcPr>
          <w:p w:rsidR="006873BD" w:rsidRDefault="006873BD">
            <w:pPr>
              <w:rPr>
                <w:noProof/>
                <w:lang w:val="fr-FR"/>
              </w:rPr>
            </w:pPr>
          </w:p>
        </w:tc>
      </w:tr>
      <w:tr w:rsidR="006873BD">
        <w:trPr>
          <w:trHeight w:val="339"/>
        </w:trPr>
        <w:tc>
          <w:tcPr>
            <w:tcW w:w="1244" w:type="pct"/>
            <w:shd w:val="clear" w:color="auto" w:fill="auto"/>
            <w:vAlign w:val="center"/>
          </w:tcPr>
          <w:p w:rsidR="006873BD" w:rsidRDefault="00A500FD">
            <w:pPr>
              <w:rPr>
                <w:lang w:val="fr-FR"/>
              </w:rPr>
            </w:pPr>
            <w:r>
              <w:rPr>
                <w:lang w:val="fr-FR"/>
              </w:rPr>
              <w:t>Montant prévisionnel TTC</w:t>
            </w:r>
          </w:p>
        </w:tc>
        <w:tc>
          <w:tcPr>
            <w:tcW w:w="3756" w:type="pct"/>
            <w:shd w:val="clear" w:color="auto" w:fill="auto"/>
            <w:vAlign w:val="center"/>
          </w:tcPr>
          <w:p w:rsidR="006873BD" w:rsidRPr="001D4D88" w:rsidRDefault="008A528C">
            <w:pPr>
              <w:rPr>
                <w:b/>
                <w:noProof/>
                <w:lang w:val="fr-FR"/>
              </w:rPr>
            </w:pPr>
            <w:r w:rsidRPr="001D4D88">
              <w:rPr>
                <w:b/>
                <w:noProof/>
                <w:lang w:val="fr-FR"/>
              </w:rPr>
              <w:t xml:space="preserve">7 200 017 </w:t>
            </w:r>
            <w:r w:rsidR="00A500FD" w:rsidRPr="001D4D88">
              <w:rPr>
                <w:b/>
                <w:noProof/>
                <w:lang w:val="fr-FR"/>
              </w:rPr>
              <w:t>FCFA</w:t>
            </w:r>
          </w:p>
        </w:tc>
      </w:tr>
      <w:tr w:rsidR="006873BD">
        <w:trPr>
          <w:trHeight w:val="537"/>
        </w:trPr>
        <w:tc>
          <w:tcPr>
            <w:tcW w:w="1244" w:type="pct"/>
            <w:shd w:val="clear" w:color="auto" w:fill="auto"/>
            <w:vAlign w:val="center"/>
          </w:tcPr>
          <w:p w:rsidR="006873BD" w:rsidRDefault="00A500FD">
            <w:pPr>
              <w:rPr>
                <w:lang w:val="fr-FR"/>
              </w:rPr>
            </w:pPr>
            <w:r>
              <w:rPr>
                <w:lang w:val="fr-FR"/>
              </w:rPr>
              <w:t>Délai d'Exécution</w:t>
            </w:r>
          </w:p>
          <w:p w:rsidR="006873BD" w:rsidRDefault="00A500FD">
            <w:pPr>
              <w:rPr>
                <w:lang w:val="fr-FR"/>
              </w:rPr>
            </w:pPr>
            <w:r>
              <w:rPr>
                <w:lang w:val="fr-FR"/>
              </w:rPr>
              <w:t>(en jours calendaires)</w:t>
            </w:r>
          </w:p>
        </w:tc>
        <w:tc>
          <w:tcPr>
            <w:tcW w:w="3756" w:type="pct"/>
            <w:shd w:val="clear" w:color="auto" w:fill="auto"/>
            <w:vAlign w:val="center"/>
          </w:tcPr>
          <w:p w:rsidR="006873BD" w:rsidRDefault="00A500FD">
            <w:pPr>
              <w:rPr>
                <w:lang w:val="fr-FR"/>
              </w:rPr>
            </w:pPr>
            <w:r>
              <w:rPr>
                <w:noProof/>
                <w:lang w:val="fr-FR"/>
              </w:rPr>
              <w:t>Quatre vingt-dix (90)</w:t>
            </w:r>
            <w:r w:rsidR="00EE406A">
              <w:rPr>
                <w:noProof/>
                <w:lang w:val="fr-FR"/>
              </w:rPr>
              <w:t xml:space="preserve"> </w:t>
            </w:r>
            <w:r>
              <w:rPr>
                <w:lang w:val="fr-FR"/>
              </w:rPr>
              <w:t>jours</w:t>
            </w:r>
          </w:p>
        </w:tc>
      </w:tr>
    </w:tbl>
    <w:p w:rsidR="006873BD" w:rsidRDefault="006873BD">
      <w:pPr>
        <w:jc w:val="both"/>
        <w:rPr>
          <w:lang w:val="fr-FR"/>
        </w:rPr>
      </w:pPr>
    </w:p>
    <w:p w:rsidR="006873BD" w:rsidRDefault="00A500FD">
      <w:pPr>
        <w:pStyle w:val="Paragraphedeliste"/>
        <w:numPr>
          <w:ilvl w:val="0"/>
          <w:numId w:val="19"/>
        </w:numPr>
        <w:ind w:left="426" w:hanging="284"/>
        <w:rPr>
          <w:b/>
          <w:lang w:val="fr-FR"/>
        </w:rPr>
      </w:pPr>
      <w:r>
        <w:rPr>
          <w:b/>
          <w:lang w:val="fr-FR"/>
        </w:rPr>
        <w:t>Consultation du Dossier de Demande de Cotations</w:t>
      </w:r>
    </w:p>
    <w:p w:rsidR="006873BD" w:rsidRDefault="00A500FD">
      <w:pPr>
        <w:spacing w:before="120"/>
        <w:jc w:val="both"/>
        <w:rPr>
          <w:lang w:val="fr-FR"/>
        </w:rPr>
      </w:pPr>
      <w:r>
        <w:rPr>
          <w:lang w:val="fr-FR"/>
        </w:rPr>
        <w:t xml:space="preserve">Un dossier de demande de cotation incluant les conditions de soumission, un descriptif des travaux et les conditions contractuelles envisagées, est mis à la disposition par </w:t>
      </w:r>
      <w:r>
        <w:rPr>
          <w:noProof/>
          <w:lang w:val="fr-FR"/>
        </w:rPr>
        <w:t>leMaire de la commune de GAROUA-BOULAÏ</w:t>
      </w:r>
      <w:r>
        <w:rPr>
          <w:lang w:val="fr-FR"/>
        </w:rPr>
        <w:t xml:space="preserve">, </w:t>
      </w:r>
      <w:r>
        <w:rPr>
          <w:b/>
          <w:lang w:val="fr-FR"/>
        </w:rPr>
        <w:t>Autorité Contractante,</w:t>
      </w:r>
      <w:r>
        <w:rPr>
          <w:lang w:val="fr-FR"/>
        </w:rPr>
        <w:t xml:space="preserve"> pour le compte </w:t>
      </w:r>
      <w:r>
        <w:rPr>
          <w:b/>
          <w:lang w:val="fr-FR"/>
        </w:rPr>
        <w:t xml:space="preserve">de la Commune </w:t>
      </w:r>
      <w:r>
        <w:rPr>
          <w:b/>
          <w:noProof/>
          <w:lang w:val="fr-FR"/>
        </w:rPr>
        <w:t>de GAROUA-BOULAÏ</w:t>
      </w:r>
      <w:r>
        <w:rPr>
          <w:b/>
          <w:lang w:val="fr-FR"/>
        </w:rPr>
        <w:t>,</w:t>
      </w:r>
      <w:r>
        <w:rPr>
          <w:lang w:val="fr-FR"/>
        </w:rPr>
        <w:t xml:space="preserve"> Maître d’Ouvrage, à toute entreprise qualifiée intéressée à exécuter lesdits travaux.</w:t>
      </w:r>
    </w:p>
    <w:p w:rsidR="006873BD" w:rsidRDefault="006873BD">
      <w:pPr>
        <w:jc w:val="both"/>
        <w:rPr>
          <w:lang w:val="fr-FR"/>
        </w:rPr>
      </w:pPr>
    </w:p>
    <w:p w:rsidR="006873BD" w:rsidRDefault="00A500FD">
      <w:pPr>
        <w:jc w:val="both"/>
        <w:rPr>
          <w:lang w:val="fr-FR"/>
        </w:rPr>
      </w:pPr>
      <w:r>
        <w:rPr>
          <w:lang w:val="fr-FR"/>
        </w:rPr>
        <w:t xml:space="preserve">Le dossier de demande de cotations peut-être </w:t>
      </w:r>
      <w:proofErr w:type="spellStart"/>
      <w:r>
        <w:rPr>
          <w:lang w:val="fr-FR"/>
        </w:rPr>
        <w:t>retiréà</w:t>
      </w:r>
      <w:proofErr w:type="spellEnd"/>
      <w:r>
        <w:rPr>
          <w:lang w:val="fr-FR"/>
        </w:rPr>
        <w:t xml:space="preserve"> la commune de GAROUA-BOULAÏ, au Secrétariat Particulier du Maire, contre paiement d’une quittance non remboursable de 10 000 (dix mille) francs à la Recette Municipale de GAROUA-</w:t>
      </w:r>
      <w:proofErr w:type="spellStart"/>
      <w:r>
        <w:rPr>
          <w:lang w:val="fr-FR"/>
        </w:rPr>
        <w:t>BOULAÏà</w:t>
      </w:r>
      <w:proofErr w:type="spellEnd"/>
      <w:r>
        <w:rPr>
          <w:lang w:val="fr-FR"/>
        </w:rPr>
        <w:t xml:space="preserve"> partir du</w:t>
      </w:r>
      <w:r w:rsidRPr="001D4D88">
        <w:rPr>
          <w:b/>
          <w:color w:val="FFFFFF" w:themeColor="background1"/>
          <w:shd w:val="clear" w:color="auto" w:fill="FFFF00"/>
          <w:lang w:val="fr-FR"/>
        </w:rPr>
        <w:t>__________</w:t>
      </w:r>
      <w:r w:rsidR="001D4D88">
        <w:rPr>
          <w:b/>
          <w:color w:val="FFFFFF" w:themeColor="background1"/>
          <w:shd w:val="clear" w:color="auto" w:fill="FFFF00"/>
          <w:lang w:val="fr-FR"/>
        </w:rPr>
        <w:t xml:space="preserve">  </w:t>
      </w:r>
      <w:r w:rsidR="00C434C6">
        <w:rPr>
          <w:b/>
          <w:color w:val="FFFFFF" w:themeColor="background1"/>
          <w:shd w:val="clear" w:color="auto" w:fill="FFFF00"/>
          <w:lang w:val="fr-FR"/>
        </w:rPr>
        <w:t xml:space="preserve">  </w:t>
      </w:r>
      <w:r>
        <w:rPr>
          <w:lang w:val="fr-FR"/>
        </w:rPr>
        <w:t xml:space="preserve">pendant les jours ouvrables, </w:t>
      </w:r>
      <w:r>
        <w:rPr>
          <w:b/>
          <w:lang w:val="fr-FR"/>
        </w:rPr>
        <w:t>entre 07 heures 30 et 15 heures 30 minutes</w:t>
      </w:r>
      <w:r>
        <w:rPr>
          <w:lang w:val="fr-FR"/>
        </w:rPr>
        <w:t>, dès publication du présent Avis.</w:t>
      </w:r>
    </w:p>
    <w:p w:rsidR="006873BD" w:rsidRDefault="006873BD">
      <w:pPr>
        <w:jc w:val="both"/>
        <w:rPr>
          <w:lang w:val="fr-FR"/>
        </w:rPr>
      </w:pPr>
    </w:p>
    <w:p w:rsidR="006873BD" w:rsidRDefault="00A500FD">
      <w:pPr>
        <w:pStyle w:val="Paragraphedeliste"/>
        <w:numPr>
          <w:ilvl w:val="0"/>
          <w:numId w:val="19"/>
        </w:numPr>
        <w:ind w:left="426" w:hanging="284"/>
        <w:rPr>
          <w:b/>
        </w:rPr>
      </w:pPr>
      <w:r>
        <w:rPr>
          <w:b/>
        </w:rPr>
        <w:t>Participation</w:t>
      </w:r>
    </w:p>
    <w:p w:rsidR="006873BD" w:rsidRDefault="00A500FD">
      <w:pPr>
        <w:spacing w:line="276" w:lineRule="auto"/>
        <w:jc w:val="both"/>
        <w:rPr>
          <w:b/>
          <w:caps/>
          <w:lang w:val="fr-FR"/>
        </w:rPr>
      </w:pPr>
      <w:r>
        <w:rPr>
          <w:lang w:val="fr-FR"/>
        </w:rPr>
        <w:t>La participation à cet appel à la concurrence est ouverte aux entreprises ayant soumis un dossier de demande de préqualification et étant enregistrées par La Commune dans le domaine d'intervention concerné.</w:t>
      </w:r>
    </w:p>
    <w:p w:rsidR="006873BD" w:rsidRDefault="00A500FD">
      <w:pPr>
        <w:spacing w:line="276" w:lineRule="auto"/>
        <w:jc w:val="both"/>
        <w:rPr>
          <w:b/>
          <w:lang w:val="fr-FR"/>
        </w:rPr>
      </w:pPr>
      <w:r>
        <w:rPr>
          <w:b/>
          <w:lang w:val="fr-FR"/>
        </w:rPr>
        <w:t>La participation à cet appel à concurrence est aussi ouverte à toute entreprise pouvant répondre aux conditions de qualifications administrative, technique et financière telles que définies dans le dossier de demande de cotation.</w:t>
      </w:r>
    </w:p>
    <w:p w:rsidR="006873BD" w:rsidRDefault="006873BD">
      <w:pPr>
        <w:jc w:val="both"/>
        <w:rPr>
          <w:lang w:val="fr-FR"/>
        </w:rPr>
      </w:pPr>
    </w:p>
    <w:p w:rsidR="006873BD" w:rsidRDefault="00A500FD">
      <w:pPr>
        <w:pStyle w:val="Paragraphedeliste"/>
        <w:numPr>
          <w:ilvl w:val="0"/>
          <w:numId w:val="19"/>
        </w:numPr>
        <w:ind w:left="426" w:hanging="284"/>
        <w:rPr>
          <w:b/>
        </w:rPr>
      </w:pPr>
      <w:r>
        <w:rPr>
          <w:b/>
        </w:rPr>
        <w:t xml:space="preserve">Langue de </w:t>
      </w:r>
      <w:proofErr w:type="spellStart"/>
      <w:r>
        <w:rPr>
          <w:b/>
        </w:rPr>
        <w:t>l'offre</w:t>
      </w:r>
      <w:proofErr w:type="spellEnd"/>
    </w:p>
    <w:p w:rsidR="006873BD" w:rsidRDefault="00A500FD">
      <w:pPr>
        <w:suppressAutoHyphens/>
        <w:spacing w:before="120"/>
        <w:jc w:val="both"/>
        <w:rPr>
          <w:lang w:val="fr-FR"/>
        </w:rPr>
      </w:pPr>
      <w:r>
        <w:rPr>
          <w:lang w:val="fr-FR"/>
        </w:rPr>
        <w:t>L'offre, ainsi que tous les documents qui la composent, doit être rédigée en langue française ou anglaise.</w:t>
      </w:r>
    </w:p>
    <w:p w:rsidR="00C434C6" w:rsidRDefault="00C434C6">
      <w:pPr>
        <w:suppressAutoHyphens/>
        <w:spacing w:before="120"/>
        <w:jc w:val="both"/>
        <w:rPr>
          <w:lang w:val="fr-FR"/>
        </w:rPr>
      </w:pPr>
    </w:p>
    <w:p w:rsidR="006873BD" w:rsidRDefault="006873BD">
      <w:pPr>
        <w:jc w:val="both"/>
        <w:rPr>
          <w:lang w:val="fr-FR"/>
        </w:rPr>
      </w:pPr>
    </w:p>
    <w:p w:rsidR="006873BD" w:rsidRDefault="00A500FD">
      <w:pPr>
        <w:pStyle w:val="Paragraphedeliste"/>
        <w:numPr>
          <w:ilvl w:val="0"/>
          <w:numId w:val="19"/>
        </w:numPr>
        <w:ind w:left="426" w:hanging="284"/>
        <w:rPr>
          <w:b/>
        </w:rPr>
      </w:pPr>
      <w:r>
        <w:rPr>
          <w:b/>
        </w:rPr>
        <w:t xml:space="preserve">Conditions de </w:t>
      </w:r>
      <w:proofErr w:type="spellStart"/>
      <w:r>
        <w:rPr>
          <w:b/>
        </w:rPr>
        <w:t>dépôt</w:t>
      </w:r>
      <w:proofErr w:type="spellEnd"/>
      <w:r>
        <w:rPr>
          <w:b/>
        </w:rPr>
        <w:t xml:space="preserve"> des </w:t>
      </w:r>
      <w:proofErr w:type="spellStart"/>
      <w:r>
        <w:rPr>
          <w:b/>
        </w:rPr>
        <w:t>offres</w:t>
      </w:r>
      <w:proofErr w:type="spellEnd"/>
    </w:p>
    <w:p w:rsidR="006873BD" w:rsidRDefault="00A500FD">
      <w:pPr>
        <w:suppressAutoHyphens/>
        <w:spacing w:before="120"/>
        <w:jc w:val="both"/>
        <w:rPr>
          <w:b/>
          <w:noProof/>
          <w:lang w:val="fr-FR"/>
        </w:rPr>
      </w:pPr>
      <w:r>
        <w:rPr>
          <w:b/>
          <w:lang w:val="fr-FR"/>
        </w:rPr>
        <w:lastRenderedPageBreak/>
        <w:t>4.1.</w:t>
      </w:r>
      <w:r>
        <w:rPr>
          <w:lang w:val="fr-FR"/>
        </w:rPr>
        <w:t xml:space="preserve"> Le soumissionnaire placera l'original et six (06) copies de son offre dans une enveloppe cachetée adressée à Monsieur le Maire de la Commune de GAROUA-BOULAÏ</w:t>
      </w:r>
      <w:r w:rsidR="00EE406A">
        <w:rPr>
          <w:lang w:val="fr-FR"/>
        </w:rPr>
        <w:t xml:space="preserve"> </w:t>
      </w:r>
      <w:r>
        <w:rPr>
          <w:b/>
          <w:lang w:val="fr-FR"/>
        </w:rPr>
        <w:t>(Autorité Contractante)</w:t>
      </w:r>
      <w:r>
        <w:rPr>
          <w:lang w:val="fr-FR"/>
        </w:rPr>
        <w:t xml:space="preserve">, à déposer à </w:t>
      </w:r>
      <w:r>
        <w:rPr>
          <w:b/>
          <w:noProof/>
          <w:lang w:val="fr-FR"/>
        </w:rPr>
        <w:t>la commune de GAROUA-BOULAÏcontre recipissé de dépôt.</w:t>
      </w:r>
    </w:p>
    <w:p w:rsidR="006873BD" w:rsidRDefault="006873BD">
      <w:pPr>
        <w:suppressAutoHyphens/>
        <w:spacing w:before="120"/>
        <w:jc w:val="both"/>
        <w:rPr>
          <w:b/>
          <w:noProof/>
          <w:lang w:val="fr-FR"/>
        </w:rPr>
      </w:pPr>
    </w:p>
    <w:p w:rsidR="006873BD" w:rsidRDefault="00A500FD">
      <w:pPr>
        <w:suppressAutoHyphens/>
        <w:jc w:val="both"/>
        <w:rPr>
          <w:lang w:val="fr-FR"/>
        </w:rPr>
      </w:pPr>
      <w:r>
        <w:rPr>
          <w:b/>
          <w:lang w:val="fr-FR"/>
        </w:rPr>
        <w:t>4.2.</w:t>
      </w:r>
      <w:r>
        <w:rPr>
          <w:lang w:val="fr-FR"/>
        </w:rPr>
        <w:t xml:space="preserve"> L'enveloppe cachetée portera la mention :</w:t>
      </w:r>
    </w:p>
    <w:p w:rsidR="006873BD" w:rsidRDefault="00A500FD">
      <w:pPr>
        <w:jc w:val="center"/>
        <w:rPr>
          <w:b/>
          <w:lang w:val="fr-FR" w:eastAsia="fr-FR"/>
        </w:rPr>
      </w:pPr>
      <w:r>
        <w:rPr>
          <w:b/>
          <w:i/>
          <w:caps/>
          <w:lang w:val="fr-FR"/>
        </w:rPr>
        <w:t>« </w:t>
      </w:r>
      <w:r>
        <w:rPr>
          <w:b/>
          <w:lang w:val="fr-FR"/>
        </w:rPr>
        <w:t>AVIS DE CONSULTATION DE DEMANDE DE COTATION</w:t>
      </w:r>
    </w:p>
    <w:p w:rsidR="006873BD" w:rsidRDefault="00A500FD">
      <w:pPr>
        <w:suppressAutoHyphens/>
        <w:jc w:val="center"/>
        <w:rPr>
          <w:lang w:val="fr-FR"/>
        </w:rPr>
      </w:pPr>
      <w:r>
        <w:rPr>
          <w:b/>
          <w:lang w:val="fr-FR"/>
        </w:rPr>
        <w:t>N°…. …………………………/2021 DU_________________</w:t>
      </w:r>
    </w:p>
    <w:p w:rsidR="006873BD" w:rsidRDefault="00A500FD" w:rsidP="007214DD">
      <w:pPr>
        <w:jc w:val="both"/>
        <w:rPr>
          <w:b/>
          <w:lang w:val="fr-FR"/>
        </w:rPr>
      </w:pPr>
      <w:r>
        <w:rPr>
          <w:b/>
          <w:sz w:val="20"/>
          <w:szCs w:val="20"/>
          <w:lang w:val="fr-FR"/>
        </w:rPr>
        <w:t xml:space="preserve">LA REALISATION DES TRAVAUX DE CONSTRUCTION DE 02 HANGARS S DE FOIN DANS LES LOCALITES </w:t>
      </w:r>
      <w:r w:rsidR="007214DD">
        <w:rPr>
          <w:b/>
          <w:lang w:val="fr-FR"/>
        </w:rPr>
        <w:t xml:space="preserve">ZAMBOI  ET  MBORGUENE </w:t>
      </w:r>
      <w:r>
        <w:rPr>
          <w:b/>
          <w:sz w:val="20"/>
          <w:szCs w:val="20"/>
          <w:lang w:val="fr-FR"/>
        </w:rPr>
        <w:t>COMMUNE DE GAROUA-BOULAÏ, DEPARTEMENT DE LOM ET DJEREM, RÉGION DE L’EST</w:t>
      </w:r>
      <w:r>
        <w:rPr>
          <w:b/>
          <w:lang w:val="fr-FR"/>
        </w:rPr>
        <w:t>.</w:t>
      </w:r>
    </w:p>
    <w:p w:rsidR="006873BD" w:rsidRDefault="00A500FD">
      <w:pPr>
        <w:suppressAutoHyphens/>
        <w:spacing w:line="276" w:lineRule="auto"/>
        <w:jc w:val="center"/>
        <w:rPr>
          <w:b/>
          <w:lang w:val="fr-FR"/>
        </w:rPr>
      </w:pPr>
      <w:r>
        <w:rPr>
          <w:b/>
          <w:lang w:val="fr-FR"/>
        </w:rPr>
        <w:t>"</w:t>
      </w:r>
      <w:r>
        <w:rPr>
          <w:b/>
          <w:i/>
          <w:lang w:val="fr-FR"/>
        </w:rPr>
        <w:t>A n'ouvrir qu'en séance de dépouillement</w:t>
      </w:r>
      <w:r>
        <w:rPr>
          <w:b/>
          <w:lang w:val="fr-FR"/>
        </w:rPr>
        <w:t>" ».</w:t>
      </w:r>
    </w:p>
    <w:p w:rsidR="006873BD" w:rsidRDefault="006873BD">
      <w:pPr>
        <w:suppressAutoHyphens/>
        <w:jc w:val="both"/>
        <w:rPr>
          <w:b/>
          <w:lang w:val="fr-FR"/>
        </w:rPr>
      </w:pPr>
    </w:p>
    <w:p w:rsidR="006873BD" w:rsidRDefault="00A500FD">
      <w:pPr>
        <w:pStyle w:val="Paragraphedeliste"/>
        <w:widowControl w:val="0"/>
        <w:numPr>
          <w:ilvl w:val="0"/>
          <w:numId w:val="19"/>
        </w:numPr>
        <w:tabs>
          <w:tab w:val="left" w:pos="284"/>
        </w:tabs>
        <w:autoSpaceDE w:val="0"/>
        <w:autoSpaceDN w:val="0"/>
        <w:adjustRightInd w:val="0"/>
        <w:spacing w:line="300" w:lineRule="exact"/>
        <w:rPr>
          <w:rFonts w:ascii="Tahoma" w:hAnsi="Tahoma" w:cs="Tahoma"/>
          <w:b/>
          <w:sz w:val="20"/>
          <w:szCs w:val="20"/>
        </w:rPr>
      </w:pPr>
      <w:r>
        <w:rPr>
          <w:rFonts w:ascii="Tahoma" w:hAnsi="Tahoma" w:cs="Tahoma"/>
          <w:b/>
          <w:sz w:val="20"/>
          <w:szCs w:val="20"/>
          <w:lang w:val="fr-FR"/>
        </w:rPr>
        <w:t>Recevabilité</w:t>
      </w:r>
      <w:r>
        <w:rPr>
          <w:rFonts w:ascii="Tahoma" w:hAnsi="Tahoma" w:cs="Tahoma"/>
          <w:b/>
          <w:sz w:val="20"/>
          <w:szCs w:val="20"/>
        </w:rPr>
        <w:t xml:space="preserve"> des </w:t>
      </w:r>
      <w:r>
        <w:rPr>
          <w:rFonts w:ascii="Tahoma" w:hAnsi="Tahoma" w:cs="Tahoma"/>
          <w:b/>
          <w:sz w:val="20"/>
          <w:szCs w:val="20"/>
          <w:lang w:val="fr-FR"/>
        </w:rPr>
        <w:t>Offres</w:t>
      </w:r>
      <w:bookmarkStart w:id="0" w:name="_GoBack"/>
      <w:bookmarkEnd w:id="0"/>
    </w:p>
    <w:p w:rsidR="006873BD" w:rsidRDefault="00A500FD" w:rsidP="007214DD">
      <w:pPr>
        <w:jc w:val="both"/>
        <w:rPr>
          <w:rFonts w:ascii="Tahoma" w:hAnsi="Tahoma" w:cs="Tahoma"/>
          <w:b/>
          <w:sz w:val="20"/>
          <w:szCs w:val="20"/>
          <w:lang w:val="fr-FR"/>
        </w:rPr>
      </w:pPr>
      <w:r>
        <w:rPr>
          <w:rFonts w:ascii="Tahoma" w:hAnsi="Tahoma" w:cs="Tahoma"/>
          <w:sz w:val="20"/>
          <w:szCs w:val="20"/>
          <w:lang w:val="fr-FR"/>
        </w:rPr>
        <w:t xml:space="preserve">Chaque soumissionnaire devra joindre à ses pièces administratives requises, une caution de soumission </w:t>
      </w:r>
      <w:r w:rsidR="007214DD" w:rsidRPr="007214DD">
        <w:rPr>
          <w:rFonts w:ascii="Tahoma" w:hAnsi="Tahoma" w:cs="Tahoma"/>
          <w:b/>
          <w:bCs/>
          <w:sz w:val="20"/>
          <w:szCs w:val="20"/>
          <w:lang w:val="fr-FR"/>
        </w:rPr>
        <w:t>FACULTATIVE</w:t>
      </w:r>
      <w:r w:rsidR="007214DD">
        <w:rPr>
          <w:rFonts w:ascii="Tahoma" w:hAnsi="Tahoma" w:cs="Tahoma"/>
          <w:sz w:val="20"/>
          <w:szCs w:val="20"/>
          <w:lang w:val="fr-FR"/>
        </w:rPr>
        <w:t xml:space="preserve"> </w:t>
      </w:r>
      <w:r>
        <w:rPr>
          <w:rFonts w:ascii="Tahoma" w:hAnsi="Tahoma" w:cs="Tahoma"/>
          <w:sz w:val="20"/>
          <w:szCs w:val="20"/>
          <w:lang w:val="fr-FR"/>
        </w:rPr>
        <w:t xml:space="preserve">délivrée par un établissement bancaire de 1er ordre agréé par le Ministère des Finances d'un montant de 2% du montant prévisionnel soit </w:t>
      </w:r>
      <w:r w:rsidR="007214DD">
        <w:rPr>
          <w:rFonts w:ascii="Tahoma" w:hAnsi="Tahoma" w:cs="Tahoma"/>
          <w:sz w:val="20"/>
          <w:szCs w:val="20"/>
          <w:lang w:val="fr-FR"/>
        </w:rPr>
        <w:t xml:space="preserve">Cent </w:t>
      </w:r>
      <w:proofErr w:type="spellStart"/>
      <w:r w:rsidR="007214DD">
        <w:rPr>
          <w:rFonts w:ascii="Tahoma" w:hAnsi="Tahoma" w:cs="Tahoma"/>
          <w:sz w:val="20"/>
          <w:szCs w:val="20"/>
          <w:lang w:val="fr-FR"/>
        </w:rPr>
        <w:t>quarante quatre</w:t>
      </w:r>
      <w:proofErr w:type="spellEnd"/>
      <w:r w:rsidR="007214DD">
        <w:rPr>
          <w:rFonts w:ascii="Tahoma" w:hAnsi="Tahoma" w:cs="Tahoma"/>
          <w:sz w:val="20"/>
          <w:szCs w:val="20"/>
          <w:lang w:val="fr-FR"/>
        </w:rPr>
        <w:t xml:space="preserve"> mille </w:t>
      </w:r>
      <w:r>
        <w:rPr>
          <w:rFonts w:ascii="Tahoma" w:hAnsi="Tahoma" w:cs="Tahoma"/>
          <w:b/>
          <w:color w:val="FF0000"/>
          <w:sz w:val="20"/>
          <w:szCs w:val="20"/>
          <w:lang w:val="fr-FR"/>
        </w:rPr>
        <w:t xml:space="preserve"> (</w:t>
      </w:r>
      <w:r w:rsidR="007214DD">
        <w:rPr>
          <w:rFonts w:ascii="Tahoma" w:hAnsi="Tahoma" w:cs="Tahoma"/>
          <w:b/>
          <w:color w:val="FF0000"/>
          <w:sz w:val="20"/>
          <w:szCs w:val="20"/>
          <w:lang w:val="fr-FR"/>
        </w:rPr>
        <w:t>144 000</w:t>
      </w:r>
      <w:r>
        <w:rPr>
          <w:rFonts w:ascii="Tahoma" w:hAnsi="Tahoma" w:cs="Tahoma"/>
          <w:b/>
          <w:color w:val="FF0000"/>
          <w:sz w:val="20"/>
          <w:szCs w:val="20"/>
          <w:lang w:val="fr-FR"/>
        </w:rPr>
        <w:t>) FCFA.</w:t>
      </w:r>
    </w:p>
    <w:p w:rsidR="006873BD" w:rsidRDefault="00A500FD">
      <w:pPr>
        <w:spacing w:before="120"/>
        <w:jc w:val="both"/>
        <w:rPr>
          <w:rFonts w:ascii="Tahoma" w:hAnsi="Tahoma" w:cs="Tahoma"/>
          <w:sz w:val="20"/>
          <w:szCs w:val="20"/>
          <w:lang w:val="fr-FR"/>
        </w:rPr>
      </w:pPr>
      <w:r>
        <w:rPr>
          <w:rFonts w:ascii="Tahoma" w:hAnsi="Tahoma" w:cs="Tahoma"/>
          <w:sz w:val="20"/>
          <w:szCs w:val="20"/>
          <w:lang w:val="fr-FR"/>
        </w:rPr>
        <w:t xml:space="preserve">La caution devra rester valable </w:t>
      </w:r>
      <w:proofErr w:type="spellStart"/>
      <w:r>
        <w:rPr>
          <w:rFonts w:ascii="Tahoma" w:hAnsi="Tahoma" w:cs="Tahoma"/>
          <w:b/>
          <w:sz w:val="20"/>
          <w:szCs w:val="20"/>
          <w:lang w:val="fr-FR"/>
        </w:rPr>
        <w:t>Quatre vingt</w:t>
      </w:r>
      <w:proofErr w:type="spellEnd"/>
      <w:r>
        <w:rPr>
          <w:rFonts w:ascii="Tahoma" w:hAnsi="Tahoma" w:cs="Tahoma"/>
          <w:b/>
          <w:sz w:val="20"/>
          <w:szCs w:val="20"/>
          <w:lang w:val="fr-FR"/>
        </w:rPr>
        <w:t xml:space="preserve"> dix (90) jours</w:t>
      </w:r>
      <w:r>
        <w:rPr>
          <w:rFonts w:ascii="Tahoma" w:hAnsi="Tahoma" w:cs="Tahoma"/>
          <w:sz w:val="20"/>
          <w:szCs w:val="20"/>
          <w:lang w:val="fr-FR"/>
        </w:rPr>
        <w:t xml:space="preserve"> à compter de la date de remise des offres.</w:t>
      </w:r>
    </w:p>
    <w:p w:rsidR="006873BD" w:rsidRDefault="00A500FD">
      <w:pPr>
        <w:spacing w:before="120" w:after="60"/>
        <w:jc w:val="both"/>
        <w:rPr>
          <w:rFonts w:ascii="Tahoma" w:hAnsi="Tahoma" w:cs="Tahoma"/>
          <w:sz w:val="20"/>
          <w:szCs w:val="20"/>
          <w:lang w:val="fr-FR"/>
        </w:rPr>
      </w:pPr>
      <w:r>
        <w:rPr>
          <w:rFonts w:ascii="Tahoma" w:hAnsi="Tahoma" w:cs="Tahoma"/>
          <w:sz w:val="20"/>
          <w:szCs w:val="20"/>
          <w:lang w:val="fr-FR"/>
        </w:rPr>
        <w:t xml:space="preserve">Sous peine de rejet, les pièces administratives requises, dont la caution de soumission, devront être impérativement produites en originaux ou en copies certifiées par l’autorité compétente des administrations ayant </w:t>
      </w:r>
      <w:proofErr w:type="spellStart"/>
      <w:r>
        <w:rPr>
          <w:rFonts w:ascii="Tahoma" w:hAnsi="Tahoma" w:cs="Tahoma"/>
          <w:sz w:val="20"/>
          <w:szCs w:val="20"/>
          <w:lang w:val="fr-FR"/>
        </w:rPr>
        <w:t>émies</w:t>
      </w:r>
      <w:proofErr w:type="spellEnd"/>
      <w:r>
        <w:rPr>
          <w:rFonts w:ascii="Tahoma" w:hAnsi="Tahoma" w:cs="Tahoma"/>
          <w:sz w:val="20"/>
          <w:szCs w:val="20"/>
          <w:lang w:val="fr-FR"/>
        </w:rPr>
        <w:t xml:space="preserve"> les pièces originales. Elles devront obligatoirement être datées de moins de trois (03) mois.</w:t>
      </w:r>
    </w:p>
    <w:p w:rsidR="006873BD" w:rsidRDefault="00A500FD">
      <w:pPr>
        <w:spacing w:before="60" w:after="60"/>
        <w:jc w:val="both"/>
        <w:rPr>
          <w:rFonts w:ascii="Tahoma" w:hAnsi="Tahoma" w:cs="Tahoma"/>
          <w:sz w:val="20"/>
          <w:szCs w:val="20"/>
          <w:lang w:val="fr-FR"/>
        </w:rPr>
      </w:pPr>
      <w:r>
        <w:rPr>
          <w:rFonts w:ascii="Tahoma" w:hAnsi="Tahoma" w:cs="Tahoma"/>
          <w:sz w:val="20"/>
          <w:szCs w:val="20"/>
          <w:lang w:val="fr-FR"/>
        </w:rPr>
        <w:t>Les offres parvenues après la date et heure limites de dépôt ne seront pas recevables.</w:t>
      </w:r>
    </w:p>
    <w:p w:rsidR="006873BD" w:rsidRDefault="00A500FD">
      <w:pPr>
        <w:spacing w:before="120"/>
        <w:jc w:val="both"/>
        <w:rPr>
          <w:rFonts w:ascii="Tahoma" w:hAnsi="Tahoma" w:cs="Tahoma"/>
          <w:sz w:val="20"/>
          <w:szCs w:val="20"/>
          <w:lang w:val="fr-FR"/>
        </w:rPr>
      </w:pPr>
      <w:r>
        <w:rPr>
          <w:rFonts w:ascii="Tahoma" w:hAnsi="Tahoma" w:cs="Tahoma"/>
          <w:sz w:val="20"/>
          <w:szCs w:val="20"/>
          <w:lang w:val="fr-FR"/>
        </w:rPr>
        <w:t>Toute offre non conforme aux prescriptions de la présente demande de consultation sera déclarée irrecevable.</w:t>
      </w:r>
    </w:p>
    <w:p w:rsidR="006873BD" w:rsidRDefault="006873BD">
      <w:pPr>
        <w:pStyle w:val="Paragraphedeliste"/>
        <w:ind w:left="426"/>
        <w:rPr>
          <w:b/>
          <w:lang w:val="fr-FR"/>
        </w:rPr>
      </w:pPr>
    </w:p>
    <w:p w:rsidR="006873BD" w:rsidRDefault="00A500FD">
      <w:pPr>
        <w:pStyle w:val="Paragraphedeliste"/>
        <w:numPr>
          <w:ilvl w:val="0"/>
          <w:numId w:val="19"/>
        </w:numPr>
        <w:ind w:left="426" w:hanging="284"/>
        <w:rPr>
          <w:b/>
          <w:lang w:val="fr-FR"/>
        </w:rPr>
      </w:pPr>
      <w:r>
        <w:rPr>
          <w:b/>
          <w:lang w:val="fr-FR"/>
        </w:rPr>
        <w:t>Date et heure limite de dépôt des offres</w:t>
      </w:r>
    </w:p>
    <w:p w:rsidR="006873BD" w:rsidRDefault="00A500FD">
      <w:pPr>
        <w:shd w:val="clear" w:color="auto" w:fill="FFFFFF"/>
        <w:suppressAutoHyphens/>
        <w:spacing w:before="120"/>
        <w:jc w:val="both"/>
        <w:rPr>
          <w:lang w:val="fr-FR"/>
        </w:rPr>
      </w:pPr>
      <w:r>
        <w:rPr>
          <w:lang w:val="fr-FR"/>
        </w:rPr>
        <w:t>Les offres doivent être reçues à l'adresse indiquée dans la Demande de Cotation, avant la date et l'heure fixée dans la Demande de Cotation. Toute offre présentée après l'heure fixée ne sera pas ouverte et sera retournée au soumissionnaire.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7345"/>
      </w:tblGrid>
      <w:tr w:rsidR="006873BD">
        <w:trPr>
          <w:trHeight w:val="137"/>
        </w:trPr>
        <w:tc>
          <w:tcPr>
            <w:tcW w:w="1658" w:type="pct"/>
            <w:shd w:val="clear" w:color="auto" w:fill="auto"/>
            <w:vAlign w:val="center"/>
          </w:tcPr>
          <w:p w:rsidR="006873BD" w:rsidRDefault="00A500FD">
            <w:pPr>
              <w:shd w:val="clear" w:color="auto" w:fill="FFFFFF"/>
              <w:suppressAutoHyphens/>
              <w:spacing w:before="120" w:after="120"/>
              <w:jc w:val="both"/>
              <w:rPr>
                <w:b/>
                <w:lang w:val="fr-FR"/>
              </w:rPr>
            </w:pPr>
            <w:r>
              <w:rPr>
                <w:b/>
                <w:bCs/>
                <w:lang w:val="fr-FR" w:eastAsia="fr-FR"/>
              </w:rPr>
              <w:t>Date limite de réception des offres</w:t>
            </w:r>
          </w:p>
        </w:tc>
        <w:tc>
          <w:tcPr>
            <w:tcW w:w="3342" w:type="pct"/>
            <w:shd w:val="clear" w:color="auto" w:fill="auto"/>
          </w:tcPr>
          <w:p w:rsidR="006873BD" w:rsidRDefault="00A500FD">
            <w:pPr>
              <w:shd w:val="clear" w:color="auto" w:fill="FFFFFF"/>
              <w:suppressAutoHyphens/>
              <w:spacing w:before="120" w:after="120"/>
              <w:jc w:val="both"/>
              <w:rPr>
                <w:b/>
                <w:lang w:val="fr-FR"/>
              </w:rPr>
            </w:pPr>
            <w:r>
              <w:rPr>
                <w:b/>
                <w:lang w:val="fr-FR"/>
              </w:rPr>
              <w:t>Le ______________, à 11 heures</w:t>
            </w:r>
          </w:p>
        </w:tc>
      </w:tr>
      <w:tr w:rsidR="006873BD" w:rsidRPr="00A500FD">
        <w:trPr>
          <w:trHeight w:val="137"/>
        </w:trPr>
        <w:tc>
          <w:tcPr>
            <w:tcW w:w="1658" w:type="pct"/>
            <w:shd w:val="clear" w:color="auto" w:fill="auto"/>
            <w:vAlign w:val="center"/>
          </w:tcPr>
          <w:p w:rsidR="006873BD" w:rsidRDefault="00A500FD">
            <w:pPr>
              <w:shd w:val="clear" w:color="auto" w:fill="FFFFFF"/>
              <w:suppressAutoHyphens/>
              <w:rPr>
                <w:b/>
                <w:bCs/>
                <w:lang w:val="fr-FR" w:eastAsia="fr-FR"/>
              </w:rPr>
            </w:pPr>
            <w:r>
              <w:rPr>
                <w:b/>
                <w:bCs/>
                <w:lang w:val="fr-FR" w:eastAsia="fr-FR"/>
              </w:rPr>
              <w:t>Lieu de dépôt</w:t>
            </w:r>
          </w:p>
        </w:tc>
        <w:tc>
          <w:tcPr>
            <w:tcW w:w="3342" w:type="pct"/>
            <w:shd w:val="clear" w:color="auto" w:fill="auto"/>
          </w:tcPr>
          <w:p w:rsidR="006873BD" w:rsidRDefault="00A500FD">
            <w:pPr>
              <w:shd w:val="clear" w:color="auto" w:fill="FFFFFF"/>
              <w:suppressAutoHyphens/>
              <w:jc w:val="both"/>
              <w:rPr>
                <w:b/>
                <w:lang w:val="fr-FR"/>
              </w:rPr>
            </w:pPr>
            <w:r>
              <w:rPr>
                <w:b/>
                <w:lang w:val="fr-FR"/>
              </w:rPr>
              <w:t>Salle des actes de la commune de GAROUA-BOULAÏ</w:t>
            </w:r>
          </w:p>
        </w:tc>
      </w:tr>
    </w:tbl>
    <w:p w:rsidR="006873BD" w:rsidRDefault="006873BD">
      <w:pPr>
        <w:shd w:val="clear" w:color="auto" w:fill="FFFFFF"/>
        <w:suppressAutoHyphens/>
        <w:jc w:val="both"/>
        <w:rPr>
          <w:lang w:val="fr-FR"/>
        </w:rPr>
      </w:pPr>
    </w:p>
    <w:p w:rsidR="006873BD" w:rsidRDefault="00A500FD">
      <w:pPr>
        <w:pStyle w:val="Paragraphedeliste"/>
        <w:numPr>
          <w:ilvl w:val="0"/>
          <w:numId w:val="19"/>
        </w:numPr>
        <w:shd w:val="clear" w:color="auto" w:fill="FFFFFF"/>
        <w:ind w:left="426" w:hanging="284"/>
        <w:rPr>
          <w:b/>
        </w:rPr>
      </w:pPr>
      <w:proofErr w:type="spellStart"/>
      <w:r>
        <w:rPr>
          <w:b/>
        </w:rPr>
        <w:t>Ouverture</w:t>
      </w:r>
      <w:proofErr w:type="spellEnd"/>
      <w:r>
        <w:rPr>
          <w:b/>
        </w:rPr>
        <w:t xml:space="preserve"> des </w:t>
      </w:r>
      <w:proofErr w:type="spellStart"/>
      <w:r>
        <w:rPr>
          <w:b/>
        </w:rPr>
        <w:t>plis</w:t>
      </w:r>
      <w:proofErr w:type="spellEnd"/>
    </w:p>
    <w:p w:rsidR="006873BD" w:rsidRDefault="00A500FD">
      <w:pPr>
        <w:shd w:val="clear" w:color="auto" w:fill="FFFFFF"/>
        <w:suppressAutoHyphens/>
        <w:spacing w:before="120" w:after="120"/>
        <w:jc w:val="both"/>
        <w:rPr>
          <w:lang w:val="fr-FR"/>
        </w:rPr>
      </w:pPr>
      <w:r>
        <w:rPr>
          <w:b/>
          <w:lang w:val="fr-FR"/>
        </w:rPr>
        <w:t>6.1.</w:t>
      </w:r>
      <w:r>
        <w:rPr>
          <w:lang w:val="fr-FR"/>
        </w:rPr>
        <w:t xml:space="preserve"> Les plis seront ouverts en séance par la </w:t>
      </w:r>
      <w:r>
        <w:rPr>
          <w:b/>
          <w:noProof/>
          <w:shd w:val="clear" w:color="auto" w:fill="FFFFFF"/>
          <w:lang w:val="fr-FR"/>
        </w:rPr>
        <w:t>Commission Interne de Passation des Marchés de la Commune de GAROUA-BOULAÏ</w:t>
      </w:r>
      <w:r>
        <w:rPr>
          <w:lang w:val="fr-FR"/>
        </w:rPr>
        <w:t xml:space="preserve">en présence des soumissionnaires ou de leurs </w:t>
      </w:r>
      <w:proofErr w:type="spellStart"/>
      <w:r>
        <w:rPr>
          <w:lang w:val="fr-FR"/>
        </w:rPr>
        <w:t>représentantsdûment</w:t>
      </w:r>
      <w:proofErr w:type="spellEnd"/>
      <w:r>
        <w:rPr>
          <w:lang w:val="fr-FR"/>
        </w:rPr>
        <w:t xml:space="preserve"> mandatés qui le souhaitent, à la date, heure et adresse précisées dans la lettre de Demande de Cotation.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7305"/>
      </w:tblGrid>
      <w:tr w:rsidR="006873BD">
        <w:trPr>
          <w:trHeight w:val="312"/>
        </w:trPr>
        <w:tc>
          <w:tcPr>
            <w:tcW w:w="1676" w:type="pct"/>
            <w:shd w:val="clear" w:color="auto" w:fill="auto"/>
          </w:tcPr>
          <w:p w:rsidR="006873BD" w:rsidRDefault="00A500FD">
            <w:pPr>
              <w:shd w:val="clear" w:color="auto" w:fill="FFFFFF"/>
              <w:suppressAutoHyphens/>
              <w:spacing w:before="120" w:after="120"/>
              <w:jc w:val="both"/>
              <w:rPr>
                <w:b/>
                <w:bCs/>
                <w:lang w:val="fr-FR" w:eastAsia="fr-FR"/>
              </w:rPr>
            </w:pPr>
            <w:r>
              <w:rPr>
                <w:b/>
                <w:bCs/>
                <w:lang w:val="fr-FR" w:eastAsia="fr-FR"/>
              </w:rPr>
              <w:t>Date et heure d’ouverture des plis</w:t>
            </w:r>
          </w:p>
        </w:tc>
        <w:tc>
          <w:tcPr>
            <w:tcW w:w="3324" w:type="pct"/>
            <w:shd w:val="clear" w:color="auto" w:fill="auto"/>
          </w:tcPr>
          <w:p w:rsidR="006873BD" w:rsidRDefault="00A500FD">
            <w:pPr>
              <w:shd w:val="clear" w:color="auto" w:fill="FFFFFF"/>
              <w:suppressAutoHyphens/>
              <w:spacing w:before="120" w:after="120"/>
              <w:jc w:val="both"/>
              <w:rPr>
                <w:b/>
                <w:lang w:val="fr-FR"/>
              </w:rPr>
            </w:pPr>
            <w:r>
              <w:rPr>
                <w:b/>
                <w:lang w:val="fr-FR"/>
              </w:rPr>
              <w:t>Le ___________________, à 12 heures</w:t>
            </w:r>
          </w:p>
        </w:tc>
      </w:tr>
      <w:tr w:rsidR="006873BD" w:rsidRPr="00A500FD">
        <w:tc>
          <w:tcPr>
            <w:tcW w:w="1676" w:type="pct"/>
            <w:shd w:val="clear" w:color="auto" w:fill="auto"/>
            <w:vAlign w:val="center"/>
          </w:tcPr>
          <w:p w:rsidR="006873BD" w:rsidRDefault="00A500FD">
            <w:pPr>
              <w:shd w:val="clear" w:color="auto" w:fill="FFFFFF"/>
              <w:suppressAutoHyphens/>
              <w:rPr>
                <w:b/>
                <w:bCs/>
                <w:lang w:val="fr-FR" w:eastAsia="fr-FR"/>
              </w:rPr>
            </w:pPr>
            <w:r>
              <w:rPr>
                <w:b/>
                <w:bCs/>
                <w:lang w:val="fr-FR" w:eastAsia="fr-FR"/>
              </w:rPr>
              <w:t>Lieu d’ouverture des plis</w:t>
            </w:r>
          </w:p>
        </w:tc>
        <w:tc>
          <w:tcPr>
            <w:tcW w:w="3324" w:type="pct"/>
            <w:shd w:val="clear" w:color="auto" w:fill="auto"/>
          </w:tcPr>
          <w:p w:rsidR="006873BD" w:rsidRDefault="00A500FD">
            <w:pPr>
              <w:shd w:val="clear" w:color="auto" w:fill="FFFFFF"/>
              <w:suppressAutoHyphens/>
              <w:jc w:val="both"/>
              <w:rPr>
                <w:b/>
                <w:lang w:val="fr-FR"/>
              </w:rPr>
            </w:pPr>
            <w:r>
              <w:rPr>
                <w:b/>
                <w:lang w:val="fr-FR"/>
              </w:rPr>
              <w:t>Salle des actes de la commune de GAROUA-BOULAÏ</w:t>
            </w:r>
          </w:p>
        </w:tc>
      </w:tr>
    </w:tbl>
    <w:p w:rsidR="006873BD" w:rsidRDefault="006873BD">
      <w:pPr>
        <w:shd w:val="clear" w:color="auto" w:fill="FFFFFF"/>
        <w:suppressAutoHyphens/>
        <w:jc w:val="both"/>
        <w:rPr>
          <w:lang w:val="fr-FR"/>
        </w:rPr>
      </w:pPr>
    </w:p>
    <w:p w:rsidR="006873BD" w:rsidRDefault="00A500FD">
      <w:pPr>
        <w:shd w:val="clear" w:color="auto" w:fill="FFFFFF"/>
        <w:suppressAutoHyphens/>
        <w:jc w:val="both"/>
        <w:rPr>
          <w:lang w:val="fr-FR"/>
        </w:rPr>
      </w:pPr>
      <w:r>
        <w:rPr>
          <w:b/>
          <w:lang w:val="fr-FR"/>
        </w:rPr>
        <w:t>6.2.</w:t>
      </w:r>
      <w:r>
        <w:rPr>
          <w:lang w:val="fr-FR"/>
        </w:rPr>
        <w:t xml:space="preserve"> Les noms des soumissionnaires et les montants des offres seront lues à haute voix et seront consignés par le secrétaire de la </w:t>
      </w:r>
      <w:r>
        <w:rPr>
          <w:b/>
          <w:lang w:val="fr-FR"/>
        </w:rPr>
        <w:t xml:space="preserve">Commission </w:t>
      </w:r>
      <w:r>
        <w:rPr>
          <w:b/>
          <w:noProof/>
          <w:shd w:val="clear" w:color="auto" w:fill="FFFFFF"/>
          <w:lang w:val="fr-FR"/>
        </w:rPr>
        <w:t>Interne de Passation des Marchés de la Commune de GAROUA-BOULAÏ</w:t>
      </w:r>
      <w:r>
        <w:rPr>
          <w:shd w:val="clear" w:color="auto" w:fill="FFFFFF"/>
          <w:lang w:val="fr-FR"/>
        </w:rPr>
        <w:t>,</w:t>
      </w:r>
      <w:r>
        <w:rPr>
          <w:lang w:val="fr-FR"/>
        </w:rPr>
        <w:t xml:space="preserve"> dans un procès-verbal de la séance d'ouverture des plis.</w:t>
      </w:r>
    </w:p>
    <w:p w:rsidR="006873BD" w:rsidRDefault="006873BD">
      <w:pPr>
        <w:suppressAutoHyphens/>
        <w:jc w:val="both"/>
        <w:rPr>
          <w:lang w:val="fr-FR"/>
        </w:rPr>
      </w:pPr>
    </w:p>
    <w:p w:rsidR="006873BD" w:rsidRDefault="00A500FD">
      <w:pPr>
        <w:suppressAutoHyphens/>
        <w:ind w:left="5040"/>
        <w:jc w:val="center"/>
        <w:rPr>
          <w:lang w:val="fr-FR"/>
        </w:rPr>
      </w:pPr>
      <w:r>
        <w:rPr>
          <w:b/>
          <w:noProof/>
          <w:lang w:val="fr-FR"/>
        </w:rPr>
        <w:t>GAROUA-BOULAÏ</w:t>
      </w:r>
      <w:r>
        <w:rPr>
          <w:lang w:val="fr-FR"/>
        </w:rPr>
        <w:t>, le…………………….</w:t>
      </w:r>
    </w:p>
    <w:p w:rsidR="006873BD" w:rsidRDefault="00A500FD" w:rsidP="007214DD">
      <w:pPr>
        <w:suppressAutoHyphens/>
        <w:ind w:left="5040"/>
        <w:jc w:val="center"/>
        <w:rPr>
          <w:i/>
          <w:noProof/>
          <w:lang w:val="fr-FR"/>
        </w:rPr>
      </w:pPr>
      <w:r>
        <w:rPr>
          <w:b/>
          <w:noProof/>
          <w:lang w:val="fr-FR"/>
        </w:rPr>
        <w:t xml:space="preserve">Le Maire </w:t>
      </w:r>
    </w:p>
    <w:p w:rsidR="006873BD" w:rsidRDefault="00A500FD" w:rsidP="007214DD">
      <w:pPr>
        <w:suppressAutoHyphens/>
        <w:ind w:left="5040"/>
        <w:jc w:val="center"/>
        <w:rPr>
          <w:u w:val="single"/>
          <w:lang w:val="fr-FR"/>
        </w:rPr>
      </w:pPr>
      <w:r>
        <w:rPr>
          <w:i/>
          <w:noProof/>
          <w:lang w:val="fr-FR"/>
        </w:rPr>
        <w:t>(L’autorité contractante)</w:t>
      </w:r>
    </w:p>
    <w:p w:rsidR="006873BD" w:rsidRPr="00C434C6" w:rsidRDefault="00A500FD">
      <w:pPr>
        <w:suppressAutoHyphens/>
        <w:rPr>
          <w:b/>
          <w:bCs/>
          <w:sz w:val="12"/>
          <w:szCs w:val="18"/>
          <w:u w:val="single"/>
          <w:lang w:val="fr-FR"/>
        </w:rPr>
      </w:pPr>
      <w:r w:rsidRPr="00C434C6">
        <w:rPr>
          <w:b/>
          <w:bCs/>
          <w:sz w:val="12"/>
          <w:szCs w:val="18"/>
          <w:u w:val="single"/>
          <w:lang w:val="fr-FR"/>
        </w:rPr>
        <w:t>Ampliation :</w:t>
      </w:r>
    </w:p>
    <w:p w:rsidR="006873BD" w:rsidRPr="00C434C6" w:rsidRDefault="00A500FD">
      <w:pPr>
        <w:rPr>
          <w:b/>
          <w:bCs/>
          <w:sz w:val="12"/>
          <w:szCs w:val="18"/>
          <w:lang w:val="fr-FR"/>
        </w:rPr>
      </w:pPr>
      <w:r w:rsidRPr="00C434C6">
        <w:rPr>
          <w:b/>
          <w:bCs/>
          <w:sz w:val="12"/>
          <w:szCs w:val="18"/>
          <w:lang w:val="fr-FR"/>
        </w:rPr>
        <w:t>UCR PRODEL ZONE 2</w:t>
      </w:r>
    </w:p>
    <w:p w:rsidR="006873BD" w:rsidRPr="00C434C6" w:rsidRDefault="00A500FD">
      <w:pPr>
        <w:rPr>
          <w:b/>
          <w:bCs/>
          <w:sz w:val="12"/>
          <w:szCs w:val="18"/>
          <w:lang w:val="fr-FR"/>
        </w:rPr>
      </w:pPr>
      <w:r w:rsidRPr="00C434C6">
        <w:rPr>
          <w:b/>
          <w:bCs/>
          <w:sz w:val="12"/>
          <w:szCs w:val="18"/>
          <w:lang w:val="fr-FR"/>
        </w:rPr>
        <w:t>DD/MINMAP-LOM ET DJEREM</w:t>
      </w:r>
    </w:p>
    <w:p w:rsidR="006873BD" w:rsidRPr="00C434C6" w:rsidRDefault="00A500FD">
      <w:pPr>
        <w:rPr>
          <w:b/>
          <w:bCs/>
          <w:sz w:val="12"/>
          <w:szCs w:val="18"/>
          <w:lang w:val="fr-FR"/>
        </w:rPr>
      </w:pPr>
      <w:r w:rsidRPr="00C434C6">
        <w:rPr>
          <w:b/>
          <w:bCs/>
          <w:sz w:val="12"/>
          <w:szCs w:val="18"/>
          <w:lang w:val="fr-FR"/>
        </w:rPr>
        <w:t>ARMP</w:t>
      </w:r>
    </w:p>
    <w:p w:rsidR="006873BD" w:rsidRPr="00C434C6" w:rsidRDefault="00A500FD">
      <w:pPr>
        <w:suppressAutoHyphens/>
        <w:rPr>
          <w:b/>
          <w:bCs/>
          <w:sz w:val="12"/>
          <w:szCs w:val="18"/>
          <w:lang w:val="fr-FR"/>
        </w:rPr>
      </w:pPr>
      <w:r w:rsidRPr="00C434C6">
        <w:rPr>
          <w:b/>
          <w:bCs/>
          <w:sz w:val="12"/>
          <w:szCs w:val="18"/>
          <w:lang w:val="fr-FR"/>
        </w:rPr>
        <w:t>AFFICHAGE</w:t>
      </w:r>
    </w:p>
    <w:p w:rsidR="006873BD" w:rsidRPr="00C434C6" w:rsidRDefault="00A500FD">
      <w:pPr>
        <w:suppressAutoHyphens/>
        <w:rPr>
          <w:b/>
          <w:bCs/>
          <w:sz w:val="12"/>
          <w:szCs w:val="18"/>
          <w:lang w:val="fr-FR"/>
        </w:rPr>
      </w:pPr>
      <w:r w:rsidRPr="00C434C6">
        <w:rPr>
          <w:b/>
          <w:bCs/>
          <w:sz w:val="12"/>
          <w:szCs w:val="18"/>
          <w:lang w:val="fr-FR"/>
        </w:rPr>
        <w:t>CHRONO</w:t>
      </w:r>
    </w:p>
    <w:p w:rsidR="006873BD" w:rsidRPr="007214DD" w:rsidRDefault="006873BD">
      <w:pPr>
        <w:rPr>
          <w:b/>
          <w:bCs/>
          <w:sz w:val="18"/>
          <w:szCs w:val="18"/>
          <w:lang w:val="fr-FR"/>
        </w:rPr>
      </w:pPr>
    </w:p>
    <w:p w:rsidR="009C2EB4" w:rsidRDefault="009C2EB4" w:rsidP="007214DD">
      <w:pPr>
        <w:rPr>
          <w:b/>
          <w:lang w:val="fr-FR"/>
        </w:rPr>
      </w:pPr>
    </w:p>
    <w:p w:rsidR="009C2EB4" w:rsidRDefault="009C2EB4" w:rsidP="007214DD">
      <w:pPr>
        <w:rPr>
          <w:b/>
          <w:lang w:val="fr-FR"/>
        </w:rPr>
      </w:pPr>
    </w:p>
    <w:p w:rsidR="009C2EB4" w:rsidRDefault="009C2EB4" w:rsidP="007214DD">
      <w:pPr>
        <w:rPr>
          <w:b/>
          <w:lang w:val="fr-FR"/>
        </w:rPr>
      </w:pPr>
    </w:p>
    <w:p w:rsidR="006873BD" w:rsidRDefault="00A500FD" w:rsidP="007214DD">
      <w:pPr>
        <w:rPr>
          <w:b/>
          <w:lang w:val="fr-FR"/>
        </w:rPr>
      </w:pPr>
      <w:r>
        <w:rPr>
          <w:b/>
          <w:lang w:val="fr-FR"/>
        </w:rPr>
        <w:lastRenderedPageBreak/>
        <w:t>II. INSTRUCTIONS AUX SOUMISSIONNAIRES</w:t>
      </w:r>
    </w:p>
    <w:p w:rsidR="006873BD" w:rsidRDefault="006873BD">
      <w:pPr>
        <w:rPr>
          <w:lang w:val="fr-FR"/>
        </w:rPr>
      </w:pPr>
    </w:p>
    <w:p w:rsidR="006873BD" w:rsidRDefault="00A500FD">
      <w:pPr>
        <w:suppressAutoHyphens/>
        <w:jc w:val="both"/>
        <w:rPr>
          <w:b/>
          <w:lang w:val="fr-FR"/>
        </w:rPr>
      </w:pPr>
      <w:r>
        <w:rPr>
          <w:b/>
          <w:lang w:val="fr-FR"/>
        </w:rPr>
        <w:t>1. Contenu du Dossier de Demande de Cotation</w:t>
      </w:r>
    </w:p>
    <w:p w:rsidR="006873BD" w:rsidRDefault="006873BD">
      <w:pPr>
        <w:suppressAutoHyphens/>
        <w:jc w:val="both"/>
        <w:rPr>
          <w:lang w:val="fr-FR"/>
        </w:rPr>
      </w:pPr>
    </w:p>
    <w:p w:rsidR="006873BD" w:rsidRDefault="00A500FD">
      <w:pPr>
        <w:suppressAutoHyphens/>
        <w:jc w:val="both"/>
        <w:rPr>
          <w:lang w:val="fr-FR"/>
        </w:rPr>
      </w:pPr>
      <w:r>
        <w:rPr>
          <w:lang w:val="fr-FR"/>
        </w:rPr>
        <w:t xml:space="preserve">Le présent dossier de demande de cotation décrit les travaux faisant l'objet du marché, fixe les conditions de remise d'une offre et les règles d'attribution, et stipule les conditions de contrat applicables au marché. Par sa participation, le soumissionnaire reconnaît avoir examiné et accepté les instructions, les conditions et les spécifications contenues dans le dossier de demande de cotation. </w:t>
      </w:r>
    </w:p>
    <w:p w:rsidR="006873BD" w:rsidRDefault="006873BD">
      <w:pPr>
        <w:suppressAutoHyphens/>
        <w:jc w:val="both"/>
        <w:rPr>
          <w:lang w:val="fr-FR"/>
        </w:rPr>
      </w:pPr>
    </w:p>
    <w:p w:rsidR="006873BD" w:rsidRDefault="00A500FD">
      <w:pPr>
        <w:suppressAutoHyphens/>
        <w:jc w:val="both"/>
        <w:rPr>
          <w:b/>
          <w:lang w:val="fr-FR"/>
        </w:rPr>
      </w:pPr>
      <w:r>
        <w:rPr>
          <w:b/>
          <w:lang w:val="fr-FR"/>
        </w:rPr>
        <w:t>2. Langue de l'offre</w:t>
      </w:r>
    </w:p>
    <w:p w:rsidR="006873BD" w:rsidRDefault="00A500FD">
      <w:pPr>
        <w:suppressAutoHyphens/>
        <w:jc w:val="both"/>
        <w:rPr>
          <w:lang w:val="fr-FR"/>
        </w:rPr>
      </w:pPr>
      <w:r>
        <w:rPr>
          <w:lang w:val="fr-FR"/>
        </w:rPr>
        <w:t>L'offre, ainsi que tous les documents qui la composent, doit être rédigée en langue française ou anglaise.</w:t>
      </w:r>
    </w:p>
    <w:p w:rsidR="006873BD" w:rsidRDefault="006873BD">
      <w:pPr>
        <w:suppressAutoHyphens/>
        <w:jc w:val="both"/>
        <w:rPr>
          <w:lang w:val="fr-FR"/>
        </w:rPr>
      </w:pPr>
    </w:p>
    <w:p w:rsidR="006873BD" w:rsidRDefault="00A500FD">
      <w:pPr>
        <w:suppressAutoHyphens/>
        <w:jc w:val="both"/>
        <w:rPr>
          <w:b/>
          <w:lang w:val="fr-FR"/>
        </w:rPr>
      </w:pPr>
      <w:r>
        <w:rPr>
          <w:b/>
          <w:lang w:val="fr-FR"/>
        </w:rPr>
        <w:t>3. Éléments constitutifs d'une offre recevable</w:t>
      </w:r>
    </w:p>
    <w:p w:rsidR="006873BD" w:rsidRDefault="00A500FD">
      <w:pPr>
        <w:suppressAutoHyphens/>
        <w:jc w:val="both"/>
        <w:rPr>
          <w:lang w:val="fr-FR"/>
        </w:rPr>
      </w:pPr>
      <w:r>
        <w:rPr>
          <w:lang w:val="fr-FR"/>
        </w:rPr>
        <w:t>Pour être recevable, l'offre devra être établie avec un original et six (06) copies, et comprendra les éléments constitutifs suivants:</w:t>
      </w:r>
    </w:p>
    <w:p w:rsidR="006873BD" w:rsidRDefault="00A500FD">
      <w:pPr>
        <w:numPr>
          <w:ilvl w:val="0"/>
          <w:numId w:val="17"/>
        </w:numPr>
        <w:tabs>
          <w:tab w:val="clear" w:pos="360"/>
        </w:tabs>
        <w:suppressAutoHyphens/>
        <w:ind w:left="709" w:right="-72" w:hanging="470"/>
        <w:jc w:val="both"/>
        <w:rPr>
          <w:lang w:val="fr-FR"/>
        </w:rPr>
      </w:pPr>
      <w:r>
        <w:rPr>
          <w:lang w:val="fr-FR"/>
        </w:rPr>
        <w:t>La Lettre de Cotation établie suivant le modèle ci-après: IV, A), datée et signée</w:t>
      </w:r>
    </w:p>
    <w:p w:rsidR="006873BD" w:rsidRDefault="00A500FD">
      <w:pPr>
        <w:numPr>
          <w:ilvl w:val="0"/>
          <w:numId w:val="17"/>
        </w:numPr>
        <w:tabs>
          <w:tab w:val="clear" w:pos="360"/>
        </w:tabs>
        <w:suppressAutoHyphens/>
        <w:ind w:left="709" w:right="-72" w:hanging="470"/>
        <w:jc w:val="both"/>
        <w:rPr>
          <w:lang w:val="fr-FR"/>
        </w:rPr>
      </w:pPr>
      <w:r>
        <w:rPr>
          <w:lang w:val="fr-FR"/>
        </w:rPr>
        <w:t xml:space="preserve">Le Cadre du Devis Estimatif et Quantitatif, daté et signé ; </w:t>
      </w:r>
    </w:p>
    <w:p w:rsidR="006873BD" w:rsidRDefault="00A500FD">
      <w:pPr>
        <w:numPr>
          <w:ilvl w:val="0"/>
          <w:numId w:val="17"/>
        </w:numPr>
        <w:tabs>
          <w:tab w:val="clear" w:pos="360"/>
        </w:tabs>
        <w:suppressAutoHyphens/>
        <w:ind w:left="709" w:right="-72" w:hanging="470"/>
        <w:jc w:val="both"/>
        <w:rPr>
          <w:lang w:val="fr-FR"/>
        </w:rPr>
      </w:pPr>
      <w:r>
        <w:rPr>
          <w:lang w:val="fr-FR"/>
        </w:rPr>
        <w:t xml:space="preserve">Le Bordereau des Prix Unitaires, daté et signé ; </w:t>
      </w:r>
    </w:p>
    <w:p w:rsidR="006873BD" w:rsidRDefault="00A500FD">
      <w:pPr>
        <w:numPr>
          <w:ilvl w:val="0"/>
          <w:numId w:val="17"/>
        </w:numPr>
        <w:tabs>
          <w:tab w:val="clear" w:pos="360"/>
        </w:tabs>
        <w:suppressAutoHyphens/>
        <w:ind w:left="709" w:right="-72" w:hanging="470"/>
        <w:jc w:val="both"/>
        <w:rPr>
          <w:lang w:val="fr-FR"/>
        </w:rPr>
      </w:pPr>
      <w:r>
        <w:rPr>
          <w:lang w:val="fr-FR"/>
        </w:rPr>
        <w:t>Personnel ;</w:t>
      </w:r>
    </w:p>
    <w:p w:rsidR="006873BD" w:rsidRDefault="00A500FD">
      <w:pPr>
        <w:numPr>
          <w:ilvl w:val="0"/>
          <w:numId w:val="17"/>
        </w:numPr>
        <w:tabs>
          <w:tab w:val="clear" w:pos="360"/>
        </w:tabs>
        <w:suppressAutoHyphens/>
        <w:ind w:left="709" w:right="-72" w:hanging="470"/>
        <w:jc w:val="both"/>
        <w:rPr>
          <w:lang w:val="fr-FR"/>
        </w:rPr>
      </w:pPr>
      <w:r>
        <w:rPr>
          <w:lang w:val="fr-FR"/>
        </w:rPr>
        <w:t>Matériel de chantier ;</w:t>
      </w:r>
    </w:p>
    <w:p w:rsidR="006873BD" w:rsidRDefault="00A500FD">
      <w:pPr>
        <w:numPr>
          <w:ilvl w:val="0"/>
          <w:numId w:val="17"/>
        </w:numPr>
        <w:tabs>
          <w:tab w:val="clear" w:pos="360"/>
        </w:tabs>
        <w:suppressAutoHyphens/>
        <w:ind w:left="709" w:right="-72" w:hanging="470"/>
        <w:jc w:val="both"/>
        <w:rPr>
          <w:lang w:val="fr-FR"/>
        </w:rPr>
      </w:pPr>
      <w:r>
        <w:rPr>
          <w:lang w:val="fr-FR"/>
        </w:rPr>
        <w:t>Méthodologie d’exécution des travaux y compris le Planning d’exécution;</w:t>
      </w:r>
    </w:p>
    <w:p w:rsidR="006873BD" w:rsidRDefault="00A500FD">
      <w:pPr>
        <w:numPr>
          <w:ilvl w:val="0"/>
          <w:numId w:val="17"/>
        </w:numPr>
        <w:tabs>
          <w:tab w:val="clear" w:pos="360"/>
        </w:tabs>
        <w:suppressAutoHyphens/>
        <w:ind w:left="709" w:right="-72" w:hanging="470"/>
        <w:jc w:val="both"/>
        <w:rPr>
          <w:lang w:val="fr-FR"/>
        </w:rPr>
      </w:pPr>
      <w:r>
        <w:rPr>
          <w:lang w:val="fr-FR"/>
        </w:rPr>
        <w:t xml:space="preserve">Le CCTP, paraphé daté et signé  à la dernière page; </w:t>
      </w:r>
    </w:p>
    <w:p w:rsidR="006873BD" w:rsidRDefault="00A500FD">
      <w:pPr>
        <w:numPr>
          <w:ilvl w:val="0"/>
          <w:numId w:val="17"/>
        </w:numPr>
        <w:tabs>
          <w:tab w:val="clear" w:pos="360"/>
        </w:tabs>
        <w:suppressAutoHyphens/>
        <w:ind w:left="709" w:right="-72" w:hanging="470"/>
        <w:jc w:val="both"/>
        <w:rPr>
          <w:lang w:val="fr-FR"/>
        </w:rPr>
      </w:pPr>
      <w:r>
        <w:rPr>
          <w:lang w:val="fr-FR"/>
        </w:rPr>
        <w:t xml:space="preserve">Le CCES, paraphé daté et signé à la dernière page; </w:t>
      </w:r>
    </w:p>
    <w:p w:rsidR="006873BD" w:rsidRDefault="00A500FD">
      <w:pPr>
        <w:numPr>
          <w:ilvl w:val="0"/>
          <w:numId w:val="17"/>
        </w:numPr>
        <w:tabs>
          <w:tab w:val="clear" w:pos="360"/>
        </w:tabs>
        <w:suppressAutoHyphens/>
        <w:ind w:left="709" w:right="-72" w:hanging="470"/>
        <w:jc w:val="both"/>
        <w:rPr>
          <w:lang w:val="fr-FR"/>
        </w:rPr>
      </w:pPr>
      <w:r>
        <w:rPr>
          <w:lang w:val="fr-FR"/>
        </w:rPr>
        <w:t>Le CCAP, paraphé daté et signé à la dernière page;</w:t>
      </w:r>
    </w:p>
    <w:p w:rsidR="006873BD" w:rsidRDefault="00A500FD">
      <w:pPr>
        <w:numPr>
          <w:ilvl w:val="0"/>
          <w:numId w:val="17"/>
        </w:numPr>
        <w:tabs>
          <w:tab w:val="clear" w:pos="360"/>
        </w:tabs>
        <w:suppressAutoHyphens/>
        <w:ind w:left="709" w:right="-72" w:hanging="470"/>
        <w:jc w:val="both"/>
        <w:rPr>
          <w:lang w:val="fr-FR"/>
        </w:rPr>
      </w:pPr>
      <w:r>
        <w:rPr>
          <w:lang w:val="fr-FR"/>
        </w:rPr>
        <w:t>Attestation de visite des sites </w:t>
      </w:r>
      <w:proofErr w:type="spellStart"/>
      <w:r>
        <w:rPr>
          <w:lang w:val="fr-FR"/>
        </w:rPr>
        <w:t>signéé</w:t>
      </w:r>
      <w:proofErr w:type="spellEnd"/>
      <w:r>
        <w:rPr>
          <w:lang w:val="fr-FR"/>
        </w:rPr>
        <w:t xml:space="preserve"> sur l’honneur;</w:t>
      </w:r>
    </w:p>
    <w:p w:rsidR="006873BD" w:rsidRDefault="00A500FD">
      <w:pPr>
        <w:numPr>
          <w:ilvl w:val="0"/>
          <w:numId w:val="17"/>
        </w:numPr>
        <w:tabs>
          <w:tab w:val="clear" w:pos="360"/>
        </w:tabs>
        <w:suppressAutoHyphens/>
        <w:ind w:left="709" w:right="-72" w:hanging="470"/>
        <w:jc w:val="both"/>
        <w:rPr>
          <w:lang w:val="fr-FR"/>
        </w:rPr>
      </w:pPr>
      <w:r>
        <w:rPr>
          <w:lang w:val="fr-FR"/>
        </w:rPr>
        <w:t>Déclaration sur l’honneur de non faillite signé et daté selon modèle joint ;</w:t>
      </w:r>
    </w:p>
    <w:p w:rsidR="006873BD" w:rsidRDefault="00A500FD">
      <w:pPr>
        <w:numPr>
          <w:ilvl w:val="0"/>
          <w:numId w:val="17"/>
        </w:numPr>
        <w:tabs>
          <w:tab w:val="clear" w:pos="360"/>
        </w:tabs>
        <w:suppressAutoHyphens/>
        <w:ind w:left="709" w:right="-72" w:hanging="470"/>
        <w:jc w:val="both"/>
        <w:rPr>
          <w:lang w:val="fr-FR"/>
        </w:rPr>
      </w:pPr>
      <w:r>
        <w:rPr>
          <w:lang w:val="fr-FR"/>
        </w:rPr>
        <w:t xml:space="preserve">Déclaration sur l’honneur de non exclusion des marchés publics signé et daté selon modèle joint. </w:t>
      </w:r>
    </w:p>
    <w:p w:rsidR="006873BD" w:rsidRDefault="006873BD">
      <w:pPr>
        <w:suppressAutoHyphens/>
        <w:jc w:val="both"/>
        <w:rPr>
          <w:lang w:val="fr-FR"/>
        </w:rPr>
      </w:pPr>
    </w:p>
    <w:p w:rsidR="006873BD" w:rsidRDefault="00A500FD">
      <w:pPr>
        <w:suppressAutoHyphens/>
        <w:jc w:val="both"/>
        <w:rPr>
          <w:b/>
          <w:lang w:val="fr-FR"/>
        </w:rPr>
      </w:pPr>
      <w:r>
        <w:rPr>
          <w:b/>
          <w:lang w:val="fr-FR"/>
        </w:rPr>
        <w:t>4. Monnaie de l'offre</w:t>
      </w:r>
    </w:p>
    <w:p w:rsidR="006873BD" w:rsidRDefault="00A500FD">
      <w:pPr>
        <w:suppressAutoHyphens/>
        <w:jc w:val="both"/>
        <w:rPr>
          <w:lang w:val="fr-FR"/>
        </w:rPr>
      </w:pPr>
      <w:r>
        <w:rPr>
          <w:lang w:val="fr-FR"/>
        </w:rPr>
        <w:t>Les prix de l'offre seront libellés en Francs CFA.</w:t>
      </w:r>
    </w:p>
    <w:p w:rsidR="006873BD" w:rsidRDefault="006873BD">
      <w:pPr>
        <w:suppressAutoHyphens/>
        <w:jc w:val="both"/>
        <w:rPr>
          <w:lang w:val="fr-FR"/>
        </w:rPr>
      </w:pPr>
    </w:p>
    <w:p w:rsidR="006873BD" w:rsidRDefault="00A500FD">
      <w:pPr>
        <w:suppressAutoHyphens/>
        <w:jc w:val="both"/>
        <w:rPr>
          <w:b/>
          <w:lang w:val="fr-FR"/>
        </w:rPr>
      </w:pPr>
      <w:r>
        <w:rPr>
          <w:b/>
          <w:lang w:val="fr-FR"/>
        </w:rPr>
        <w:t>5. Durée de validité de l'offre</w:t>
      </w:r>
    </w:p>
    <w:p w:rsidR="006873BD" w:rsidRDefault="00A500FD">
      <w:pPr>
        <w:suppressAutoHyphens/>
        <w:jc w:val="both"/>
        <w:rPr>
          <w:lang w:val="fr-FR"/>
        </w:rPr>
      </w:pPr>
      <w:r>
        <w:rPr>
          <w:lang w:val="fr-FR"/>
        </w:rPr>
        <w:t xml:space="preserve">L'offre restera valable pendant une période de </w:t>
      </w:r>
      <w:proofErr w:type="spellStart"/>
      <w:r>
        <w:rPr>
          <w:lang w:val="fr-FR"/>
        </w:rPr>
        <w:t>quatre vingt</w:t>
      </w:r>
      <w:proofErr w:type="spellEnd"/>
      <w:r>
        <w:rPr>
          <w:lang w:val="fr-FR"/>
        </w:rPr>
        <w:t xml:space="preserve"> dix (90) jours calendaires à partir de la date de dépôt des offres.</w:t>
      </w:r>
    </w:p>
    <w:p w:rsidR="006873BD" w:rsidRDefault="006873BD">
      <w:pPr>
        <w:suppressAutoHyphens/>
        <w:jc w:val="both"/>
        <w:rPr>
          <w:lang w:val="fr-FR"/>
        </w:rPr>
      </w:pPr>
    </w:p>
    <w:p w:rsidR="006873BD" w:rsidRDefault="00A500FD">
      <w:pPr>
        <w:suppressAutoHyphens/>
        <w:jc w:val="both"/>
        <w:rPr>
          <w:b/>
          <w:lang w:val="fr-FR"/>
        </w:rPr>
      </w:pPr>
      <w:r>
        <w:rPr>
          <w:b/>
          <w:lang w:val="fr-FR"/>
        </w:rPr>
        <w:t>6. Les conditions de dépôt des offres</w:t>
      </w:r>
    </w:p>
    <w:p w:rsidR="006873BD" w:rsidRDefault="00A500FD">
      <w:pPr>
        <w:suppressAutoHyphens/>
        <w:jc w:val="both"/>
        <w:rPr>
          <w:lang w:val="fr-FR"/>
        </w:rPr>
      </w:pPr>
      <w:r>
        <w:rPr>
          <w:lang w:val="fr-FR"/>
        </w:rPr>
        <w:t xml:space="preserve">6.1. Le soumissionnaire placera </w:t>
      </w:r>
      <w:r>
        <w:rPr>
          <w:b/>
          <w:lang w:val="fr-FR"/>
        </w:rPr>
        <w:t>un (01) original et six (06) copies</w:t>
      </w:r>
      <w:r>
        <w:rPr>
          <w:lang w:val="fr-FR"/>
        </w:rPr>
        <w:t xml:space="preserve"> de son offre dans une enveloppe cachetée adressée à l’autorité contractante à l'adresse indiquée dans la Demande de Cotation.</w:t>
      </w:r>
    </w:p>
    <w:p w:rsidR="006873BD" w:rsidRDefault="00A500FD">
      <w:pPr>
        <w:suppressAutoHyphens/>
        <w:jc w:val="both"/>
        <w:rPr>
          <w:lang w:val="fr-FR"/>
        </w:rPr>
      </w:pPr>
      <w:r>
        <w:rPr>
          <w:lang w:val="fr-FR"/>
        </w:rPr>
        <w:t>6.2. L'enveloppe cachetée portera le nom du projet avec la mention "A n'ouvrir qu'en présence de la Commission Interne de Passation des Marchés".</w:t>
      </w:r>
    </w:p>
    <w:p w:rsidR="006873BD" w:rsidRDefault="006873BD">
      <w:pPr>
        <w:suppressAutoHyphens/>
        <w:jc w:val="both"/>
        <w:rPr>
          <w:lang w:val="fr-FR"/>
        </w:rPr>
      </w:pPr>
    </w:p>
    <w:p w:rsidR="006873BD" w:rsidRDefault="00A500FD">
      <w:pPr>
        <w:suppressAutoHyphens/>
        <w:jc w:val="both"/>
        <w:rPr>
          <w:b/>
          <w:lang w:val="fr-FR"/>
        </w:rPr>
      </w:pPr>
      <w:r>
        <w:rPr>
          <w:b/>
          <w:lang w:val="fr-FR"/>
        </w:rPr>
        <w:t>7. Date et heure limite de dépôt des offres</w:t>
      </w:r>
    </w:p>
    <w:p w:rsidR="006873BD" w:rsidRDefault="00A500FD">
      <w:pPr>
        <w:suppressAutoHyphens/>
        <w:jc w:val="both"/>
        <w:rPr>
          <w:lang w:val="fr-FR"/>
        </w:rPr>
      </w:pPr>
      <w:r>
        <w:rPr>
          <w:lang w:val="fr-FR"/>
        </w:rPr>
        <w:t>Les offres doivent être reçues à l'adresse indiquée dans la Demande de Cotation, avant la date et l'heure fixée dans la Demande de Cotation. Toute offre présentée après l'heure fixée ne sera pas ouverte et sera retournée au soumissionnaire par le Maître d’ouvrage.</w:t>
      </w:r>
    </w:p>
    <w:p w:rsidR="006873BD" w:rsidRDefault="006873BD">
      <w:pPr>
        <w:suppressAutoHyphens/>
        <w:jc w:val="both"/>
        <w:rPr>
          <w:lang w:val="fr-FR"/>
        </w:rPr>
      </w:pPr>
    </w:p>
    <w:p w:rsidR="006873BD" w:rsidRDefault="00A500FD">
      <w:pPr>
        <w:suppressAutoHyphens/>
        <w:jc w:val="both"/>
        <w:rPr>
          <w:b/>
          <w:lang w:val="fr-FR"/>
        </w:rPr>
      </w:pPr>
      <w:r>
        <w:rPr>
          <w:b/>
          <w:lang w:val="fr-FR"/>
        </w:rPr>
        <w:t>8. Ouverture des plis</w:t>
      </w:r>
    </w:p>
    <w:p w:rsidR="006873BD" w:rsidRDefault="00A500FD">
      <w:pPr>
        <w:suppressAutoHyphens/>
        <w:jc w:val="both"/>
        <w:rPr>
          <w:lang w:val="fr-FR"/>
        </w:rPr>
      </w:pPr>
      <w:r>
        <w:rPr>
          <w:lang w:val="fr-FR"/>
        </w:rPr>
        <w:t xml:space="preserve">8.1. Conformément aux exigences du bailleur des fonds, La consultation des entrepreneurs consiste à comparer les cotations obtenues de plusieurs entrepreneurs (dans le cas de travaux de génie civil), au nombre de trois ou plus, pour garantir l’obtention de prix compétitifs (cf. Directive Banque Mondial, point 3.5, Page 31). </w:t>
      </w:r>
    </w:p>
    <w:p w:rsidR="006873BD" w:rsidRDefault="00A500FD">
      <w:pPr>
        <w:suppressAutoHyphens/>
        <w:jc w:val="both"/>
        <w:rPr>
          <w:lang w:val="fr-FR"/>
        </w:rPr>
      </w:pPr>
      <w:r>
        <w:rPr>
          <w:lang w:val="fr-FR"/>
        </w:rPr>
        <w:t xml:space="preserve">8.2. Les plis seront ouverts en séance de la </w:t>
      </w:r>
      <w:r>
        <w:rPr>
          <w:b/>
          <w:lang w:val="fr-FR"/>
        </w:rPr>
        <w:t xml:space="preserve">Commission Interne de Passation des Marchés </w:t>
      </w:r>
      <w:proofErr w:type="spellStart"/>
      <w:r>
        <w:rPr>
          <w:b/>
          <w:lang w:val="fr-FR"/>
        </w:rPr>
        <w:t>dela</w:t>
      </w:r>
      <w:proofErr w:type="spellEnd"/>
      <w:r>
        <w:rPr>
          <w:b/>
          <w:lang w:val="fr-FR"/>
        </w:rPr>
        <w:t xml:space="preserve"> Commune de GAROUA-BOULAÏ en </w:t>
      </w:r>
      <w:proofErr w:type="spellStart"/>
      <w:r>
        <w:rPr>
          <w:b/>
          <w:lang w:val="fr-FR"/>
        </w:rPr>
        <w:t>présence</w:t>
      </w:r>
      <w:r>
        <w:rPr>
          <w:lang w:val="fr-FR"/>
        </w:rPr>
        <w:t>des</w:t>
      </w:r>
      <w:proofErr w:type="spellEnd"/>
      <w:r>
        <w:rPr>
          <w:lang w:val="fr-FR"/>
        </w:rPr>
        <w:t xml:space="preserve"> </w:t>
      </w:r>
      <w:proofErr w:type="spellStart"/>
      <w:r>
        <w:rPr>
          <w:lang w:val="fr-FR"/>
        </w:rPr>
        <w:t>soumissionnairesou</w:t>
      </w:r>
      <w:proofErr w:type="spellEnd"/>
      <w:r>
        <w:rPr>
          <w:lang w:val="fr-FR"/>
        </w:rPr>
        <w:t xml:space="preserve"> des représentants dûment mandatés qui le souhaitent à la date, à l’heure et à l’adresse précisée dans la lettre de Demande de Cotation.</w:t>
      </w:r>
    </w:p>
    <w:p w:rsidR="006873BD" w:rsidRDefault="006873BD">
      <w:pPr>
        <w:suppressAutoHyphens/>
        <w:jc w:val="both"/>
        <w:rPr>
          <w:lang w:val="fr-FR"/>
        </w:rPr>
      </w:pPr>
    </w:p>
    <w:p w:rsidR="006873BD" w:rsidRDefault="00A500FD">
      <w:pPr>
        <w:suppressAutoHyphens/>
        <w:jc w:val="both"/>
        <w:rPr>
          <w:lang w:val="fr-FR"/>
        </w:rPr>
      </w:pPr>
      <w:r>
        <w:rPr>
          <w:lang w:val="fr-FR"/>
        </w:rPr>
        <w:t>8.3. Les noms des soumissionnaires et les montants des offres seront lues à haute voix et seront consignés par le secrétaire de la Commission de Passation des Marchés, dans un procès-verbal de la séance d'ouverture des plis.</w:t>
      </w:r>
    </w:p>
    <w:p w:rsidR="006873BD" w:rsidRDefault="00A500FD">
      <w:pPr>
        <w:suppressAutoHyphens/>
        <w:jc w:val="both"/>
        <w:rPr>
          <w:lang w:val="fr-FR"/>
        </w:rPr>
      </w:pPr>
      <w:r>
        <w:rPr>
          <w:lang w:val="fr-FR"/>
        </w:rPr>
        <w:lastRenderedPageBreak/>
        <w:t>8.4. Conformément à la convention de partenariat Commune/ PRODEL, les représentants du PRODEL sont impliqués à toutes les étapes du processus de passation des marchés financés par le Projet (Examen de la demande de Cotation, Avis d’appel d’offres, ouverture des plis, analyse des offres, attribution du marché, examen du projet de contrat, etc.).</w:t>
      </w:r>
    </w:p>
    <w:p w:rsidR="006873BD" w:rsidRDefault="006873BD">
      <w:pPr>
        <w:suppressAutoHyphens/>
        <w:jc w:val="both"/>
        <w:rPr>
          <w:lang w:val="fr-FR"/>
        </w:rPr>
      </w:pPr>
    </w:p>
    <w:p w:rsidR="006873BD" w:rsidRDefault="00A500FD">
      <w:pPr>
        <w:suppressAutoHyphens/>
        <w:jc w:val="both"/>
        <w:rPr>
          <w:b/>
          <w:lang w:val="fr-FR"/>
        </w:rPr>
      </w:pPr>
      <w:r>
        <w:rPr>
          <w:b/>
          <w:lang w:val="fr-FR"/>
        </w:rPr>
        <w:t>9. ÉVALUATION DES OFFRES</w:t>
      </w:r>
    </w:p>
    <w:p w:rsidR="006873BD" w:rsidRDefault="00A500FD">
      <w:pPr>
        <w:rPr>
          <w:b/>
          <w:lang w:val="fr-FR"/>
        </w:rPr>
      </w:pPr>
      <w:r>
        <w:rPr>
          <w:b/>
          <w:lang w:val="fr-FR"/>
        </w:rPr>
        <w:t>9.1. Etape d’</w:t>
      </w:r>
      <w:proofErr w:type="spellStart"/>
      <w:r>
        <w:rPr>
          <w:b/>
          <w:lang w:val="fr-FR"/>
        </w:rPr>
        <w:t>evaluation</w:t>
      </w:r>
      <w:proofErr w:type="spellEnd"/>
      <w:r>
        <w:rPr>
          <w:b/>
          <w:lang w:val="fr-FR"/>
        </w:rPr>
        <w:t xml:space="preserve"> </w:t>
      </w:r>
    </w:p>
    <w:p w:rsidR="006873BD" w:rsidRDefault="00A500FD">
      <w:pPr>
        <w:suppressAutoHyphens/>
        <w:jc w:val="both"/>
        <w:rPr>
          <w:lang w:val="fr-FR"/>
        </w:rPr>
      </w:pPr>
      <w:r>
        <w:rPr>
          <w:lang w:val="fr-FR"/>
        </w:rPr>
        <w:t>La Commission Interne de Passation des Marchés, procédera à l'évaluation des offres et pourra si nécessaire désigner un expert dans le domaine pour l’accompagner dans l’analyse. L'évaluation des offres sera conduite dans l'ordre suivant:</w:t>
      </w:r>
    </w:p>
    <w:p w:rsidR="006873BD" w:rsidRDefault="006873BD">
      <w:pPr>
        <w:suppressAutoHyphens/>
        <w:jc w:val="both"/>
        <w:rPr>
          <w:lang w:val="fr-FR"/>
        </w:rPr>
      </w:pPr>
    </w:p>
    <w:p w:rsidR="006873BD" w:rsidRDefault="00A500FD">
      <w:pPr>
        <w:pStyle w:val="Paragraphedeliste"/>
        <w:numPr>
          <w:ilvl w:val="2"/>
          <w:numId w:val="20"/>
        </w:numPr>
        <w:tabs>
          <w:tab w:val="clear" w:pos="1017"/>
        </w:tabs>
        <w:suppressAutoHyphens/>
        <w:spacing w:line="276" w:lineRule="auto"/>
        <w:ind w:left="709"/>
        <w:jc w:val="both"/>
        <w:rPr>
          <w:lang w:val="fr-FR"/>
        </w:rPr>
      </w:pPr>
      <w:r>
        <w:rPr>
          <w:lang w:val="fr-FR"/>
        </w:rPr>
        <w:t>Vérification que la Lettre de Cotation est bien remplie, datée et signée avec le nom et titre du signataire ;</w:t>
      </w:r>
    </w:p>
    <w:p w:rsidR="006873BD" w:rsidRDefault="00A500FD">
      <w:pPr>
        <w:pStyle w:val="Paragraphedeliste"/>
        <w:numPr>
          <w:ilvl w:val="2"/>
          <w:numId w:val="20"/>
        </w:numPr>
        <w:tabs>
          <w:tab w:val="clear" w:pos="1017"/>
        </w:tabs>
        <w:suppressAutoHyphens/>
        <w:spacing w:line="276" w:lineRule="auto"/>
        <w:ind w:left="709"/>
        <w:jc w:val="both"/>
        <w:rPr>
          <w:lang w:val="fr-FR"/>
        </w:rPr>
      </w:pPr>
      <w:r>
        <w:rPr>
          <w:lang w:val="fr-FR"/>
        </w:rPr>
        <w:t>Evaluation de la qualification technique de chaque offre suivant la grille d’</w:t>
      </w:r>
      <w:proofErr w:type="spellStart"/>
      <w:r>
        <w:rPr>
          <w:lang w:val="fr-FR"/>
        </w:rPr>
        <w:t>evaluation</w:t>
      </w:r>
      <w:proofErr w:type="spellEnd"/>
      <w:r>
        <w:rPr>
          <w:lang w:val="fr-FR"/>
        </w:rPr>
        <w:t xml:space="preserve"> des offres ; </w:t>
      </w:r>
    </w:p>
    <w:p w:rsidR="006873BD" w:rsidRDefault="00A500FD">
      <w:pPr>
        <w:pStyle w:val="Paragraphedeliste"/>
        <w:numPr>
          <w:ilvl w:val="2"/>
          <w:numId w:val="20"/>
        </w:numPr>
        <w:tabs>
          <w:tab w:val="clear" w:pos="1017"/>
        </w:tabs>
        <w:suppressAutoHyphens/>
        <w:spacing w:line="276" w:lineRule="auto"/>
        <w:ind w:left="709"/>
        <w:jc w:val="both"/>
        <w:rPr>
          <w:lang w:val="fr-FR"/>
        </w:rPr>
      </w:pPr>
      <w:r>
        <w:rPr>
          <w:lang w:val="fr-FR"/>
        </w:rPr>
        <w:t>Vérification que le Bordereau de Prix Unitaire et Devis Descriptif et Quantitatif est dûment rempli, daté et signé ;</w:t>
      </w:r>
    </w:p>
    <w:p w:rsidR="006873BD" w:rsidRDefault="00A500FD">
      <w:pPr>
        <w:pStyle w:val="Paragraphedeliste"/>
        <w:numPr>
          <w:ilvl w:val="2"/>
          <w:numId w:val="20"/>
        </w:numPr>
        <w:tabs>
          <w:tab w:val="clear" w:pos="1017"/>
        </w:tabs>
        <w:suppressAutoHyphens/>
        <w:spacing w:line="276" w:lineRule="auto"/>
        <w:ind w:left="709"/>
        <w:jc w:val="both"/>
        <w:rPr>
          <w:lang w:val="fr-FR"/>
        </w:rPr>
      </w:pPr>
      <w:r>
        <w:rPr>
          <w:lang w:val="fr-FR"/>
        </w:rPr>
        <w:t>Vérification des opérations arithmétiques, en multipliant le cas échéant les prix unitaires par les quantités et en utilisant le prix en lettres pour procéder aux corrections nécessaires ;</w:t>
      </w:r>
    </w:p>
    <w:p w:rsidR="006873BD" w:rsidRDefault="00A500FD">
      <w:pPr>
        <w:pStyle w:val="Paragraphedeliste"/>
        <w:numPr>
          <w:ilvl w:val="2"/>
          <w:numId w:val="20"/>
        </w:numPr>
        <w:tabs>
          <w:tab w:val="clear" w:pos="1017"/>
        </w:tabs>
        <w:suppressAutoHyphens/>
        <w:spacing w:line="276" w:lineRule="auto"/>
        <w:ind w:left="709"/>
        <w:jc w:val="both"/>
        <w:rPr>
          <w:lang w:val="fr-FR"/>
        </w:rPr>
      </w:pPr>
      <w:r>
        <w:rPr>
          <w:lang w:val="fr-FR"/>
        </w:rPr>
        <w:t xml:space="preserve">Élaboration d'un tableau récapitulatif des cotations sur la base des montants corrigés des erreurs arithmétiques éventuelles, classés par ordre croissant ; </w:t>
      </w:r>
    </w:p>
    <w:p w:rsidR="006873BD" w:rsidRDefault="00A500FD">
      <w:pPr>
        <w:pStyle w:val="Paragraphedeliste"/>
        <w:numPr>
          <w:ilvl w:val="2"/>
          <w:numId w:val="20"/>
        </w:numPr>
        <w:tabs>
          <w:tab w:val="clear" w:pos="1017"/>
        </w:tabs>
        <w:suppressAutoHyphens/>
        <w:spacing w:line="276" w:lineRule="auto"/>
        <w:ind w:left="709"/>
        <w:jc w:val="both"/>
        <w:rPr>
          <w:lang w:val="fr-FR"/>
        </w:rPr>
      </w:pPr>
      <w:r>
        <w:rPr>
          <w:lang w:val="fr-FR"/>
        </w:rPr>
        <w:t xml:space="preserve">Vérification dans l'offre classée moins </w:t>
      </w:r>
      <w:proofErr w:type="spellStart"/>
      <w:r>
        <w:rPr>
          <w:lang w:val="fr-FR"/>
        </w:rPr>
        <w:t>disante</w:t>
      </w:r>
      <w:proofErr w:type="spellEnd"/>
      <w:r>
        <w:rPr>
          <w:lang w:val="fr-FR"/>
        </w:rPr>
        <w:t>, de la présence du dossier de Déclaration des Qualifications suivant le modèle imposé ;</w:t>
      </w:r>
    </w:p>
    <w:p w:rsidR="006873BD" w:rsidRDefault="00A500FD">
      <w:pPr>
        <w:pStyle w:val="Paragraphedeliste"/>
        <w:numPr>
          <w:ilvl w:val="2"/>
          <w:numId w:val="20"/>
        </w:numPr>
        <w:tabs>
          <w:tab w:val="clear" w:pos="1017"/>
        </w:tabs>
        <w:suppressAutoHyphens/>
        <w:spacing w:line="276" w:lineRule="auto"/>
        <w:ind w:left="709"/>
        <w:jc w:val="both"/>
        <w:rPr>
          <w:lang w:val="fr-FR"/>
        </w:rPr>
      </w:pPr>
      <w:r>
        <w:rPr>
          <w:lang w:val="fr-FR"/>
        </w:rPr>
        <w:t>Vérification du niveau de qualification du soumissionnaire en comparant sa déclaration avec les seuils de qualification imposés dans le Chapitre III du présent dossier de demande de cotation.</w:t>
      </w:r>
    </w:p>
    <w:p w:rsidR="006873BD" w:rsidRDefault="006873BD">
      <w:pPr>
        <w:rPr>
          <w:b/>
          <w:lang w:val="fr-FR"/>
        </w:rPr>
      </w:pPr>
    </w:p>
    <w:p w:rsidR="006873BD" w:rsidRDefault="00A500FD">
      <w:pPr>
        <w:rPr>
          <w:b/>
          <w:lang w:val="fr-FR"/>
        </w:rPr>
      </w:pPr>
      <w:r>
        <w:rPr>
          <w:b/>
          <w:lang w:val="fr-FR"/>
        </w:rPr>
        <w:t>9.2. Grille d’</w:t>
      </w:r>
      <w:proofErr w:type="spellStart"/>
      <w:r>
        <w:rPr>
          <w:b/>
          <w:lang w:val="fr-FR"/>
        </w:rPr>
        <w:t>evaluation</w:t>
      </w:r>
      <w:proofErr w:type="spellEnd"/>
      <w:r>
        <w:rPr>
          <w:b/>
          <w:lang w:val="fr-FR"/>
        </w:rPr>
        <w:t xml:space="preserve"> des offres</w:t>
      </w:r>
    </w:p>
    <w:p w:rsidR="006873BD" w:rsidRDefault="006873BD">
      <w:pPr>
        <w:rPr>
          <w:b/>
          <w:lang w:val="fr-FR"/>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230"/>
        <w:gridCol w:w="1418"/>
      </w:tblGrid>
      <w:tr w:rsidR="006873BD">
        <w:tc>
          <w:tcPr>
            <w:tcW w:w="1242" w:type="dxa"/>
          </w:tcPr>
          <w:p w:rsidR="006873BD" w:rsidRDefault="00A500FD">
            <w:pPr>
              <w:widowControl w:val="0"/>
              <w:tabs>
                <w:tab w:val="left" w:pos="7080"/>
              </w:tabs>
              <w:autoSpaceDE w:val="0"/>
              <w:autoSpaceDN w:val="0"/>
              <w:adjustRightInd w:val="0"/>
              <w:ind w:right="-20"/>
              <w:jc w:val="center"/>
              <w:rPr>
                <w:b/>
                <w:iCs/>
                <w:lang w:val="fr-FR"/>
              </w:rPr>
            </w:pPr>
            <w:r>
              <w:rPr>
                <w:b/>
                <w:iCs/>
                <w:lang w:val="fr-FR"/>
              </w:rPr>
              <w:t>Pièces n°</w:t>
            </w:r>
          </w:p>
        </w:tc>
        <w:tc>
          <w:tcPr>
            <w:tcW w:w="7230" w:type="dxa"/>
          </w:tcPr>
          <w:p w:rsidR="006873BD" w:rsidRDefault="00A500FD">
            <w:pPr>
              <w:widowControl w:val="0"/>
              <w:tabs>
                <w:tab w:val="left" w:pos="7080"/>
              </w:tabs>
              <w:autoSpaceDE w:val="0"/>
              <w:autoSpaceDN w:val="0"/>
              <w:adjustRightInd w:val="0"/>
              <w:ind w:right="-20"/>
              <w:jc w:val="center"/>
              <w:rPr>
                <w:b/>
                <w:iCs/>
                <w:lang w:val="fr-FR"/>
              </w:rPr>
            </w:pPr>
            <w:r>
              <w:rPr>
                <w:b/>
                <w:iCs/>
                <w:lang w:val="fr-FR"/>
              </w:rPr>
              <w:t>Désignation</w:t>
            </w:r>
          </w:p>
        </w:tc>
        <w:tc>
          <w:tcPr>
            <w:tcW w:w="1418" w:type="dxa"/>
          </w:tcPr>
          <w:p w:rsidR="006873BD" w:rsidRDefault="006873BD">
            <w:pPr>
              <w:widowControl w:val="0"/>
              <w:tabs>
                <w:tab w:val="left" w:pos="7080"/>
              </w:tabs>
              <w:autoSpaceDE w:val="0"/>
              <w:autoSpaceDN w:val="0"/>
              <w:adjustRightInd w:val="0"/>
              <w:ind w:right="-20"/>
              <w:jc w:val="center"/>
              <w:rPr>
                <w:b/>
                <w:iCs/>
                <w:lang w:val="fr-FR"/>
              </w:rPr>
            </w:pP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B.1</w:t>
            </w:r>
          </w:p>
        </w:tc>
        <w:tc>
          <w:tcPr>
            <w:tcW w:w="7230" w:type="dxa"/>
          </w:tcPr>
          <w:p w:rsidR="006873BD" w:rsidRDefault="00A500FD">
            <w:pPr>
              <w:widowControl w:val="0"/>
              <w:tabs>
                <w:tab w:val="left" w:pos="7080"/>
              </w:tabs>
              <w:autoSpaceDE w:val="0"/>
              <w:autoSpaceDN w:val="0"/>
              <w:adjustRightInd w:val="0"/>
              <w:ind w:right="-20"/>
              <w:rPr>
                <w:b/>
                <w:iCs/>
                <w:lang w:val="fr-FR"/>
              </w:rPr>
            </w:pPr>
            <w:r>
              <w:rPr>
                <w:b/>
                <w:iCs/>
                <w:lang w:val="fr-FR"/>
              </w:rPr>
              <w:t>Présentation de l’Offre</w:t>
            </w:r>
          </w:p>
        </w:tc>
        <w:tc>
          <w:tcPr>
            <w:tcW w:w="1418" w:type="dxa"/>
          </w:tcPr>
          <w:p w:rsidR="006873BD" w:rsidRDefault="006873BD">
            <w:pPr>
              <w:widowControl w:val="0"/>
              <w:tabs>
                <w:tab w:val="left" w:pos="7080"/>
              </w:tabs>
              <w:autoSpaceDE w:val="0"/>
              <w:autoSpaceDN w:val="0"/>
              <w:adjustRightInd w:val="0"/>
              <w:ind w:right="-20"/>
              <w:rPr>
                <w:b/>
                <w:iCs/>
                <w:lang w:val="fr-FR"/>
              </w:rPr>
            </w:pPr>
          </w:p>
        </w:tc>
      </w:tr>
      <w:tr w:rsidR="006873BD">
        <w:trPr>
          <w:trHeight w:val="471"/>
        </w:trPr>
        <w:tc>
          <w:tcPr>
            <w:tcW w:w="1242" w:type="dxa"/>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pStyle w:val="Paragraphedeliste"/>
              <w:widowControl w:val="0"/>
              <w:tabs>
                <w:tab w:val="left" w:pos="7080"/>
              </w:tabs>
              <w:autoSpaceDE w:val="0"/>
              <w:autoSpaceDN w:val="0"/>
              <w:adjustRightInd w:val="0"/>
              <w:ind w:left="720" w:right="-20"/>
              <w:jc w:val="both"/>
              <w:rPr>
                <w:iCs/>
                <w:lang w:val="fr-FR"/>
              </w:rPr>
            </w:pPr>
            <w:r>
              <w:rPr>
                <w:iCs/>
                <w:lang w:val="fr-FR"/>
              </w:rPr>
              <w:t>Respect de l’ordre prescrit dans la DC</w:t>
            </w:r>
          </w:p>
          <w:p w:rsidR="006873BD" w:rsidRDefault="00A500FD">
            <w:pPr>
              <w:pStyle w:val="Paragraphedeliste"/>
              <w:widowControl w:val="0"/>
              <w:tabs>
                <w:tab w:val="left" w:pos="7080"/>
              </w:tabs>
              <w:autoSpaceDE w:val="0"/>
              <w:autoSpaceDN w:val="0"/>
              <w:adjustRightInd w:val="0"/>
              <w:ind w:left="720" w:right="-20"/>
              <w:jc w:val="both"/>
              <w:rPr>
                <w:iCs/>
                <w:lang w:val="fr-FR"/>
              </w:rPr>
            </w:pPr>
            <w:r>
              <w:rPr>
                <w:iCs/>
                <w:lang w:val="fr-FR"/>
              </w:rPr>
              <w:t>Intercalaires et Pagination</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6873BD">
            <w:pPr>
              <w:widowControl w:val="0"/>
              <w:tabs>
                <w:tab w:val="left" w:pos="7080"/>
              </w:tabs>
              <w:autoSpaceDE w:val="0"/>
              <w:autoSpaceDN w:val="0"/>
              <w:adjustRightInd w:val="0"/>
              <w:ind w:right="-20"/>
              <w:rPr>
                <w:iCs/>
                <w:lang w:val="fr-FR"/>
              </w:rPr>
            </w:pPr>
          </w:p>
        </w:tc>
      </w:tr>
      <w:tr w:rsidR="006873BD" w:rsidRPr="00A500F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B.2</w:t>
            </w:r>
          </w:p>
        </w:tc>
        <w:tc>
          <w:tcPr>
            <w:tcW w:w="7230" w:type="dxa"/>
          </w:tcPr>
          <w:p w:rsidR="006873BD" w:rsidRDefault="00A500FD">
            <w:pPr>
              <w:widowControl w:val="0"/>
              <w:tabs>
                <w:tab w:val="left" w:pos="7080"/>
              </w:tabs>
              <w:autoSpaceDE w:val="0"/>
              <w:autoSpaceDN w:val="0"/>
              <w:adjustRightInd w:val="0"/>
              <w:ind w:right="-20"/>
              <w:rPr>
                <w:b/>
                <w:iCs/>
                <w:lang w:val="fr-FR"/>
              </w:rPr>
            </w:pPr>
            <w:r>
              <w:rPr>
                <w:b/>
                <w:iCs/>
                <w:lang w:val="fr-FR"/>
              </w:rPr>
              <w:t>Qualité du personnel (voir CCTP)</w:t>
            </w:r>
          </w:p>
        </w:tc>
        <w:tc>
          <w:tcPr>
            <w:tcW w:w="1418" w:type="dxa"/>
          </w:tcPr>
          <w:p w:rsidR="006873BD" w:rsidRDefault="006873BD">
            <w:pPr>
              <w:widowControl w:val="0"/>
              <w:tabs>
                <w:tab w:val="left" w:pos="7080"/>
              </w:tabs>
              <w:autoSpaceDE w:val="0"/>
              <w:autoSpaceDN w:val="0"/>
              <w:adjustRightInd w:val="0"/>
              <w:ind w:right="-20"/>
              <w:rPr>
                <w:iCs/>
                <w:lang w:val="fr-FR"/>
              </w:rPr>
            </w:pPr>
          </w:p>
        </w:tc>
      </w:tr>
      <w:tr w:rsidR="006873BD" w:rsidRPr="00A500FD">
        <w:tc>
          <w:tcPr>
            <w:tcW w:w="1242" w:type="dxa"/>
            <w:vMerge w:val="restart"/>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-Liste/Organigramme du personnel de chantier cohérent avec les tâches</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Conducteur des travaux</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-Diplôme certifié Conducteur des travaux (au moins niveau Technicien Supérieur (GC/GR) daté et signé</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-Photocopie certifiée de la Carte Nationale d’Identité </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-Curriculum Vitae du conducteur des travaux, daté et signé</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-Ancienneté ≥ </w:t>
            </w:r>
            <w:r>
              <w:rPr>
                <w:iCs/>
                <w:noProof/>
                <w:lang w:val="fr-FR"/>
              </w:rPr>
              <w:t>3</w:t>
            </w:r>
            <w:r>
              <w:rPr>
                <w:iCs/>
                <w:lang w:val="fr-FR"/>
              </w:rPr>
              <w:t xml:space="preserve"> ans</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6873BD">
            <w:pPr>
              <w:widowControl w:val="0"/>
              <w:tabs>
                <w:tab w:val="left" w:pos="7080"/>
              </w:tabs>
              <w:autoSpaceDE w:val="0"/>
              <w:autoSpaceDN w:val="0"/>
              <w:adjustRightInd w:val="0"/>
              <w:ind w:right="-20"/>
              <w:rPr>
                <w:iCs/>
                <w:lang w:val="fr-FR"/>
              </w:rPr>
            </w:pP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vMerge/>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Chef de chantier</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-Diplôme certifié du Chef de chantier (au moins niveau </w:t>
            </w:r>
            <w:r>
              <w:rPr>
                <w:iCs/>
                <w:noProof/>
                <w:lang w:val="fr-FR"/>
              </w:rPr>
              <w:t>Technicien GC/GR</w:t>
            </w:r>
            <w:r>
              <w:rPr>
                <w:iCs/>
                <w:lang w:val="fr-FR"/>
              </w:rPr>
              <w:t>) daté et signé</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-Photocopie certifiée de la Carte Nationale d’Identité </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-Curriculum Vitae du Chef de chantier, daté et signé</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-Ancienneté ≥ </w:t>
            </w:r>
            <w:r>
              <w:rPr>
                <w:iCs/>
                <w:noProof/>
                <w:lang w:val="fr-FR"/>
              </w:rPr>
              <w:t>3</w:t>
            </w:r>
            <w:r>
              <w:rPr>
                <w:iCs/>
                <w:lang w:val="fr-FR"/>
              </w:rPr>
              <w:t>ans</w:t>
            </w:r>
          </w:p>
          <w:p w:rsidR="006873BD" w:rsidRDefault="006873BD">
            <w:pPr>
              <w:pStyle w:val="Paragraphedeliste"/>
              <w:widowControl w:val="0"/>
              <w:tabs>
                <w:tab w:val="left" w:pos="7080"/>
              </w:tabs>
              <w:autoSpaceDE w:val="0"/>
              <w:autoSpaceDN w:val="0"/>
              <w:adjustRightInd w:val="0"/>
              <w:ind w:left="0" w:right="-20"/>
              <w:rPr>
                <w:iCs/>
                <w:lang w:val="fr-FR"/>
              </w:rPr>
            </w:pP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6873BD">
            <w:pPr>
              <w:widowControl w:val="0"/>
              <w:tabs>
                <w:tab w:val="left" w:pos="7080"/>
              </w:tabs>
              <w:autoSpaceDE w:val="0"/>
              <w:autoSpaceDN w:val="0"/>
              <w:adjustRightInd w:val="0"/>
              <w:ind w:right="-20"/>
              <w:rPr>
                <w:iCs/>
                <w:lang w:val="fr-FR"/>
              </w:rPr>
            </w:pP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6873BD">
            <w:pPr>
              <w:widowControl w:val="0"/>
              <w:tabs>
                <w:tab w:val="left" w:pos="7080"/>
              </w:tabs>
              <w:autoSpaceDE w:val="0"/>
              <w:autoSpaceDN w:val="0"/>
              <w:adjustRightInd w:val="0"/>
              <w:ind w:right="-20"/>
              <w:rPr>
                <w:iCs/>
                <w:lang w:val="fr-FR"/>
              </w:rPr>
            </w:pP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B.3</w:t>
            </w:r>
          </w:p>
        </w:tc>
        <w:tc>
          <w:tcPr>
            <w:tcW w:w="7230" w:type="dxa"/>
          </w:tcPr>
          <w:p w:rsidR="006873BD" w:rsidRDefault="00A500FD">
            <w:pPr>
              <w:widowControl w:val="0"/>
              <w:tabs>
                <w:tab w:val="left" w:pos="7080"/>
              </w:tabs>
              <w:autoSpaceDE w:val="0"/>
              <w:autoSpaceDN w:val="0"/>
              <w:adjustRightInd w:val="0"/>
              <w:ind w:right="-20"/>
              <w:rPr>
                <w:b/>
                <w:iCs/>
                <w:lang w:val="fr-FR"/>
              </w:rPr>
            </w:pPr>
            <w:r>
              <w:rPr>
                <w:b/>
                <w:iCs/>
                <w:lang w:val="fr-FR"/>
              </w:rPr>
              <w:t>Matériel de Chantier</w:t>
            </w:r>
          </w:p>
        </w:tc>
        <w:tc>
          <w:tcPr>
            <w:tcW w:w="1418" w:type="dxa"/>
          </w:tcPr>
          <w:p w:rsidR="006873BD" w:rsidRDefault="006873BD">
            <w:pPr>
              <w:widowControl w:val="0"/>
              <w:tabs>
                <w:tab w:val="left" w:pos="7080"/>
              </w:tabs>
              <w:autoSpaceDE w:val="0"/>
              <w:autoSpaceDN w:val="0"/>
              <w:adjustRightInd w:val="0"/>
              <w:ind w:right="-20"/>
              <w:rPr>
                <w:iCs/>
                <w:lang w:val="fr-FR"/>
              </w:rPr>
            </w:pPr>
          </w:p>
        </w:tc>
      </w:tr>
      <w:tr w:rsidR="006873BD" w:rsidRPr="00A500FD">
        <w:tc>
          <w:tcPr>
            <w:tcW w:w="1242" w:type="dxa"/>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-petits matériels de chantier (produire pièces justificatives en propriété ou en location)</w:t>
            </w:r>
          </w:p>
          <w:p w:rsidR="006873BD" w:rsidRDefault="00A500FD">
            <w:pPr>
              <w:widowControl w:val="0"/>
              <w:tabs>
                <w:tab w:val="left" w:pos="7080"/>
              </w:tabs>
              <w:autoSpaceDE w:val="0"/>
              <w:autoSpaceDN w:val="0"/>
              <w:adjustRightInd w:val="0"/>
              <w:ind w:right="-20"/>
              <w:rPr>
                <w:iCs/>
                <w:lang w:val="fr-FR"/>
              </w:rPr>
            </w:pPr>
            <w:r>
              <w:rPr>
                <w:iCs/>
                <w:lang w:val="fr-FR"/>
              </w:rPr>
              <w:t>-Au moins un pick-up (produire photocopie certifié carte grise ou contrat de location)</w:t>
            </w:r>
          </w:p>
          <w:p w:rsidR="006873BD" w:rsidRDefault="00A500FD">
            <w:pPr>
              <w:pStyle w:val="Paragraphedeliste"/>
              <w:widowControl w:val="0"/>
              <w:tabs>
                <w:tab w:val="left" w:pos="7080"/>
              </w:tabs>
              <w:autoSpaceDE w:val="0"/>
              <w:autoSpaceDN w:val="0"/>
              <w:adjustRightInd w:val="0"/>
              <w:ind w:left="0" w:right="-20"/>
              <w:rPr>
                <w:iCs/>
                <w:highlight w:val="yellow"/>
                <w:lang w:val="fr-FR"/>
              </w:rPr>
            </w:pPr>
            <w:r>
              <w:rPr>
                <w:iCs/>
                <w:lang w:val="fr-FR"/>
              </w:rPr>
              <w:t>-Liste de matériel cohérent avec les tâches</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6873BD">
            <w:pPr>
              <w:widowControl w:val="0"/>
              <w:tabs>
                <w:tab w:val="left" w:pos="7080"/>
              </w:tabs>
              <w:autoSpaceDE w:val="0"/>
              <w:autoSpaceDN w:val="0"/>
              <w:adjustRightInd w:val="0"/>
              <w:ind w:right="-20"/>
              <w:rPr>
                <w:iCs/>
                <w:lang w:val="fr-FR"/>
              </w:rPr>
            </w:pP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B.4</w:t>
            </w:r>
          </w:p>
        </w:tc>
        <w:tc>
          <w:tcPr>
            <w:tcW w:w="7230" w:type="dxa"/>
          </w:tcPr>
          <w:p w:rsidR="006873BD" w:rsidRDefault="00A500FD">
            <w:pPr>
              <w:widowControl w:val="0"/>
              <w:tabs>
                <w:tab w:val="left" w:pos="7080"/>
              </w:tabs>
              <w:autoSpaceDE w:val="0"/>
              <w:autoSpaceDN w:val="0"/>
              <w:adjustRightInd w:val="0"/>
              <w:ind w:right="-20"/>
              <w:rPr>
                <w:b/>
                <w:iCs/>
                <w:lang w:val="fr-FR"/>
              </w:rPr>
            </w:pPr>
            <w:r>
              <w:rPr>
                <w:b/>
                <w:iCs/>
                <w:lang w:val="fr-FR"/>
              </w:rPr>
              <w:t>Méthodologie d’exécution des travaux</w:t>
            </w:r>
          </w:p>
        </w:tc>
        <w:tc>
          <w:tcPr>
            <w:tcW w:w="1418" w:type="dxa"/>
          </w:tcPr>
          <w:p w:rsidR="006873BD" w:rsidRDefault="006873BD">
            <w:pPr>
              <w:widowControl w:val="0"/>
              <w:tabs>
                <w:tab w:val="left" w:pos="7080"/>
              </w:tabs>
              <w:autoSpaceDE w:val="0"/>
              <w:autoSpaceDN w:val="0"/>
              <w:adjustRightInd w:val="0"/>
              <w:ind w:right="-20"/>
              <w:rPr>
                <w:iCs/>
                <w:lang w:val="fr-FR"/>
              </w:rPr>
            </w:pPr>
          </w:p>
        </w:tc>
      </w:tr>
      <w:tr w:rsidR="006873BD">
        <w:tc>
          <w:tcPr>
            <w:tcW w:w="1242" w:type="dxa"/>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-Production d’un organigramme du projet</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lastRenderedPageBreak/>
              <w:t>-Note technique détaillée concernant l’organisation des travaux</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-Description des règles de protection socio-environnementale</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-Planning détaillé d’exécution des travaux avec délais ≤ </w:t>
            </w:r>
            <w:r>
              <w:rPr>
                <w:iCs/>
                <w:noProof/>
                <w:lang w:val="fr-FR"/>
              </w:rPr>
              <w:t>90</w:t>
            </w:r>
            <w:r>
              <w:rPr>
                <w:iCs/>
                <w:lang w:val="fr-FR"/>
              </w:rPr>
              <w:t xml:space="preserve">jours </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-Cohérence dans l’ordonnancement des travaux</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lastRenderedPageBreak/>
              <w:t>Oui/Non</w:t>
            </w:r>
          </w:p>
          <w:p w:rsidR="006873BD" w:rsidRDefault="00A500FD">
            <w:pPr>
              <w:widowControl w:val="0"/>
              <w:tabs>
                <w:tab w:val="left" w:pos="7080"/>
              </w:tabs>
              <w:autoSpaceDE w:val="0"/>
              <w:autoSpaceDN w:val="0"/>
              <w:adjustRightInd w:val="0"/>
              <w:ind w:right="-20"/>
              <w:rPr>
                <w:iCs/>
                <w:lang w:val="fr-FR"/>
              </w:rPr>
            </w:pPr>
            <w:r>
              <w:rPr>
                <w:iCs/>
                <w:lang w:val="fr-FR"/>
              </w:rPr>
              <w:lastRenderedPageBreak/>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lastRenderedPageBreak/>
              <w:t>B.5</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Cahier des clauses techniques particulières, paraphées à chaque page, daté et signé à la dernière page</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B.6</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Cahier des clauses environnementales et sociales, paraphées à chaque page, daté et signé à la dernière page</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B.7</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Cahier des Clauses administratives particulières paraphées à chaque page, daté et signé à la dernière page</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B.8</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 xml:space="preserve">Attestation de visite des sites </w:t>
            </w:r>
            <w:proofErr w:type="spellStart"/>
            <w:r>
              <w:rPr>
                <w:iCs/>
                <w:lang w:val="fr-FR"/>
              </w:rPr>
              <w:t>signéssur</w:t>
            </w:r>
            <w:proofErr w:type="spellEnd"/>
            <w:r>
              <w:rPr>
                <w:iCs/>
                <w:lang w:val="fr-FR"/>
              </w:rPr>
              <w:t xml:space="preserve"> l’honneur</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B.9</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 xml:space="preserve">Déclaration de non faillite </w:t>
            </w:r>
            <w:r w:rsidR="00C53BFF">
              <w:rPr>
                <w:iCs/>
                <w:lang w:val="fr-FR"/>
              </w:rPr>
              <w:t>signée</w:t>
            </w:r>
            <w:r>
              <w:rPr>
                <w:iCs/>
                <w:lang w:val="fr-FR"/>
              </w:rPr>
              <w:t xml:space="preserve"> sur l’honneur</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B.10</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 xml:space="preserve">Déclaration </w:t>
            </w:r>
            <w:r w:rsidR="00C53BFF">
              <w:rPr>
                <w:iCs/>
                <w:lang w:val="fr-FR"/>
              </w:rPr>
              <w:t>du</w:t>
            </w:r>
            <w:r>
              <w:rPr>
                <w:iCs/>
                <w:lang w:val="fr-FR"/>
              </w:rPr>
              <w:t xml:space="preserve"> non exclusion des </w:t>
            </w:r>
            <w:proofErr w:type="spellStart"/>
            <w:r>
              <w:rPr>
                <w:iCs/>
                <w:lang w:val="fr-FR"/>
              </w:rPr>
              <w:t>marchéssigné</w:t>
            </w:r>
            <w:proofErr w:type="spellEnd"/>
            <w:r>
              <w:rPr>
                <w:iCs/>
                <w:lang w:val="fr-FR"/>
              </w:rPr>
              <w:t xml:space="preserve"> sur l’honneur</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widowControl w:val="0"/>
              <w:tabs>
                <w:tab w:val="left" w:pos="7080"/>
              </w:tabs>
              <w:autoSpaceDE w:val="0"/>
              <w:autoSpaceDN w:val="0"/>
              <w:adjustRightInd w:val="0"/>
              <w:ind w:right="-20"/>
              <w:jc w:val="center"/>
              <w:rPr>
                <w:b/>
                <w:iCs/>
                <w:lang w:val="fr-FR"/>
              </w:rPr>
            </w:pPr>
            <w:r>
              <w:rPr>
                <w:b/>
                <w:iCs/>
                <w:lang w:val="fr-FR"/>
              </w:rPr>
              <w:t>Total des oui</w:t>
            </w:r>
          </w:p>
        </w:tc>
        <w:tc>
          <w:tcPr>
            <w:tcW w:w="1418" w:type="dxa"/>
          </w:tcPr>
          <w:p w:rsidR="006873BD" w:rsidRDefault="00A500FD">
            <w:pPr>
              <w:widowControl w:val="0"/>
              <w:tabs>
                <w:tab w:val="left" w:pos="7080"/>
              </w:tabs>
              <w:autoSpaceDE w:val="0"/>
              <w:autoSpaceDN w:val="0"/>
              <w:adjustRightInd w:val="0"/>
              <w:ind w:right="-20"/>
              <w:jc w:val="center"/>
              <w:rPr>
                <w:b/>
                <w:iCs/>
                <w:lang w:val="fr-FR"/>
              </w:rPr>
            </w:pPr>
            <w:r>
              <w:rPr>
                <w:b/>
                <w:iCs/>
                <w:lang w:val="fr-FR"/>
              </w:rPr>
              <w:t>….. /27</w:t>
            </w:r>
          </w:p>
        </w:tc>
      </w:tr>
    </w:tbl>
    <w:p w:rsidR="006873BD" w:rsidRDefault="006873BD">
      <w:pPr>
        <w:pStyle w:val="Paragraphedeliste"/>
        <w:widowControl w:val="0"/>
        <w:tabs>
          <w:tab w:val="center" w:pos="4900"/>
        </w:tabs>
        <w:autoSpaceDE w:val="0"/>
        <w:autoSpaceDN w:val="0"/>
        <w:adjustRightInd w:val="0"/>
        <w:spacing w:line="276" w:lineRule="auto"/>
        <w:ind w:left="0" w:right="-20"/>
        <w:rPr>
          <w:rFonts w:eastAsia="Batang"/>
          <w:b/>
          <w:lang w:val="fr-FR"/>
        </w:rPr>
      </w:pPr>
    </w:p>
    <w:p w:rsidR="006873BD" w:rsidRDefault="00A500FD" w:rsidP="007214DD">
      <w:pPr>
        <w:pStyle w:val="Paragraphedeliste"/>
        <w:widowControl w:val="0"/>
        <w:tabs>
          <w:tab w:val="center" w:pos="4900"/>
        </w:tabs>
        <w:autoSpaceDE w:val="0"/>
        <w:autoSpaceDN w:val="0"/>
        <w:adjustRightInd w:val="0"/>
        <w:spacing w:line="276" w:lineRule="auto"/>
        <w:ind w:left="0" w:right="-20"/>
        <w:rPr>
          <w:rFonts w:eastAsia="Batang"/>
          <w:lang w:val="fr-FR"/>
        </w:rPr>
      </w:pPr>
      <w:r>
        <w:rPr>
          <w:rFonts w:eastAsia="Batang"/>
          <w:b/>
          <w:u w:val="single"/>
          <w:lang w:val="fr-FR"/>
        </w:rPr>
        <w:t>NB</w:t>
      </w:r>
      <w:r>
        <w:rPr>
          <w:rFonts w:eastAsia="Batang"/>
          <w:b/>
          <w:lang w:val="fr-FR"/>
        </w:rPr>
        <w:t> :</w:t>
      </w:r>
      <w:r>
        <w:rPr>
          <w:rFonts w:eastAsia="Batang"/>
          <w:lang w:val="fr-FR"/>
        </w:rPr>
        <w:t xml:space="preserve"> Seules les offres ayant totalisées </w:t>
      </w:r>
      <w:r>
        <w:rPr>
          <w:rFonts w:eastAsia="Batang"/>
          <w:b/>
          <w:lang w:val="fr-FR"/>
        </w:rPr>
        <w:t>2</w:t>
      </w:r>
      <w:r w:rsidR="007214DD">
        <w:rPr>
          <w:rFonts w:eastAsia="Batang"/>
          <w:b/>
          <w:lang w:val="fr-FR"/>
        </w:rPr>
        <w:t>0</w:t>
      </w:r>
      <w:r>
        <w:rPr>
          <w:rFonts w:eastAsia="Batang"/>
          <w:b/>
          <w:lang w:val="fr-FR"/>
        </w:rPr>
        <w:t xml:space="preserve"> oui sur 27</w:t>
      </w:r>
      <w:r>
        <w:rPr>
          <w:rFonts w:eastAsia="Batang"/>
          <w:lang w:val="fr-FR"/>
        </w:rPr>
        <w:t xml:space="preserve"> seront admises pour la suite de la procédure.</w:t>
      </w:r>
    </w:p>
    <w:p w:rsidR="006873BD" w:rsidRDefault="006873BD">
      <w:pPr>
        <w:suppressAutoHyphens/>
        <w:jc w:val="both"/>
        <w:rPr>
          <w:lang w:val="fr-FR"/>
        </w:rPr>
      </w:pPr>
    </w:p>
    <w:p w:rsidR="006873BD" w:rsidRDefault="00A500FD">
      <w:pPr>
        <w:rPr>
          <w:b/>
          <w:lang w:val="fr-FR"/>
        </w:rPr>
      </w:pPr>
      <w:r>
        <w:rPr>
          <w:b/>
          <w:lang w:val="fr-FR"/>
        </w:rPr>
        <w:t xml:space="preserve">9.3. </w:t>
      </w:r>
      <w:proofErr w:type="spellStart"/>
      <w:r>
        <w:rPr>
          <w:b/>
          <w:lang w:val="fr-FR"/>
        </w:rPr>
        <w:t>Criteres</w:t>
      </w:r>
      <w:proofErr w:type="spellEnd"/>
      <w:r>
        <w:rPr>
          <w:b/>
          <w:lang w:val="fr-FR"/>
        </w:rPr>
        <w:t xml:space="preserve"> </w:t>
      </w:r>
      <w:proofErr w:type="spellStart"/>
      <w:r>
        <w:rPr>
          <w:b/>
          <w:lang w:val="fr-FR"/>
        </w:rPr>
        <w:t>eliminatoires</w:t>
      </w:r>
      <w:proofErr w:type="spellEnd"/>
    </w:p>
    <w:p w:rsidR="006873BD" w:rsidRDefault="00A500FD">
      <w:pPr>
        <w:pStyle w:val="Paragraphedeliste"/>
        <w:numPr>
          <w:ilvl w:val="0"/>
          <w:numId w:val="25"/>
        </w:numPr>
        <w:suppressAutoHyphens/>
        <w:jc w:val="both"/>
        <w:rPr>
          <w:b/>
          <w:lang w:val="fr-FR"/>
        </w:rPr>
      </w:pPr>
      <w:r>
        <w:rPr>
          <w:b/>
          <w:i/>
          <w:lang w:val="fr-FR"/>
        </w:rPr>
        <w:t>prestataire non enregistré</w:t>
      </w:r>
    </w:p>
    <w:p w:rsidR="006873BD" w:rsidRPr="00A500FD" w:rsidRDefault="00A500FD">
      <w:pPr>
        <w:pStyle w:val="Corpsdetexte"/>
        <w:numPr>
          <w:ilvl w:val="0"/>
          <w:numId w:val="43"/>
        </w:numPr>
        <w:tabs>
          <w:tab w:val="clear" w:pos="8754"/>
        </w:tabs>
        <w:rPr>
          <w:rFonts w:ascii="Tahoma" w:hAnsi="Tahoma" w:cs="Tahoma"/>
          <w:sz w:val="20"/>
          <w:lang w:val="fr-FR"/>
        </w:rPr>
      </w:pPr>
      <w:r w:rsidRPr="00A500FD">
        <w:rPr>
          <w:rFonts w:ascii="Tahoma" w:hAnsi="Tahoma" w:cs="Tahoma"/>
          <w:sz w:val="20"/>
          <w:lang w:val="fr-FR"/>
        </w:rPr>
        <w:t xml:space="preserve">Absence </w:t>
      </w:r>
      <w:r>
        <w:rPr>
          <w:rFonts w:ascii="Tahoma" w:hAnsi="Tahoma" w:cs="Tahoma"/>
          <w:sz w:val="20"/>
          <w:lang w:val="fr-FR"/>
        </w:rPr>
        <w:t>de la caution de soumission</w:t>
      </w:r>
      <w:r w:rsidRPr="00A500FD">
        <w:rPr>
          <w:rFonts w:ascii="Tahoma" w:hAnsi="Tahoma" w:cs="Tahoma"/>
          <w:sz w:val="20"/>
          <w:lang w:val="fr-FR"/>
        </w:rPr>
        <w:t xml:space="preserve"> ; </w:t>
      </w:r>
    </w:p>
    <w:p w:rsidR="006873BD" w:rsidRPr="00A500FD" w:rsidRDefault="00A500FD">
      <w:pPr>
        <w:pStyle w:val="Corpsdetexte"/>
        <w:numPr>
          <w:ilvl w:val="0"/>
          <w:numId w:val="43"/>
        </w:numPr>
        <w:tabs>
          <w:tab w:val="clear" w:pos="8754"/>
        </w:tabs>
        <w:rPr>
          <w:rFonts w:ascii="Tahoma" w:hAnsi="Tahoma" w:cs="Tahoma"/>
          <w:sz w:val="20"/>
          <w:lang w:val="fr-FR"/>
        </w:rPr>
      </w:pPr>
      <w:r w:rsidRPr="00A500FD">
        <w:rPr>
          <w:rFonts w:ascii="Tahoma" w:hAnsi="Tahoma" w:cs="Tahoma"/>
          <w:sz w:val="20"/>
          <w:lang w:val="fr-FR"/>
        </w:rPr>
        <w:t xml:space="preserve">Non-conformité </w:t>
      </w:r>
      <w:r>
        <w:rPr>
          <w:rFonts w:ascii="Tahoma" w:hAnsi="Tahoma" w:cs="Tahoma"/>
          <w:sz w:val="20"/>
          <w:lang w:val="fr-FR"/>
        </w:rPr>
        <w:t xml:space="preserve">ou absence </w:t>
      </w:r>
      <w:r w:rsidRPr="00A500FD">
        <w:rPr>
          <w:rFonts w:ascii="Tahoma" w:hAnsi="Tahoma" w:cs="Tahoma"/>
          <w:sz w:val="20"/>
          <w:lang w:val="fr-FR"/>
        </w:rPr>
        <w:t>de l’une des pièces du dossier administratif après le délai de 48 heures règlementaire </w:t>
      </w:r>
      <w:r>
        <w:rPr>
          <w:rFonts w:ascii="Tahoma" w:hAnsi="Tahoma" w:cs="Tahoma"/>
          <w:sz w:val="20"/>
          <w:lang w:val="fr-FR"/>
        </w:rPr>
        <w:t>;</w:t>
      </w:r>
    </w:p>
    <w:p w:rsidR="006873BD" w:rsidRDefault="00A500FD">
      <w:pPr>
        <w:numPr>
          <w:ilvl w:val="0"/>
          <w:numId w:val="24"/>
        </w:numPr>
        <w:suppressAutoHyphens/>
        <w:ind w:right="-72"/>
        <w:jc w:val="both"/>
        <w:rPr>
          <w:i/>
          <w:lang w:val="fr-FR"/>
        </w:rPr>
      </w:pPr>
      <w:r>
        <w:rPr>
          <w:i/>
          <w:lang w:val="fr-FR"/>
        </w:rPr>
        <w:t xml:space="preserve">Qualifications non satisfaisante aux conditions de qualifications requises (fournir les références d’exécution d’un projet de construction d’un montant ≤ 15 000 000 frs. Première et dernière page du contrat et le </w:t>
      </w:r>
      <w:proofErr w:type="spellStart"/>
      <w:r>
        <w:rPr>
          <w:i/>
          <w:lang w:val="fr-FR"/>
        </w:rPr>
        <w:t>procès verbal</w:t>
      </w:r>
      <w:proofErr w:type="spellEnd"/>
      <w:r>
        <w:rPr>
          <w:i/>
          <w:lang w:val="fr-FR"/>
        </w:rPr>
        <w:t xml:space="preserve"> de réception du marché au cours des trois (03) dernières années)</w:t>
      </w:r>
    </w:p>
    <w:p w:rsidR="006873BD" w:rsidRDefault="00A500FD">
      <w:pPr>
        <w:pStyle w:val="Paragraphedeliste"/>
        <w:numPr>
          <w:ilvl w:val="0"/>
          <w:numId w:val="24"/>
        </w:numPr>
        <w:contextualSpacing/>
        <w:rPr>
          <w:sz w:val="22"/>
          <w:szCs w:val="22"/>
          <w:lang w:val="fr-FR"/>
        </w:rPr>
      </w:pPr>
      <w:r>
        <w:rPr>
          <w:sz w:val="22"/>
          <w:szCs w:val="22"/>
          <w:lang w:val="fr-FR"/>
        </w:rPr>
        <w:t xml:space="preserve"> Insuffisance de la note technique requise (nombre oui &lt; 22/27);</w:t>
      </w:r>
    </w:p>
    <w:p w:rsidR="006873BD" w:rsidRDefault="00A500FD">
      <w:pPr>
        <w:pStyle w:val="Paragraphedeliste"/>
        <w:numPr>
          <w:ilvl w:val="0"/>
          <w:numId w:val="24"/>
        </w:numPr>
        <w:contextualSpacing/>
        <w:rPr>
          <w:sz w:val="22"/>
          <w:szCs w:val="22"/>
          <w:lang w:val="fr-FR"/>
        </w:rPr>
      </w:pPr>
      <w:r>
        <w:rPr>
          <w:sz w:val="22"/>
          <w:szCs w:val="22"/>
          <w:lang w:val="fr-FR"/>
        </w:rPr>
        <w:t xml:space="preserve">Pièces falsifiées ou fausse déclaration ; </w:t>
      </w:r>
    </w:p>
    <w:p w:rsidR="006873BD" w:rsidRDefault="00A500FD">
      <w:pPr>
        <w:pStyle w:val="Paragraphedeliste"/>
        <w:numPr>
          <w:ilvl w:val="0"/>
          <w:numId w:val="24"/>
        </w:numPr>
        <w:contextualSpacing/>
        <w:rPr>
          <w:sz w:val="22"/>
          <w:szCs w:val="22"/>
          <w:lang w:val="fr-FR"/>
        </w:rPr>
      </w:pPr>
      <w:r>
        <w:rPr>
          <w:sz w:val="22"/>
          <w:szCs w:val="22"/>
          <w:lang w:val="fr-FR"/>
        </w:rPr>
        <w:t>Omission d’un prix unitaire quantifié ;</w:t>
      </w:r>
    </w:p>
    <w:p w:rsidR="006873BD" w:rsidRDefault="00A500FD">
      <w:pPr>
        <w:pStyle w:val="Paragraphedeliste"/>
        <w:numPr>
          <w:ilvl w:val="0"/>
          <w:numId w:val="24"/>
        </w:numPr>
        <w:contextualSpacing/>
        <w:rPr>
          <w:sz w:val="22"/>
          <w:szCs w:val="22"/>
          <w:lang w:val="fr-FR"/>
        </w:rPr>
      </w:pPr>
      <w:r>
        <w:rPr>
          <w:sz w:val="22"/>
          <w:szCs w:val="22"/>
          <w:lang w:val="fr-FR"/>
        </w:rPr>
        <w:t xml:space="preserve">Modification des quantités du cadre du devis ; </w:t>
      </w:r>
    </w:p>
    <w:p w:rsidR="006873BD" w:rsidRDefault="00A500FD">
      <w:pPr>
        <w:pStyle w:val="Paragraphedeliste"/>
        <w:numPr>
          <w:ilvl w:val="0"/>
          <w:numId w:val="24"/>
        </w:numPr>
        <w:contextualSpacing/>
        <w:rPr>
          <w:sz w:val="22"/>
          <w:szCs w:val="22"/>
          <w:lang w:val="fr-FR"/>
        </w:rPr>
      </w:pPr>
      <w:r w:rsidRPr="00A500FD">
        <w:rPr>
          <w:b/>
          <w:bCs/>
          <w:sz w:val="22"/>
          <w:szCs w:val="22"/>
          <w:lang w:val="fr-FR"/>
        </w:rPr>
        <w:t>Entreprise</w:t>
      </w:r>
      <w:r w:rsidRPr="00A500FD">
        <w:rPr>
          <w:bCs/>
          <w:sz w:val="22"/>
          <w:szCs w:val="22"/>
          <w:lang w:val="fr-FR"/>
        </w:rPr>
        <w:t xml:space="preserve"> ayant abandonné un marché au cours de trois (03) dernières années et / ou figurant sur la liste des entreprises défaillantes annuellement établie  par le Ministre en charge des Marchés Publics.</w:t>
      </w:r>
    </w:p>
    <w:p w:rsidR="006873BD" w:rsidRDefault="006873BD">
      <w:pPr>
        <w:pStyle w:val="Paragraphedeliste"/>
        <w:suppressAutoHyphens/>
        <w:ind w:left="720"/>
        <w:jc w:val="both"/>
        <w:rPr>
          <w:sz w:val="22"/>
          <w:szCs w:val="22"/>
          <w:lang w:val="fr-FR"/>
        </w:rPr>
      </w:pPr>
    </w:p>
    <w:p w:rsidR="006873BD" w:rsidRDefault="00A500FD">
      <w:pPr>
        <w:pStyle w:val="Paragraphedeliste"/>
        <w:numPr>
          <w:ilvl w:val="0"/>
          <w:numId w:val="25"/>
        </w:numPr>
        <w:suppressAutoHyphens/>
        <w:jc w:val="both"/>
        <w:rPr>
          <w:b/>
          <w:i/>
          <w:sz w:val="22"/>
          <w:szCs w:val="22"/>
          <w:lang w:val="fr-FR"/>
        </w:rPr>
      </w:pPr>
      <w:r>
        <w:rPr>
          <w:b/>
          <w:i/>
          <w:sz w:val="22"/>
          <w:szCs w:val="22"/>
          <w:lang w:val="fr-FR"/>
        </w:rPr>
        <w:t xml:space="preserve">prestataire de la liste restreinte </w:t>
      </w:r>
    </w:p>
    <w:p w:rsidR="006873BD" w:rsidRPr="00A500FD" w:rsidRDefault="00A500FD">
      <w:pPr>
        <w:pStyle w:val="Corpsdetexte"/>
        <w:numPr>
          <w:ilvl w:val="0"/>
          <w:numId w:val="43"/>
        </w:numPr>
        <w:tabs>
          <w:tab w:val="clear" w:pos="8754"/>
        </w:tabs>
        <w:rPr>
          <w:rFonts w:ascii="Tahoma" w:hAnsi="Tahoma" w:cs="Tahoma"/>
          <w:sz w:val="20"/>
          <w:lang w:val="fr-FR"/>
        </w:rPr>
      </w:pPr>
      <w:r w:rsidRPr="00A500FD">
        <w:rPr>
          <w:rFonts w:ascii="Tahoma" w:hAnsi="Tahoma" w:cs="Tahoma"/>
          <w:sz w:val="20"/>
          <w:lang w:val="fr-FR"/>
        </w:rPr>
        <w:t xml:space="preserve">Absence </w:t>
      </w:r>
      <w:r>
        <w:rPr>
          <w:rFonts w:ascii="Tahoma" w:hAnsi="Tahoma" w:cs="Tahoma"/>
          <w:sz w:val="20"/>
          <w:lang w:val="fr-FR"/>
        </w:rPr>
        <w:t>de la caution de soumission</w:t>
      </w:r>
      <w:r w:rsidRPr="00A500FD">
        <w:rPr>
          <w:rFonts w:ascii="Tahoma" w:hAnsi="Tahoma" w:cs="Tahoma"/>
          <w:sz w:val="20"/>
          <w:lang w:val="fr-FR"/>
        </w:rPr>
        <w:t xml:space="preserve"> ; </w:t>
      </w:r>
    </w:p>
    <w:p w:rsidR="006873BD" w:rsidRPr="00A500FD" w:rsidRDefault="00A500FD">
      <w:pPr>
        <w:pStyle w:val="Corpsdetexte"/>
        <w:numPr>
          <w:ilvl w:val="0"/>
          <w:numId w:val="43"/>
        </w:numPr>
        <w:tabs>
          <w:tab w:val="clear" w:pos="8754"/>
        </w:tabs>
        <w:rPr>
          <w:rFonts w:ascii="Tahoma" w:hAnsi="Tahoma" w:cs="Tahoma"/>
          <w:sz w:val="20"/>
          <w:lang w:val="fr-FR"/>
        </w:rPr>
      </w:pPr>
      <w:r w:rsidRPr="00A500FD">
        <w:rPr>
          <w:rFonts w:ascii="Tahoma" w:hAnsi="Tahoma" w:cs="Tahoma"/>
          <w:sz w:val="20"/>
          <w:lang w:val="fr-FR"/>
        </w:rPr>
        <w:t xml:space="preserve">Non-conformité </w:t>
      </w:r>
      <w:r>
        <w:rPr>
          <w:rFonts w:ascii="Tahoma" w:hAnsi="Tahoma" w:cs="Tahoma"/>
          <w:sz w:val="20"/>
          <w:lang w:val="fr-FR"/>
        </w:rPr>
        <w:t xml:space="preserve">ou absence </w:t>
      </w:r>
      <w:r w:rsidRPr="00A500FD">
        <w:rPr>
          <w:rFonts w:ascii="Tahoma" w:hAnsi="Tahoma" w:cs="Tahoma"/>
          <w:sz w:val="20"/>
          <w:lang w:val="fr-FR"/>
        </w:rPr>
        <w:t>de l’une des pièces du dossier administratif après le délai de 48 heures règlementaire </w:t>
      </w:r>
      <w:r>
        <w:rPr>
          <w:rFonts w:ascii="Tahoma" w:hAnsi="Tahoma" w:cs="Tahoma"/>
          <w:sz w:val="20"/>
          <w:lang w:val="fr-FR"/>
        </w:rPr>
        <w:t>;</w:t>
      </w:r>
    </w:p>
    <w:p w:rsidR="006873BD" w:rsidRDefault="00A500FD">
      <w:pPr>
        <w:pStyle w:val="Paragraphedeliste"/>
        <w:numPr>
          <w:ilvl w:val="0"/>
          <w:numId w:val="24"/>
        </w:numPr>
        <w:contextualSpacing/>
        <w:rPr>
          <w:sz w:val="22"/>
          <w:szCs w:val="22"/>
          <w:lang w:val="fr-FR"/>
        </w:rPr>
      </w:pPr>
      <w:r>
        <w:rPr>
          <w:sz w:val="22"/>
          <w:szCs w:val="22"/>
          <w:lang w:val="fr-FR"/>
        </w:rPr>
        <w:t>Insuffisance de la note technique requise (nombre oui &lt; 22/27);</w:t>
      </w:r>
    </w:p>
    <w:p w:rsidR="006873BD" w:rsidRDefault="00A500FD">
      <w:pPr>
        <w:pStyle w:val="Paragraphedeliste"/>
        <w:numPr>
          <w:ilvl w:val="0"/>
          <w:numId w:val="24"/>
        </w:numPr>
        <w:contextualSpacing/>
        <w:rPr>
          <w:sz w:val="22"/>
          <w:szCs w:val="22"/>
          <w:lang w:val="fr-FR"/>
        </w:rPr>
      </w:pPr>
      <w:r>
        <w:rPr>
          <w:sz w:val="22"/>
          <w:szCs w:val="22"/>
          <w:lang w:val="fr-FR"/>
        </w:rPr>
        <w:t xml:space="preserve">Pièces falsifiées ou fausse déclaration ; </w:t>
      </w:r>
    </w:p>
    <w:p w:rsidR="006873BD" w:rsidRDefault="00A500FD">
      <w:pPr>
        <w:pStyle w:val="Paragraphedeliste"/>
        <w:numPr>
          <w:ilvl w:val="0"/>
          <w:numId w:val="24"/>
        </w:numPr>
        <w:contextualSpacing/>
        <w:rPr>
          <w:sz w:val="22"/>
          <w:szCs w:val="22"/>
          <w:lang w:val="fr-FR"/>
        </w:rPr>
      </w:pPr>
      <w:r>
        <w:rPr>
          <w:sz w:val="22"/>
          <w:szCs w:val="22"/>
          <w:lang w:val="fr-FR"/>
        </w:rPr>
        <w:t>Omission d’un prix unitaire quantifié ;</w:t>
      </w:r>
    </w:p>
    <w:p w:rsidR="006873BD" w:rsidRDefault="00A500FD">
      <w:pPr>
        <w:pStyle w:val="Paragraphedeliste"/>
        <w:numPr>
          <w:ilvl w:val="0"/>
          <w:numId w:val="24"/>
        </w:numPr>
        <w:contextualSpacing/>
        <w:rPr>
          <w:sz w:val="22"/>
          <w:szCs w:val="22"/>
          <w:lang w:val="fr-FR"/>
        </w:rPr>
      </w:pPr>
      <w:r>
        <w:rPr>
          <w:sz w:val="22"/>
          <w:szCs w:val="22"/>
          <w:lang w:val="fr-FR"/>
        </w:rPr>
        <w:t xml:space="preserve">Modification des quantités du cadre du devis ; </w:t>
      </w:r>
    </w:p>
    <w:p w:rsidR="006873BD" w:rsidRDefault="00A500FD">
      <w:pPr>
        <w:pStyle w:val="Paragraphedeliste"/>
        <w:numPr>
          <w:ilvl w:val="0"/>
          <w:numId w:val="24"/>
        </w:numPr>
        <w:contextualSpacing/>
        <w:rPr>
          <w:sz w:val="22"/>
          <w:szCs w:val="22"/>
          <w:lang w:val="fr-FR"/>
        </w:rPr>
      </w:pPr>
      <w:r w:rsidRPr="00A500FD">
        <w:rPr>
          <w:b/>
          <w:bCs/>
          <w:sz w:val="22"/>
          <w:szCs w:val="22"/>
          <w:lang w:val="fr-FR"/>
        </w:rPr>
        <w:t>Entreprise</w:t>
      </w:r>
      <w:r w:rsidRPr="00A500FD">
        <w:rPr>
          <w:bCs/>
          <w:sz w:val="22"/>
          <w:szCs w:val="22"/>
          <w:lang w:val="fr-FR"/>
        </w:rPr>
        <w:t xml:space="preserve"> ayant abandonné un marché au cours de trois (03) dernières années et / ou figurant sur la liste des entreprises défaillantes annuellement établie par le Ministre en charge des Marchés Publics.</w:t>
      </w:r>
    </w:p>
    <w:p w:rsidR="006873BD" w:rsidRDefault="006873BD">
      <w:pPr>
        <w:suppressAutoHyphens/>
        <w:jc w:val="both"/>
        <w:rPr>
          <w:lang w:val="fr-FR"/>
        </w:rPr>
      </w:pPr>
    </w:p>
    <w:p w:rsidR="006873BD" w:rsidRDefault="00A500FD">
      <w:pPr>
        <w:suppressAutoHyphens/>
        <w:jc w:val="both"/>
        <w:rPr>
          <w:lang w:val="fr-FR"/>
        </w:rPr>
      </w:pPr>
      <w:r>
        <w:rPr>
          <w:lang w:val="fr-FR"/>
        </w:rPr>
        <w:t xml:space="preserve">Si le soumissionnaire ayant présenté l'offre classée moins </w:t>
      </w:r>
      <w:proofErr w:type="spellStart"/>
      <w:r>
        <w:rPr>
          <w:lang w:val="fr-FR"/>
        </w:rPr>
        <w:t>disante</w:t>
      </w:r>
      <w:proofErr w:type="spellEnd"/>
      <w:r>
        <w:rPr>
          <w:lang w:val="fr-FR"/>
        </w:rPr>
        <w:t xml:space="preserve"> au tableau récapitulatif des cotations, est vérifié satisfaire aux conditions minimales de qualifications imposées, </w:t>
      </w:r>
      <w:proofErr w:type="spellStart"/>
      <w:r>
        <w:rPr>
          <w:lang w:val="fr-FR"/>
        </w:rPr>
        <w:t>la</w:t>
      </w:r>
      <w:r>
        <w:rPr>
          <w:b/>
          <w:lang w:val="fr-FR"/>
        </w:rPr>
        <w:t>Commission</w:t>
      </w:r>
      <w:proofErr w:type="spellEnd"/>
      <w:r>
        <w:rPr>
          <w:b/>
          <w:lang w:val="fr-FR"/>
        </w:rPr>
        <w:t xml:space="preserve"> Interne de Passation des Marchés de la Commune de GAROUA-</w:t>
      </w:r>
      <w:proofErr w:type="spellStart"/>
      <w:r>
        <w:rPr>
          <w:b/>
          <w:lang w:val="fr-FR"/>
        </w:rPr>
        <w:t>BOULAÏ</w:t>
      </w:r>
      <w:r>
        <w:rPr>
          <w:lang w:val="fr-FR"/>
        </w:rPr>
        <w:t>le</w:t>
      </w:r>
      <w:proofErr w:type="spellEnd"/>
      <w:r>
        <w:rPr>
          <w:lang w:val="fr-FR"/>
        </w:rPr>
        <w:t xml:space="preserve"> proposera comme adjudicataire provisoire à l’autorité contractante.</w:t>
      </w:r>
    </w:p>
    <w:p w:rsidR="006873BD" w:rsidRDefault="006873BD">
      <w:pPr>
        <w:suppressAutoHyphens/>
        <w:jc w:val="both"/>
        <w:rPr>
          <w:lang w:val="fr-FR"/>
        </w:rPr>
      </w:pPr>
    </w:p>
    <w:p w:rsidR="006873BD" w:rsidRDefault="00A500FD">
      <w:pPr>
        <w:suppressAutoHyphens/>
        <w:jc w:val="both"/>
        <w:rPr>
          <w:lang w:val="fr-FR"/>
        </w:rPr>
      </w:pPr>
      <w:r>
        <w:rPr>
          <w:lang w:val="fr-FR"/>
        </w:rPr>
        <w:t>Si l'offre du soumissionnaire moins disant ne satisfait pas aux conditions de qualifications minimales imposées, l'offre sera écartée et la Commission de Passation des Marchés procédera à l'examen de l'offre du soumissionnaire classée seconde dans l'ordre du tableau récapitulatif établi par ordre croissant des montants des cotations. Cette procédure peut se répéter en cas d'offres incomplètes ou de soumissionnaires vérifiés non qualifiés.</w:t>
      </w:r>
    </w:p>
    <w:p w:rsidR="006873BD" w:rsidRDefault="006873BD">
      <w:pPr>
        <w:suppressAutoHyphens/>
        <w:jc w:val="both"/>
        <w:rPr>
          <w:lang w:val="fr-FR"/>
        </w:rPr>
      </w:pPr>
    </w:p>
    <w:p w:rsidR="006873BD" w:rsidRDefault="00A500FD">
      <w:pPr>
        <w:suppressAutoHyphens/>
        <w:jc w:val="both"/>
        <w:rPr>
          <w:lang w:val="fr-FR"/>
        </w:rPr>
      </w:pPr>
      <w:r>
        <w:rPr>
          <w:lang w:val="fr-FR"/>
        </w:rPr>
        <w:t>La Commission de Passation des Marchés établira un rapport d'évaluation détaillé concluant sur une recommandation à l’autorité contractante, de l'attribution provisoire du marché.</w:t>
      </w:r>
    </w:p>
    <w:p w:rsidR="006873BD" w:rsidRDefault="006873BD">
      <w:pPr>
        <w:suppressAutoHyphens/>
        <w:jc w:val="both"/>
        <w:rPr>
          <w:lang w:val="fr-FR"/>
        </w:rPr>
      </w:pPr>
    </w:p>
    <w:p w:rsidR="006873BD" w:rsidRDefault="00A500FD">
      <w:pPr>
        <w:suppressAutoHyphens/>
        <w:jc w:val="both"/>
        <w:rPr>
          <w:b/>
          <w:lang w:val="fr-FR"/>
        </w:rPr>
      </w:pPr>
      <w:r>
        <w:rPr>
          <w:b/>
          <w:lang w:val="fr-FR"/>
        </w:rPr>
        <w:lastRenderedPageBreak/>
        <w:t>10. Attribution du marché</w:t>
      </w:r>
    </w:p>
    <w:p w:rsidR="006873BD" w:rsidRDefault="00A500FD">
      <w:pPr>
        <w:suppressAutoHyphens/>
        <w:spacing w:before="120" w:line="276" w:lineRule="auto"/>
        <w:jc w:val="both"/>
        <w:rPr>
          <w:lang w:val="fr-FR"/>
        </w:rPr>
      </w:pPr>
      <w:r>
        <w:rPr>
          <w:b/>
          <w:lang w:val="fr-FR"/>
        </w:rPr>
        <w:t xml:space="preserve">10.1. </w:t>
      </w:r>
      <w:r>
        <w:rPr>
          <w:b/>
          <w:noProof/>
          <w:lang w:val="fr-FR"/>
        </w:rPr>
        <w:t>Le Maire de la commune de GAROUA-BOULAÏ</w:t>
      </w:r>
      <w:r>
        <w:rPr>
          <w:lang w:val="fr-FR"/>
        </w:rPr>
        <w:t xml:space="preserve">, invite le soumissionnaire déclaré adjudicataire provisoire à présenter son dossier administratif dans un délai de dix (10) jours. Le dossier administratif comprendra : </w:t>
      </w:r>
      <w:proofErr w:type="spellStart"/>
      <w:r>
        <w:rPr>
          <w:lang w:val="fr-FR"/>
        </w:rPr>
        <w:t>uneAttestation</w:t>
      </w:r>
      <w:proofErr w:type="spellEnd"/>
      <w:r>
        <w:rPr>
          <w:lang w:val="fr-FR"/>
        </w:rPr>
        <w:t xml:space="preserve"> de non faillite, une attestation de non redevance, une Attestation de non exclusion par l'ARMP et un Certificat attestant que le soumissionnaire est en ordre de cotisation vis à vis de la Sécurité Sociale. Ces certificats seront datés de moins de trois mois.</w:t>
      </w:r>
    </w:p>
    <w:p w:rsidR="006873BD" w:rsidRDefault="006873BD">
      <w:pPr>
        <w:suppressAutoHyphens/>
        <w:jc w:val="both"/>
        <w:rPr>
          <w:lang w:val="fr-FR"/>
        </w:rPr>
      </w:pPr>
    </w:p>
    <w:p w:rsidR="006873BD" w:rsidRDefault="00A500FD">
      <w:pPr>
        <w:suppressAutoHyphens/>
        <w:spacing w:line="276" w:lineRule="auto"/>
        <w:jc w:val="both"/>
        <w:rPr>
          <w:lang w:val="fr-FR"/>
        </w:rPr>
      </w:pPr>
      <w:r>
        <w:rPr>
          <w:b/>
          <w:lang w:val="fr-FR"/>
        </w:rPr>
        <w:t>10.2.</w:t>
      </w:r>
      <w:r>
        <w:rPr>
          <w:lang w:val="fr-FR"/>
        </w:rPr>
        <w:t xml:space="preserve"> Muni de ces certificats, </w:t>
      </w:r>
      <w:r>
        <w:rPr>
          <w:b/>
          <w:noProof/>
          <w:lang w:val="fr-FR"/>
        </w:rPr>
        <w:t>Le Maire de la commune de GAROUA-BOULAÏ,</w:t>
      </w:r>
      <w:r w:rsidR="005E6BD6">
        <w:rPr>
          <w:b/>
          <w:noProof/>
          <w:lang w:val="fr-FR"/>
        </w:rPr>
        <w:t xml:space="preserve"> </w:t>
      </w:r>
      <w:r>
        <w:rPr>
          <w:lang w:val="fr-FR"/>
        </w:rPr>
        <w:t>Autorité Contractante, établira une Décision d'attribution définitive indiquant qu'il a bien reçu un dossier administratif satisfaisant et qu'il confirme la recommandation d'attribution qui lui a été faite par la Commission de Passation des Marchés.</w:t>
      </w:r>
    </w:p>
    <w:p w:rsidR="006873BD" w:rsidRDefault="00A500FD">
      <w:pPr>
        <w:suppressAutoHyphens/>
        <w:spacing w:before="120" w:line="276" w:lineRule="auto"/>
        <w:jc w:val="both"/>
        <w:rPr>
          <w:lang w:val="fr-FR"/>
        </w:rPr>
      </w:pPr>
      <w:r>
        <w:rPr>
          <w:b/>
          <w:lang w:val="fr-FR"/>
        </w:rPr>
        <w:t>10.3.</w:t>
      </w:r>
      <w:r>
        <w:rPr>
          <w:lang w:val="fr-FR"/>
        </w:rPr>
        <w:t xml:space="preserve"> Si le soumissionnaire déclaré attributaire provisoire ne peut constituer un dossier administratif satisfaisant, </w:t>
      </w:r>
      <w:r>
        <w:rPr>
          <w:b/>
          <w:noProof/>
          <w:lang w:val="fr-FR"/>
        </w:rPr>
        <w:t>Le Maire de la commune de GAROUA-BOULAÏ</w:t>
      </w:r>
      <w:r>
        <w:rPr>
          <w:b/>
          <w:lang w:val="fr-FR"/>
        </w:rPr>
        <w:t>,</w:t>
      </w:r>
      <w:r>
        <w:rPr>
          <w:lang w:val="fr-FR"/>
        </w:rPr>
        <w:t xml:space="preserve"> Autorité Contractante, établira un procès-verbal confirmant la défaillance du soumissionnaire à présenter son dossier administratif et le remettra au Président de la </w:t>
      </w:r>
      <w:proofErr w:type="spellStart"/>
      <w:r>
        <w:rPr>
          <w:lang w:val="fr-FR"/>
        </w:rPr>
        <w:t>CommissionInternede</w:t>
      </w:r>
      <w:proofErr w:type="spellEnd"/>
      <w:r>
        <w:rPr>
          <w:lang w:val="fr-FR"/>
        </w:rPr>
        <w:t xml:space="preserve"> Passation des Marchés qui devra se réunir à </w:t>
      </w:r>
      <w:proofErr w:type="spellStart"/>
      <w:r>
        <w:rPr>
          <w:lang w:val="fr-FR"/>
        </w:rPr>
        <w:t>nouveauet</w:t>
      </w:r>
      <w:proofErr w:type="spellEnd"/>
      <w:r>
        <w:rPr>
          <w:lang w:val="fr-FR"/>
        </w:rPr>
        <w:t xml:space="preserve"> soumettre un rapport d'évaluation amendé, justifiant du rejet de l'offre initialement retenue, et établissant une nouvelle proposition d’attribution conforme à l'évaluation. </w:t>
      </w:r>
    </w:p>
    <w:p w:rsidR="006873BD" w:rsidRDefault="00A500FD">
      <w:pPr>
        <w:suppressAutoHyphens/>
        <w:spacing w:before="120" w:line="276" w:lineRule="auto"/>
        <w:jc w:val="both"/>
        <w:rPr>
          <w:lang w:val="fr-FR"/>
        </w:rPr>
      </w:pPr>
      <w:r>
        <w:rPr>
          <w:b/>
          <w:lang w:val="fr-FR"/>
        </w:rPr>
        <w:t>10.4.</w:t>
      </w:r>
      <w:r>
        <w:rPr>
          <w:lang w:val="fr-FR"/>
        </w:rPr>
        <w:t xml:space="preserve"> Si </w:t>
      </w:r>
      <w:r>
        <w:rPr>
          <w:b/>
          <w:noProof/>
          <w:lang w:val="fr-FR"/>
        </w:rPr>
        <w:t>Le Maire de la commune de GAROUA-BOULAÏ,</w:t>
      </w:r>
      <w:r w:rsidR="005E6BD6">
        <w:rPr>
          <w:b/>
          <w:noProof/>
          <w:lang w:val="fr-FR"/>
        </w:rPr>
        <w:t xml:space="preserve"> </w:t>
      </w:r>
      <w:r>
        <w:rPr>
          <w:lang w:val="fr-FR"/>
        </w:rPr>
        <w:t xml:space="preserve">Autorité Contractante, n'accepte pas la proposition d’attribution de la Commission Interne de Passation des Marchés, il établira un procès-verbal justifiant de son refus sur base objective et le remettra au Président de la Commission </w:t>
      </w:r>
      <w:proofErr w:type="spellStart"/>
      <w:r>
        <w:rPr>
          <w:lang w:val="fr-FR"/>
        </w:rPr>
        <w:t>Internede</w:t>
      </w:r>
      <w:proofErr w:type="spellEnd"/>
      <w:r>
        <w:rPr>
          <w:lang w:val="fr-FR"/>
        </w:rPr>
        <w:t xml:space="preserve"> Passation des Marchés qui devra se réunir à nouveau. En cas de désaccord sur les conclusions de l'évaluation et la sélection de l'attributaire, l’Autorité de Marché sera saisie pour arbitrage.</w:t>
      </w:r>
    </w:p>
    <w:p w:rsidR="006873BD" w:rsidRDefault="006873BD">
      <w:pPr>
        <w:pStyle w:val="Head21"/>
        <w:jc w:val="both"/>
        <w:rPr>
          <w:szCs w:val="24"/>
        </w:rPr>
      </w:pPr>
    </w:p>
    <w:p w:rsidR="006873BD" w:rsidRDefault="00A500FD">
      <w:pPr>
        <w:spacing w:after="120"/>
        <w:rPr>
          <w:b/>
          <w:lang w:val="fr-FR"/>
        </w:rPr>
      </w:pPr>
      <w:r>
        <w:rPr>
          <w:b/>
          <w:lang w:val="fr-FR"/>
        </w:rPr>
        <w:t>11. Corruption et manœuvres frauduleuses</w:t>
      </w:r>
    </w:p>
    <w:p w:rsidR="006873BD" w:rsidRDefault="00A500FD">
      <w:pPr>
        <w:suppressAutoHyphens/>
        <w:spacing w:line="276" w:lineRule="auto"/>
        <w:ind w:right="-72"/>
        <w:jc w:val="both"/>
        <w:rPr>
          <w:lang w:val="fr-FR"/>
        </w:rPr>
      </w:pPr>
      <w:r>
        <w:rPr>
          <w:b/>
          <w:noProof/>
          <w:lang w:val="fr-FR"/>
        </w:rPr>
        <w:t>Le Maire de la commune de GAROUA-BOULAÏ,</w:t>
      </w:r>
      <w:r w:rsidR="005E6BD6">
        <w:rPr>
          <w:b/>
          <w:noProof/>
          <w:lang w:val="fr-FR"/>
        </w:rPr>
        <w:t xml:space="preserve"> </w:t>
      </w:r>
      <w:r>
        <w:rPr>
          <w:lang w:val="fr-FR"/>
        </w:rPr>
        <w:t>Autorité Contractante, ses représentants, les membres de la Commission de Passation des Marchés, les soumissionnaires et prestataires, doivent observer en tout temps les règles d’éthique professionnelles les plus strictes. Ils doivent notamment s’interdire toute corruption ou toute autre forme de manœuvres frauduleuses. En vertu de ce principe, les expressions ci-dessous sont définies de la façon suivante :</w:t>
      </w:r>
    </w:p>
    <w:p w:rsidR="006873BD" w:rsidRDefault="00A500FD">
      <w:pPr>
        <w:pStyle w:val="Paragraphedeliste"/>
        <w:numPr>
          <w:ilvl w:val="0"/>
          <w:numId w:val="21"/>
        </w:numPr>
        <w:spacing w:line="276" w:lineRule="auto"/>
        <w:ind w:right="-72" w:hanging="153"/>
        <w:jc w:val="both"/>
        <w:rPr>
          <w:lang w:val="fr-FR"/>
        </w:rPr>
      </w:pPr>
      <w:r>
        <w:rPr>
          <w:lang w:val="fr-FR"/>
        </w:rPr>
        <w:t>est coupable de “corruption” quiconque offre, donne, sollicite ou accepte un quelconque avantage en vue d’influencer l’action d’un agent public au cours de l’attribution ou de l’exécution d’un marché, et</w:t>
      </w:r>
    </w:p>
    <w:p w:rsidR="006873BD" w:rsidRDefault="00A500FD">
      <w:pPr>
        <w:pStyle w:val="Paragraphedeliste"/>
        <w:numPr>
          <w:ilvl w:val="0"/>
          <w:numId w:val="21"/>
        </w:numPr>
        <w:spacing w:line="276" w:lineRule="auto"/>
        <w:ind w:right="-72" w:hanging="153"/>
        <w:jc w:val="both"/>
        <w:rPr>
          <w:lang w:val="fr-FR"/>
        </w:rPr>
      </w:pPr>
      <w:r>
        <w:rPr>
          <w:lang w:val="fr-FR"/>
        </w:rPr>
        <w:t>se livre à des “manœuvres frauduleuses” quiconque déforme ou dénature des faits afin d’influencer l’attribution ou l’exécution d’un marché. “Manœuvres frauduleuses” comprend notamment toute entente ou manœuvre collusoire des soumissionnaires (avant ou après la remise de l’offre) visant à maintenir artificiellement les prix des offres à des niveaux ne correspondant pas à ceux qui résulteraient du jeu d’une concurrence libre et ouverte, et à priver le Maître d'Ouvrage des avantages de cette dernière.</w:t>
      </w:r>
    </w:p>
    <w:p w:rsidR="006873BD" w:rsidRDefault="00A500FD">
      <w:pPr>
        <w:pStyle w:val="Paragraphedeliste"/>
        <w:numPr>
          <w:ilvl w:val="0"/>
          <w:numId w:val="21"/>
        </w:numPr>
        <w:spacing w:line="276" w:lineRule="auto"/>
        <w:ind w:right="-72" w:hanging="153"/>
        <w:jc w:val="both"/>
        <w:rPr>
          <w:lang w:val="fr-FR"/>
        </w:rPr>
      </w:pPr>
      <w:r>
        <w:rPr>
          <w:lang w:val="fr-FR"/>
        </w:rPr>
        <w:t>est coupable de ‘’corruption’’ quiconque fournit, sollicite ou accepte plusieurs cotations émises par le même fournisseur sous des noms des sociétés différentes et/ou sur des numéros d’enregistrement différents.</w:t>
      </w:r>
    </w:p>
    <w:p w:rsidR="006873BD" w:rsidRDefault="00A500FD">
      <w:pPr>
        <w:pStyle w:val="Paragraphedeliste"/>
        <w:numPr>
          <w:ilvl w:val="0"/>
          <w:numId w:val="21"/>
        </w:numPr>
        <w:spacing w:line="276" w:lineRule="auto"/>
        <w:ind w:right="-72" w:hanging="153"/>
        <w:jc w:val="both"/>
        <w:rPr>
          <w:lang w:val="fr-FR"/>
        </w:rPr>
      </w:pPr>
      <w:r>
        <w:rPr>
          <w:lang w:val="fr-FR"/>
        </w:rPr>
        <w:t>Toutes autres dispositions du Code des Marchés Publics (Article 197 (5))</w:t>
      </w:r>
    </w:p>
    <w:p w:rsidR="006873BD" w:rsidRDefault="006873BD">
      <w:pPr>
        <w:spacing w:line="276" w:lineRule="auto"/>
        <w:ind w:right="-72"/>
        <w:jc w:val="both"/>
        <w:rPr>
          <w:lang w:val="fr-FR"/>
        </w:rPr>
      </w:pPr>
    </w:p>
    <w:p w:rsidR="006873BD" w:rsidRDefault="00A500FD">
      <w:pPr>
        <w:pStyle w:val="Paragraphedeliste"/>
        <w:numPr>
          <w:ilvl w:val="0"/>
          <w:numId w:val="26"/>
        </w:numPr>
        <w:suppressAutoHyphens/>
        <w:rPr>
          <w:b/>
        </w:rPr>
      </w:pPr>
      <w:r>
        <w:rPr>
          <w:b/>
        </w:rPr>
        <w:t>CONDITIONS DE QUALIFICATION DES ENTREPRISES</w:t>
      </w:r>
    </w:p>
    <w:p w:rsidR="006873BD" w:rsidRDefault="006873BD">
      <w:pPr>
        <w:suppressAutoHyphens/>
        <w:jc w:val="both"/>
        <w:rPr>
          <w:lang w:val="fr-FR"/>
        </w:rPr>
      </w:pPr>
    </w:p>
    <w:p w:rsidR="006873BD" w:rsidRDefault="00A500FD">
      <w:pPr>
        <w:suppressAutoHyphens/>
        <w:spacing w:before="120" w:line="276" w:lineRule="auto"/>
        <w:jc w:val="both"/>
        <w:rPr>
          <w:lang w:val="fr-FR"/>
        </w:rPr>
      </w:pPr>
      <w:r>
        <w:rPr>
          <w:b/>
          <w:lang w:val="fr-FR"/>
        </w:rPr>
        <w:t>Les soumissionnaires non encore enregistrés auprès de la commune sont autorisés à soumissionner</w:t>
      </w:r>
      <w:r>
        <w:rPr>
          <w:lang w:val="fr-FR"/>
        </w:rPr>
        <w:t>, mais ils doivent alors inclure dans leur soumission, une déclaration de qualification établie suivant les modèles ci-après, applicables aux conditions administratives, techniques et financières. Ces déclarations seront vérifiées pour leur exactitude. En cas de fausse déclaration, l'offre du soumissionnaire sera écartée et notification sera faite à l'ARMP en vue de l'application possible de sanctions.</w:t>
      </w:r>
    </w:p>
    <w:p w:rsidR="006873BD" w:rsidRDefault="00A500FD" w:rsidP="007214DD">
      <w:pPr>
        <w:jc w:val="both"/>
        <w:rPr>
          <w:b/>
          <w:lang w:val="fr-FR"/>
        </w:rPr>
      </w:pPr>
      <w:r>
        <w:rPr>
          <w:lang w:val="fr-FR"/>
        </w:rPr>
        <w:lastRenderedPageBreak/>
        <w:t xml:space="preserve">Les travaux faisant l'objet de la présente demande de cotation font partie du domaine </w:t>
      </w:r>
      <w:r>
        <w:rPr>
          <w:b/>
          <w:lang w:val="fr-FR"/>
        </w:rPr>
        <w:t>DE</w:t>
      </w:r>
      <w:r w:rsidR="005E6BD6">
        <w:rPr>
          <w:b/>
          <w:lang w:val="fr-FR"/>
        </w:rPr>
        <w:t xml:space="preserve"> </w:t>
      </w:r>
      <w:r>
        <w:rPr>
          <w:b/>
          <w:sz w:val="20"/>
          <w:szCs w:val="20"/>
          <w:lang w:val="fr-FR"/>
        </w:rPr>
        <w:t xml:space="preserve">LA REALISATION DES TRAVAUX DE CONSTRUCTION DE 02 HANGARS S DE FOIN DANS LES LOCALITES </w:t>
      </w:r>
      <w:r w:rsidR="007214DD">
        <w:rPr>
          <w:b/>
          <w:lang w:val="fr-FR"/>
        </w:rPr>
        <w:t xml:space="preserve">ZAMBOI ET MBORGUENE </w:t>
      </w:r>
      <w:r>
        <w:rPr>
          <w:b/>
          <w:lang w:val="fr-FR"/>
        </w:rPr>
        <w:t xml:space="preserve"> </w:t>
      </w:r>
      <w:r>
        <w:rPr>
          <w:b/>
          <w:sz w:val="20"/>
          <w:szCs w:val="20"/>
          <w:lang w:val="fr-FR"/>
        </w:rPr>
        <w:t>COMMUNE DE GAROUA-BOULAÏ, DEPARTEMENT DE LOM ET DJEREM, RÉGION DE L’EST</w:t>
      </w:r>
      <w:r>
        <w:rPr>
          <w:b/>
          <w:lang w:val="fr-FR"/>
        </w:rPr>
        <w:t>.</w:t>
      </w:r>
    </w:p>
    <w:p w:rsidR="006873BD" w:rsidRDefault="00A500FD">
      <w:pPr>
        <w:suppressAutoHyphens/>
        <w:spacing w:before="120" w:line="276" w:lineRule="auto"/>
        <w:jc w:val="both"/>
        <w:rPr>
          <w:b/>
          <w:lang w:val="fr-FR"/>
        </w:rPr>
      </w:pPr>
      <w:r>
        <w:rPr>
          <w:lang w:val="fr-FR"/>
        </w:rPr>
        <w:t>Le tableau ci-dessous liste les documents et informations à soumettre et explique comment ces informations seront utilisées pour juger de la recevabilité administrative et de la satisfaction des qualifications techniques et financières.</w:t>
      </w:r>
    </w:p>
    <w:p w:rsidR="006873BD" w:rsidRDefault="006873BD">
      <w:pPr>
        <w:suppressAutoHyphens/>
        <w:spacing w:line="276" w:lineRule="auto"/>
        <w:jc w:val="both"/>
        <w:rPr>
          <w:b/>
          <w:lang w:val="fr-FR"/>
        </w:rPr>
      </w:pPr>
    </w:p>
    <w:p w:rsidR="006873BD" w:rsidRDefault="006873BD">
      <w:pPr>
        <w:suppressAutoHyphens/>
        <w:spacing w:line="276" w:lineRule="auto"/>
        <w:jc w:val="both"/>
        <w:rPr>
          <w:b/>
          <w:lang w:val="fr-FR"/>
        </w:rPr>
        <w:sectPr w:rsidR="006873BD" w:rsidSect="009C2EB4">
          <w:headerReference w:type="even" r:id="rId9"/>
          <w:footerReference w:type="default" r:id="rId10"/>
          <w:headerReference w:type="first" r:id="rId11"/>
          <w:footerReference w:type="first" r:id="rId12"/>
          <w:endnotePr>
            <w:numFmt w:val="decimal"/>
          </w:endnotePr>
          <w:pgSz w:w="11909" w:h="16834" w:code="9"/>
          <w:pgMar w:top="284" w:right="569" w:bottom="142" w:left="567" w:header="720" w:footer="580" w:gutter="0"/>
          <w:pgBorders w:display="firstPage" w:offsetFrom="page">
            <w:top w:val="rings" w:sz="16" w:space="24" w:color="auto"/>
            <w:left w:val="rings" w:sz="16" w:space="24" w:color="auto"/>
            <w:bottom w:val="rings" w:sz="16" w:space="24" w:color="auto"/>
            <w:right w:val="rings" w:sz="16" w:space="24" w:color="auto"/>
          </w:pgBorders>
          <w:pgNumType w:start="1"/>
          <w:cols w:space="720"/>
          <w:noEndnote/>
          <w:titlePg/>
        </w:sectPr>
      </w:pPr>
    </w:p>
    <w:tbl>
      <w:tblPr>
        <w:tblpPr w:leftFromText="141" w:rightFromText="141" w:horzAnchor="margin" w:tblpXSpec="center" w:tblpY="-452"/>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5806"/>
        <w:gridCol w:w="2693"/>
        <w:gridCol w:w="6374"/>
      </w:tblGrid>
      <w:tr w:rsidR="006873BD" w:rsidRPr="007214DD" w:rsidTr="007214DD">
        <w:trPr>
          <w:trHeight w:val="215"/>
        </w:trPr>
        <w:tc>
          <w:tcPr>
            <w:tcW w:w="2030" w:type="pct"/>
            <w:gridSpan w:val="2"/>
            <w:shd w:val="clear" w:color="auto" w:fill="auto"/>
          </w:tcPr>
          <w:p w:rsidR="006873BD" w:rsidRPr="007214DD" w:rsidRDefault="00A500FD" w:rsidP="007214DD">
            <w:pPr>
              <w:suppressAutoHyphens/>
              <w:jc w:val="both"/>
              <w:rPr>
                <w:b/>
                <w:sz w:val="22"/>
                <w:szCs w:val="22"/>
                <w:lang w:val="fr-FR"/>
              </w:rPr>
            </w:pPr>
            <w:r w:rsidRPr="007214DD">
              <w:rPr>
                <w:b/>
                <w:sz w:val="22"/>
                <w:szCs w:val="22"/>
                <w:lang w:val="fr-FR"/>
              </w:rPr>
              <w:lastRenderedPageBreak/>
              <w:t>INFORMATIONS A SOUMETTRE</w:t>
            </w:r>
          </w:p>
        </w:tc>
        <w:tc>
          <w:tcPr>
            <w:tcW w:w="882" w:type="pct"/>
            <w:vMerge w:val="restart"/>
            <w:shd w:val="clear" w:color="auto" w:fill="auto"/>
          </w:tcPr>
          <w:p w:rsidR="006873BD" w:rsidRPr="007214DD" w:rsidRDefault="00A500FD" w:rsidP="007214DD">
            <w:pPr>
              <w:suppressAutoHyphens/>
              <w:jc w:val="both"/>
              <w:rPr>
                <w:b/>
                <w:sz w:val="22"/>
                <w:szCs w:val="22"/>
                <w:lang w:val="fr-FR"/>
              </w:rPr>
            </w:pPr>
            <w:r w:rsidRPr="007214DD">
              <w:rPr>
                <w:b/>
                <w:sz w:val="22"/>
                <w:szCs w:val="22"/>
                <w:lang w:val="fr-FR"/>
              </w:rPr>
              <w:t>Formulaire</w:t>
            </w:r>
            <w:r w:rsidR="005E6BD6">
              <w:rPr>
                <w:b/>
                <w:sz w:val="22"/>
                <w:szCs w:val="22"/>
                <w:lang w:val="fr-FR"/>
              </w:rPr>
              <w:t xml:space="preserve"> </w:t>
            </w:r>
            <w:r w:rsidRPr="007214DD">
              <w:rPr>
                <w:b/>
                <w:sz w:val="22"/>
                <w:szCs w:val="22"/>
                <w:lang w:val="fr-FR"/>
              </w:rPr>
              <w:t xml:space="preserve">à </w:t>
            </w:r>
            <w:r w:rsidR="005E6BD6" w:rsidRPr="007214DD">
              <w:rPr>
                <w:b/>
                <w:sz w:val="22"/>
                <w:szCs w:val="22"/>
                <w:lang w:val="fr-FR"/>
              </w:rPr>
              <w:t>utilis</w:t>
            </w:r>
            <w:r w:rsidR="005E6BD6">
              <w:rPr>
                <w:b/>
                <w:sz w:val="22"/>
                <w:szCs w:val="22"/>
                <w:lang w:val="fr-FR"/>
              </w:rPr>
              <w:t>er</w:t>
            </w:r>
          </w:p>
        </w:tc>
        <w:tc>
          <w:tcPr>
            <w:tcW w:w="2088" w:type="pct"/>
            <w:shd w:val="clear" w:color="auto" w:fill="auto"/>
          </w:tcPr>
          <w:p w:rsidR="006873BD" w:rsidRPr="007214DD" w:rsidRDefault="00A500FD" w:rsidP="007214DD">
            <w:pPr>
              <w:suppressAutoHyphens/>
              <w:ind w:left="37"/>
              <w:jc w:val="both"/>
              <w:rPr>
                <w:b/>
                <w:sz w:val="22"/>
                <w:szCs w:val="22"/>
                <w:lang w:val="fr-FR"/>
              </w:rPr>
            </w:pPr>
            <w:r w:rsidRPr="007214DD">
              <w:rPr>
                <w:b/>
                <w:sz w:val="22"/>
                <w:szCs w:val="22"/>
                <w:lang w:val="fr-FR"/>
              </w:rPr>
              <w:t>CONDITIONS A SATISFAIRE</w:t>
            </w:r>
          </w:p>
        </w:tc>
      </w:tr>
      <w:tr w:rsidR="006873BD" w:rsidRPr="007214DD" w:rsidTr="007214DD">
        <w:trPr>
          <w:trHeight w:val="267"/>
        </w:trPr>
        <w:tc>
          <w:tcPr>
            <w:tcW w:w="2030" w:type="pct"/>
            <w:gridSpan w:val="2"/>
            <w:shd w:val="clear" w:color="auto" w:fill="auto"/>
          </w:tcPr>
          <w:p w:rsidR="006873BD" w:rsidRPr="007214DD" w:rsidRDefault="00A500FD" w:rsidP="007214DD">
            <w:pPr>
              <w:suppressAutoHyphens/>
              <w:jc w:val="both"/>
              <w:rPr>
                <w:b/>
                <w:sz w:val="22"/>
                <w:szCs w:val="22"/>
                <w:lang w:val="fr-FR"/>
              </w:rPr>
            </w:pPr>
            <w:r w:rsidRPr="007214DD">
              <w:rPr>
                <w:b/>
                <w:sz w:val="22"/>
                <w:szCs w:val="22"/>
                <w:lang w:val="fr-FR"/>
              </w:rPr>
              <w:t>Informations d'Ordre Administratif</w:t>
            </w:r>
          </w:p>
        </w:tc>
        <w:tc>
          <w:tcPr>
            <w:tcW w:w="882" w:type="pct"/>
            <w:vMerge/>
            <w:shd w:val="clear" w:color="auto" w:fill="auto"/>
          </w:tcPr>
          <w:p w:rsidR="006873BD" w:rsidRPr="007214DD" w:rsidRDefault="006873BD" w:rsidP="007214DD">
            <w:pPr>
              <w:suppressAutoHyphens/>
              <w:jc w:val="both"/>
              <w:rPr>
                <w:b/>
                <w:sz w:val="22"/>
                <w:szCs w:val="22"/>
                <w:lang w:val="fr-FR"/>
              </w:rPr>
            </w:pPr>
          </w:p>
        </w:tc>
        <w:tc>
          <w:tcPr>
            <w:tcW w:w="2088" w:type="pct"/>
            <w:shd w:val="clear" w:color="auto" w:fill="auto"/>
          </w:tcPr>
          <w:p w:rsidR="006873BD" w:rsidRPr="007214DD" w:rsidRDefault="00A500FD" w:rsidP="007214DD">
            <w:pPr>
              <w:suppressAutoHyphens/>
              <w:jc w:val="both"/>
              <w:rPr>
                <w:b/>
                <w:sz w:val="22"/>
                <w:szCs w:val="22"/>
                <w:lang w:val="fr-FR"/>
              </w:rPr>
            </w:pPr>
            <w:r w:rsidRPr="007214DD">
              <w:rPr>
                <w:b/>
                <w:sz w:val="22"/>
                <w:szCs w:val="22"/>
                <w:lang w:val="fr-FR"/>
              </w:rPr>
              <w:t>Conditions de Recevabilité Administrative</w:t>
            </w:r>
          </w:p>
        </w:tc>
      </w:tr>
      <w:tr w:rsidR="006873BD" w:rsidRPr="007214DD" w:rsidTr="007214DD">
        <w:trPr>
          <w:trHeight w:val="215"/>
        </w:trPr>
        <w:tc>
          <w:tcPr>
            <w:tcW w:w="128" w:type="pct"/>
            <w:shd w:val="clear" w:color="auto" w:fill="auto"/>
          </w:tcPr>
          <w:p w:rsidR="006873BD" w:rsidRPr="007214DD" w:rsidRDefault="00A500FD" w:rsidP="007214DD">
            <w:pPr>
              <w:suppressAutoHyphens/>
              <w:jc w:val="both"/>
              <w:rPr>
                <w:b/>
                <w:sz w:val="22"/>
                <w:szCs w:val="22"/>
                <w:lang w:val="fr-FR"/>
              </w:rPr>
            </w:pPr>
            <w:r w:rsidRPr="007214DD">
              <w:rPr>
                <w:b/>
                <w:sz w:val="22"/>
                <w:szCs w:val="22"/>
                <w:lang w:val="fr-FR"/>
              </w:rPr>
              <w:t>1</w:t>
            </w:r>
          </w:p>
        </w:tc>
        <w:tc>
          <w:tcPr>
            <w:tcW w:w="1902" w:type="pct"/>
            <w:shd w:val="clear" w:color="auto" w:fill="auto"/>
          </w:tcPr>
          <w:p w:rsidR="006873BD" w:rsidRPr="007214DD" w:rsidRDefault="00A500FD" w:rsidP="007214DD">
            <w:pPr>
              <w:suppressAutoHyphens/>
              <w:spacing w:before="60" w:after="60"/>
              <w:jc w:val="both"/>
              <w:rPr>
                <w:b/>
                <w:sz w:val="22"/>
                <w:szCs w:val="22"/>
                <w:lang w:val="fr-FR"/>
              </w:rPr>
            </w:pPr>
            <w:r w:rsidRPr="007214DD">
              <w:rPr>
                <w:b/>
                <w:sz w:val="22"/>
                <w:szCs w:val="22"/>
                <w:lang w:val="fr-FR"/>
              </w:rPr>
              <w:t>Présentation de la firme</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Statuts de la société, date d'incorporation</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Adresse physique</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Adresse postale</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 xml:space="preserve">Noms, titres, Nos de téléphone, Emails directeurs </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 xml:space="preserve">Nom et titre de la personne autorisée à signer une cotation </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Numéro d'identification fiscale</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 xml:space="preserve">Coordonnées bancaires </w:t>
            </w:r>
          </w:p>
        </w:tc>
        <w:tc>
          <w:tcPr>
            <w:tcW w:w="882" w:type="pct"/>
            <w:vMerge w:val="restart"/>
            <w:shd w:val="clear" w:color="auto" w:fill="auto"/>
          </w:tcPr>
          <w:p w:rsidR="006873BD" w:rsidRPr="007214DD" w:rsidRDefault="00A500FD" w:rsidP="007214DD">
            <w:pPr>
              <w:suppressAutoHyphens/>
              <w:spacing w:before="60" w:after="60"/>
              <w:jc w:val="both"/>
              <w:rPr>
                <w:b/>
                <w:sz w:val="22"/>
                <w:szCs w:val="22"/>
                <w:lang w:val="fr-FR"/>
              </w:rPr>
            </w:pPr>
            <w:r w:rsidRPr="007214DD">
              <w:rPr>
                <w:b/>
                <w:sz w:val="22"/>
                <w:szCs w:val="22"/>
                <w:lang w:val="fr-FR"/>
              </w:rPr>
              <w:t>Formulaire C.1.</w:t>
            </w:r>
          </w:p>
          <w:p w:rsidR="006873BD" w:rsidRPr="007214DD" w:rsidRDefault="006873BD" w:rsidP="007214DD">
            <w:pPr>
              <w:suppressAutoHyphens/>
              <w:jc w:val="both"/>
              <w:rPr>
                <w:b/>
                <w:sz w:val="22"/>
                <w:szCs w:val="22"/>
                <w:lang w:val="fr-FR"/>
              </w:rPr>
            </w:pPr>
          </w:p>
          <w:p w:rsidR="006873BD" w:rsidRPr="007214DD" w:rsidRDefault="006873BD" w:rsidP="007214DD">
            <w:pPr>
              <w:suppressAutoHyphens/>
              <w:jc w:val="both"/>
              <w:rPr>
                <w:b/>
                <w:sz w:val="22"/>
                <w:szCs w:val="22"/>
                <w:lang w:val="fr-FR"/>
              </w:rPr>
            </w:pPr>
          </w:p>
          <w:p w:rsidR="006873BD" w:rsidRPr="007214DD" w:rsidRDefault="006873BD" w:rsidP="007214DD">
            <w:pPr>
              <w:suppressAutoHyphens/>
              <w:jc w:val="both"/>
              <w:rPr>
                <w:b/>
                <w:sz w:val="22"/>
                <w:szCs w:val="22"/>
                <w:lang w:val="fr-FR"/>
              </w:rPr>
            </w:pPr>
          </w:p>
          <w:p w:rsidR="006873BD" w:rsidRPr="007214DD" w:rsidRDefault="006873BD" w:rsidP="007214DD">
            <w:pPr>
              <w:suppressAutoHyphens/>
              <w:jc w:val="both"/>
              <w:rPr>
                <w:b/>
                <w:sz w:val="22"/>
                <w:szCs w:val="22"/>
                <w:lang w:val="fr-FR"/>
              </w:rPr>
            </w:pPr>
          </w:p>
          <w:p w:rsidR="006873BD" w:rsidRPr="007214DD" w:rsidRDefault="006873BD" w:rsidP="007214DD">
            <w:pPr>
              <w:suppressAutoHyphens/>
              <w:jc w:val="both"/>
              <w:rPr>
                <w:b/>
                <w:sz w:val="22"/>
                <w:szCs w:val="22"/>
                <w:lang w:val="fr-FR"/>
              </w:rPr>
            </w:pPr>
          </w:p>
          <w:p w:rsidR="006873BD" w:rsidRPr="007214DD" w:rsidRDefault="006873BD" w:rsidP="007214DD">
            <w:pPr>
              <w:suppressAutoHyphens/>
              <w:jc w:val="both"/>
              <w:rPr>
                <w:b/>
                <w:sz w:val="22"/>
                <w:szCs w:val="22"/>
                <w:lang w:val="fr-FR"/>
              </w:rPr>
            </w:pPr>
          </w:p>
          <w:p w:rsidR="006873BD" w:rsidRPr="007214DD" w:rsidRDefault="006873BD" w:rsidP="007214DD">
            <w:pPr>
              <w:suppressAutoHyphens/>
              <w:jc w:val="both"/>
              <w:rPr>
                <w:b/>
                <w:sz w:val="22"/>
                <w:szCs w:val="22"/>
                <w:lang w:val="fr-FR"/>
              </w:rPr>
            </w:pPr>
          </w:p>
          <w:p w:rsidR="006873BD" w:rsidRPr="007214DD" w:rsidRDefault="006873BD" w:rsidP="007214DD">
            <w:pPr>
              <w:suppressAutoHyphens/>
              <w:spacing w:before="60" w:after="60"/>
              <w:jc w:val="both"/>
              <w:rPr>
                <w:b/>
                <w:sz w:val="22"/>
                <w:szCs w:val="22"/>
                <w:lang w:val="fr-FR"/>
              </w:rPr>
            </w:pPr>
          </w:p>
          <w:p w:rsidR="006873BD" w:rsidRPr="007214DD" w:rsidRDefault="006873BD" w:rsidP="007214DD">
            <w:pPr>
              <w:suppressAutoHyphens/>
              <w:jc w:val="both"/>
              <w:rPr>
                <w:b/>
                <w:sz w:val="22"/>
                <w:szCs w:val="22"/>
                <w:lang w:val="fr-FR"/>
              </w:rPr>
            </w:pPr>
          </w:p>
          <w:p w:rsidR="006873BD" w:rsidRPr="007214DD" w:rsidRDefault="006873BD" w:rsidP="007214DD">
            <w:pPr>
              <w:suppressAutoHyphens/>
              <w:jc w:val="both"/>
              <w:rPr>
                <w:b/>
                <w:sz w:val="22"/>
                <w:szCs w:val="22"/>
                <w:lang w:val="fr-FR"/>
              </w:rPr>
            </w:pPr>
          </w:p>
          <w:p w:rsidR="006873BD" w:rsidRPr="007214DD" w:rsidRDefault="00A500FD" w:rsidP="007214DD">
            <w:pPr>
              <w:suppressAutoHyphens/>
              <w:jc w:val="both"/>
              <w:rPr>
                <w:b/>
                <w:sz w:val="22"/>
                <w:szCs w:val="22"/>
                <w:lang w:val="fr-FR"/>
              </w:rPr>
            </w:pPr>
            <w:r w:rsidRPr="007214DD">
              <w:rPr>
                <w:b/>
                <w:sz w:val="22"/>
                <w:szCs w:val="22"/>
                <w:lang w:val="fr-FR"/>
              </w:rPr>
              <w:t>Formulaire C.2.</w:t>
            </w:r>
          </w:p>
          <w:p w:rsidR="006873BD" w:rsidRPr="007214DD" w:rsidRDefault="00A500FD" w:rsidP="007214DD">
            <w:pPr>
              <w:suppressAutoHyphens/>
              <w:jc w:val="both"/>
              <w:rPr>
                <w:b/>
                <w:sz w:val="22"/>
                <w:szCs w:val="22"/>
                <w:lang w:val="fr-FR"/>
              </w:rPr>
            </w:pPr>
            <w:r w:rsidRPr="007214DD">
              <w:rPr>
                <w:b/>
                <w:sz w:val="22"/>
                <w:szCs w:val="22"/>
                <w:lang w:val="fr-FR"/>
              </w:rPr>
              <w:t>Formulaire C.3A.</w:t>
            </w:r>
          </w:p>
          <w:p w:rsidR="006873BD" w:rsidRPr="007214DD" w:rsidRDefault="00A500FD" w:rsidP="007214DD">
            <w:pPr>
              <w:suppressAutoHyphens/>
              <w:jc w:val="both"/>
              <w:rPr>
                <w:b/>
                <w:sz w:val="22"/>
                <w:szCs w:val="22"/>
                <w:lang w:val="fr-FR"/>
              </w:rPr>
            </w:pPr>
            <w:r w:rsidRPr="007214DD">
              <w:rPr>
                <w:b/>
                <w:sz w:val="22"/>
                <w:szCs w:val="22"/>
                <w:lang w:val="fr-FR"/>
              </w:rPr>
              <w:t>Formulaire C.3B.</w:t>
            </w:r>
          </w:p>
        </w:tc>
        <w:tc>
          <w:tcPr>
            <w:tcW w:w="2088" w:type="pct"/>
            <w:shd w:val="clear" w:color="auto" w:fill="auto"/>
          </w:tcPr>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 xml:space="preserve">Avoir rempli correctement et complètement les informations demandées dans le formulaire </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Ne pas avoir eu de contrat résilié ou avoir abandonné un chantier.</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Ne pas avoir produit de fausse déclaration des pièces de l'offre</w:t>
            </w:r>
          </w:p>
        </w:tc>
      </w:tr>
      <w:tr w:rsidR="006873BD" w:rsidRPr="007214DD" w:rsidTr="007214DD">
        <w:trPr>
          <w:trHeight w:val="215"/>
        </w:trPr>
        <w:tc>
          <w:tcPr>
            <w:tcW w:w="128" w:type="pct"/>
            <w:shd w:val="clear" w:color="auto" w:fill="auto"/>
          </w:tcPr>
          <w:p w:rsidR="006873BD" w:rsidRPr="007214DD" w:rsidRDefault="00A500FD" w:rsidP="007214DD">
            <w:pPr>
              <w:suppressAutoHyphens/>
              <w:jc w:val="both"/>
              <w:rPr>
                <w:b/>
                <w:sz w:val="22"/>
                <w:szCs w:val="22"/>
                <w:lang w:val="fr-FR"/>
              </w:rPr>
            </w:pPr>
            <w:r w:rsidRPr="007214DD">
              <w:rPr>
                <w:b/>
                <w:sz w:val="22"/>
                <w:szCs w:val="22"/>
                <w:lang w:val="fr-FR"/>
              </w:rPr>
              <w:t>2</w:t>
            </w:r>
          </w:p>
        </w:tc>
        <w:tc>
          <w:tcPr>
            <w:tcW w:w="1902" w:type="pct"/>
            <w:shd w:val="clear" w:color="auto" w:fill="auto"/>
          </w:tcPr>
          <w:p w:rsidR="006873BD" w:rsidRPr="007214DD" w:rsidRDefault="00A500FD" w:rsidP="007214DD">
            <w:pPr>
              <w:suppressAutoHyphens/>
              <w:spacing w:before="60" w:after="60"/>
              <w:jc w:val="both"/>
              <w:rPr>
                <w:b/>
                <w:sz w:val="22"/>
                <w:szCs w:val="22"/>
                <w:lang w:val="fr-FR"/>
              </w:rPr>
            </w:pPr>
            <w:r w:rsidRPr="007214DD">
              <w:rPr>
                <w:b/>
                <w:sz w:val="22"/>
                <w:szCs w:val="22"/>
                <w:lang w:val="fr-FR"/>
              </w:rPr>
              <w:t>Déclarations à joindre</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Plan de localisation</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Registre du commerce</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Patente</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Carte de contribuable</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Attestation de non redevance fiscale</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Déclaration sur l'honneur de la CNPS</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Déclaration sur l'honneur de non faillite</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Déclaration sur l'honneur de non exclusion par ARMP</w:t>
            </w:r>
          </w:p>
          <w:p w:rsidR="006873BD" w:rsidRPr="007214DD" w:rsidRDefault="00A500FD" w:rsidP="007214DD">
            <w:pPr>
              <w:numPr>
                <w:ilvl w:val="0"/>
                <w:numId w:val="15"/>
              </w:numPr>
              <w:tabs>
                <w:tab w:val="clear" w:pos="388"/>
              </w:tabs>
              <w:suppressAutoHyphens/>
              <w:ind w:left="175" w:hanging="175"/>
              <w:jc w:val="both"/>
              <w:rPr>
                <w:b/>
                <w:sz w:val="22"/>
                <w:szCs w:val="22"/>
                <w:lang w:val="fr-FR"/>
              </w:rPr>
            </w:pPr>
            <w:r w:rsidRPr="007214DD">
              <w:rPr>
                <w:sz w:val="22"/>
                <w:szCs w:val="22"/>
                <w:lang w:val="fr-FR"/>
              </w:rPr>
              <w:t>Attestation bancaire</w:t>
            </w:r>
          </w:p>
        </w:tc>
        <w:tc>
          <w:tcPr>
            <w:tcW w:w="882" w:type="pct"/>
            <w:vMerge/>
            <w:shd w:val="clear" w:color="auto" w:fill="auto"/>
          </w:tcPr>
          <w:p w:rsidR="006873BD" w:rsidRPr="007214DD" w:rsidRDefault="006873BD" w:rsidP="007214DD">
            <w:pPr>
              <w:suppressAutoHyphens/>
              <w:jc w:val="both"/>
              <w:rPr>
                <w:b/>
                <w:sz w:val="22"/>
                <w:szCs w:val="22"/>
                <w:lang w:val="fr-FR"/>
              </w:rPr>
            </w:pPr>
          </w:p>
        </w:tc>
        <w:tc>
          <w:tcPr>
            <w:tcW w:w="2088" w:type="pct"/>
            <w:shd w:val="clear" w:color="auto" w:fill="auto"/>
          </w:tcPr>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Avoir joint les documents requis, y inclus les déclarations sur l'honneur suivant les modèles présentés</w:t>
            </w:r>
          </w:p>
        </w:tc>
      </w:tr>
      <w:tr w:rsidR="006873BD" w:rsidRPr="007214DD" w:rsidTr="007214DD">
        <w:trPr>
          <w:trHeight w:val="215"/>
        </w:trPr>
        <w:tc>
          <w:tcPr>
            <w:tcW w:w="2030" w:type="pct"/>
            <w:gridSpan w:val="2"/>
            <w:shd w:val="clear" w:color="auto" w:fill="auto"/>
          </w:tcPr>
          <w:p w:rsidR="006873BD" w:rsidRPr="007214DD" w:rsidRDefault="00A500FD" w:rsidP="007214DD">
            <w:pPr>
              <w:suppressAutoHyphens/>
              <w:jc w:val="both"/>
              <w:rPr>
                <w:b/>
                <w:sz w:val="22"/>
                <w:szCs w:val="22"/>
                <w:lang w:val="fr-FR"/>
              </w:rPr>
            </w:pPr>
            <w:r w:rsidRPr="007214DD">
              <w:rPr>
                <w:b/>
                <w:sz w:val="22"/>
                <w:szCs w:val="22"/>
                <w:lang w:val="fr-FR"/>
              </w:rPr>
              <w:t>Déclarations d'Ordre Technique</w:t>
            </w:r>
          </w:p>
        </w:tc>
        <w:tc>
          <w:tcPr>
            <w:tcW w:w="882" w:type="pct"/>
            <w:shd w:val="clear" w:color="auto" w:fill="auto"/>
          </w:tcPr>
          <w:p w:rsidR="006873BD" w:rsidRPr="007214DD" w:rsidRDefault="006873BD" w:rsidP="007214DD">
            <w:pPr>
              <w:suppressAutoHyphens/>
              <w:jc w:val="both"/>
              <w:rPr>
                <w:b/>
                <w:sz w:val="22"/>
                <w:szCs w:val="22"/>
                <w:lang w:val="fr-FR"/>
              </w:rPr>
            </w:pPr>
          </w:p>
        </w:tc>
        <w:tc>
          <w:tcPr>
            <w:tcW w:w="2088" w:type="pct"/>
            <w:shd w:val="clear" w:color="auto" w:fill="auto"/>
          </w:tcPr>
          <w:p w:rsidR="006873BD" w:rsidRPr="007214DD" w:rsidRDefault="00A500FD" w:rsidP="007214DD">
            <w:pPr>
              <w:pStyle w:val="Head21"/>
              <w:jc w:val="both"/>
              <w:rPr>
                <w:sz w:val="22"/>
                <w:szCs w:val="22"/>
              </w:rPr>
            </w:pPr>
            <w:r w:rsidRPr="007214DD">
              <w:rPr>
                <w:sz w:val="22"/>
                <w:szCs w:val="22"/>
              </w:rPr>
              <w:t xml:space="preserve">Conditions de Qualification Technique </w:t>
            </w:r>
          </w:p>
        </w:tc>
      </w:tr>
      <w:tr w:rsidR="006873BD" w:rsidRPr="007214DD" w:rsidTr="007214DD">
        <w:trPr>
          <w:trHeight w:val="215"/>
        </w:trPr>
        <w:tc>
          <w:tcPr>
            <w:tcW w:w="128" w:type="pct"/>
            <w:shd w:val="clear" w:color="auto" w:fill="auto"/>
          </w:tcPr>
          <w:p w:rsidR="006873BD" w:rsidRPr="007214DD" w:rsidRDefault="00A500FD" w:rsidP="007214DD">
            <w:pPr>
              <w:suppressAutoHyphens/>
              <w:jc w:val="both"/>
              <w:rPr>
                <w:b/>
                <w:sz w:val="22"/>
                <w:szCs w:val="22"/>
                <w:lang w:val="fr-FR"/>
              </w:rPr>
            </w:pPr>
            <w:r w:rsidRPr="007214DD">
              <w:rPr>
                <w:b/>
                <w:sz w:val="22"/>
                <w:szCs w:val="22"/>
                <w:lang w:val="fr-FR"/>
              </w:rPr>
              <w:t>3</w:t>
            </w:r>
          </w:p>
        </w:tc>
        <w:tc>
          <w:tcPr>
            <w:tcW w:w="1902" w:type="pct"/>
            <w:shd w:val="clear" w:color="auto" w:fill="auto"/>
          </w:tcPr>
          <w:p w:rsidR="006873BD" w:rsidRPr="007214DD" w:rsidRDefault="00A500FD" w:rsidP="007214DD">
            <w:pPr>
              <w:suppressAutoHyphens/>
              <w:spacing w:before="60" w:after="60"/>
              <w:ind w:left="29"/>
              <w:jc w:val="both"/>
              <w:rPr>
                <w:b/>
                <w:sz w:val="22"/>
                <w:szCs w:val="22"/>
                <w:lang w:val="fr-FR"/>
              </w:rPr>
            </w:pPr>
            <w:r w:rsidRPr="007214DD">
              <w:rPr>
                <w:b/>
                <w:sz w:val="22"/>
                <w:szCs w:val="22"/>
                <w:lang w:val="fr-FR"/>
              </w:rPr>
              <w:t xml:space="preserve">Déclaration d'expérience de la firme </w:t>
            </w:r>
          </w:p>
        </w:tc>
        <w:tc>
          <w:tcPr>
            <w:tcW w:w="882" w:type="pct"/>
            <w:shd w:val="clear" w:color="auto" w:fill="auto"/>
          </w:tcPr>
          <w:p w:rsidR="006873BD" w:rsidRPr="007214DD" w:rsidRDefault="00A500FD" w:rsidP="007214DD">
            <w:pPr>
              <w:suppressAutoHyphens/>
              <w:spacing w:before="60" w:after="60"/>
              <w:jc w:val="both"/>
              <w:rPr>
                <w:b/>
                <w:sz w:val="22"/>
                <w:szCs w:val="22"/>
                <w:lang w:val="fr-FR"/>
              </w:rPr>
            </w:pPr>
            <w:r w:rsidRPr="007214DD">
              <w:rPr>
                <w:b/>
                <w:sz w:val="22"/>
                <w:szCs w:val="22"/>
                <w:lang w:val="fr-FR"/>
              </w:rPr>
              <w:t>Formulaire C.4.</w:t>
            </w:r>
          </w:p>
          <w:p w:rsidR="006873BD" w:rsidRPr="007214DD" w:rsidRDefault="00A500FD" w:rsidP="007214DD">
            <w:pPr>
              <w:suppressAutoHyphens/>
              <w:spacing w:before="60" w:after="60"/>
              <w:jc w:val="both"/>
              <w:rPr>
                <w:sz w:val="22"/>
                <w:szCs w:val="22"/>
                <w:lang w:val="fr-FR"/>
              </w:rPr>
            </w:pPr>
            <w:r w:rsidRPr="007214DD">
              <w:rPr>
                <w:sz w:val="22"/>
                <w:szCs w:val="22"/>
                <w:lang w:val="fr-FR"/>
              </w:rPr>
              <w:t>(Tableau)</w:t>
            </w:r>
          </w:p>
        </w:tc>
        <w:tc>
          <w:tcPr>
            <w:tcW w:w="2088" w:type="pct"/>
            <w:shd w:val="clear" w:color="auto" w:fill="auto"/>
          </w:tcPr>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Avoir au moins 3 expériences similaires dans les 3 dernières années</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Avoir joint des copies des Certificats de Réception Provisoire (et/ou définitives) des projets similaires achevés</w:t>
            </w:r>
          </w:p>
        </w:tc>
      </w:tr>
      <w:tr w:rsidR="006873BD" w:rsidRPr="007214DD" w:rsidTr="007214DD">
        <w:trPr>
          <w:trHeight w:val="215"/>
        </w:trPr>
        <w:tc>
          <w:tcPr>
            <w:tcW w:w="128" w:type="pct"/>
            <w:shd w:val="clear" w:color="auto" w:fill="auto"/>
          </w:tcPr>
          <w:p w:rsidR="006873BD" w:rsidRPr="007214DD" w:rsidRDefault="00A500FD" w:rsidP="007214DD">
            <w:pPr>
              <w:suppressAutoHyphens/>
              <w:jc w:val="both"/>
              <w:rPr>
                <w:b/>
                <w:sz w:val="22"/>
                <w:szCs w:val="22"/>
                <w:lang w:val="fr-FR"/>
              </w:rPr>
            </w:pPr>
            <w:r w:rsidRPr="007214DD">
              <w:rPr>
                <w:b/>
                <w:sz w:val="22"/>
                <w:szCs w:val="22"/>
                <w:lang w:val="fr-FR"/>
              </w:rPr>
              <w:t>4</w:t>
            </w:r>
          </w:p>
        </w:tc>
        <w:tc>
          <w:tcPr>
            <w:tcW w:w="1902" w:type="pct"/>
            <w:shd w:val="clear" w:color="auto" w:fill="auto"/>
          </w:tcPr>
          <w:p w:rsidR="006873BD" w:rsidRPr="007214DD" w:rsidRDefault="00A500FD" w:rsidP="007214DD">
            <w:pPr>
              <w:suppressAutoHyphens/>
              <w:spacing w:before="60" w:after="60"/>
              <w:ind w:left="29"/>
              <w:jc w:val="both"/>
              <w:rPr>
                <w:b/>
                <w:sz w:val="22"/>
                <w:szCs w:val="22"/>
                <w:lang w:val="fr-FR"/>
              </w:rPr>
            </w:pPr>
            <w:r w:rsidRPr="007214DD">
              <w:rPr>
                <w:b/>
                <w:sz w:val="22"/>
                <w:szCs w:val="22"/>
                <w:lang w:val="fr-FR"/>
              </w:rPr>
              <w:t xml:space="preserve">Qualifications du personnel  gestionnaire de projet </w:t>
            </w:r>
          </w:p>
        </w:tc>
        <w:tc>
          <w:tcPr>
            <w:tcW w:w="882" w:type="pct"/>
            <w:shd w:val="clear" w:color="auto" w:fill="auto"/>
          </w:tcPr>
          <w:p w:rsidR="006873BD" w:rsidRPr="007214DD" w:rsidRDefault="00A500FD" w:rsidP="007214DD">
            <w:pPr>
              <w:suppressAutoHyphens/>
              <w:spacing w:before="60" w:after="60"/>
              <w:jc w:val="both"/>
              <w:rPr>
                <w:b/>
                <w:sz w:val="22"/>
                <w:szCs w:val="22"/>
                <w:lang w:val="fr-FR"/>
              </w:rPr>
            </w:pPr>
            <w:r w:rsidRPr="007214DD">
              <w:rPr>
                <w:b/>
                <w:sz w:val="22"/>
                <w:szCs w:val="22"/>
                <w:lang w:val="fr-FR"/>
              </w:rPr>
              <w:t>Formulaire C.5.</w:t>
            </w:r>
          </w:p>
          <w:p w:rsidR="006873BD" w:rsidRPr="007214DD" w:rsidRDefault="00A500FD" w:rsidP="007214DD">
            <w:pPr>
              <w:suppressAutoHyphens/>
              <w:spacing w:before="60" w:after="60"/>
              <w:jc w:val="both"/>
              <w:rPr>
                <w:sz w:val="22"/>
                <w:szCs w:val="22"/>
                <w:lang w:val="fr-FR"/>
              </w:rPr>
            </w:pPr>
            <w:r w:rsidRPr="007214DD">
              <w:rPr>
                <w:sz w:val="22"/>
                <w:szCs w:val="22"/>
                <w:lang w:val="fr-FR"/>
              </w:rPr>
              <w:t>(CV)</w:t>
            </w:r>
          </w:p>
        </w:tc>
        <w:tc>
          <w:tcPr>
            <w:tcW w:w="2088" w:type="pct"/>
            <w:shd w:val="clear" w:color="auto" w:fill="auto"/>
          </w:tcPr>
          <w:p w:rsidR="006873BD" w:rsidRPr="007214DD" w:rsidRDefault="00A500FD" w:rsidP="007214DD">
            <w:pPr>
              <w:suppressAutoHyphens/>
              <w:jc w:val="both"/>
              <w:rPr>
                <w:sz w:val="22"/>
                <w:szCs w:val="22"/>
                <w:lang w:val="fr-FR"/>
              </w:rPr>
            </w:pPr>
            <w:r w:rsidRPr="007214DD">
              <w:rPr>
                <w:sz w:val="22"/>
                <w:szCs w:val="22"/>
                <w:lang w:val="fr-FR"/>
              </w:rPr>
              <w:t>Avoir au moins  des qualifications suivantes:</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Conducteur des travaux (au moins niveau Technicien Supérieur de GC/GR) daté et signé-Ancienneté ≥ 3 ans</w:t>
            </w:r>
          </w:p>
          <w:p w:rsidR="006873BD" w:rsidRPr="007214DD" w:rsidRDefault="00A500FD" w:rsidP="007214DD">
            <w:pPr>
              <w:numPr>
                <w:ilvl w:val="0"/>
                <w:numId w:val="15"/>
              </w:numPr>
              <w:tabs>
                <w:tab w:val="clear" w:pos="388"/>
              </w:tabs>
              <w:suppressAutoHyphens/>
              <w:ind w:left="175" w:hanging="175"/>
              <w:jc w:val="both"/>
              <w:rPr>
                <w:sz w:val="22"/>
                <w:szCs w:val="22"/>
                <w:lang w:val="fr-FR"/>
              </w:rPr>
            </w:pPr>
            <w:r w:rsidRPr="007214DD">
              <w:rPr>
                <w:sz w:val="22"/>
                <w:szCs w:val="22"/>
                <w:lang w:val="fr-FR"/>
              </w:rPr>
              <w:t>Chef de chantier (au moins niveau Technicien de GC/GR) daté et signé-Ancienneté ≥ 3ans</w:t>
            </w:r>
          </w:p>
        </w:tc>
      </w:tr>
      <w:tr w:rsidR="006873BD" w:rsidRPr="007214DD" w:rsidTr="007214DD">
        <w:trPr>
          <w:trHeight w:val="215"/>
        </w:trPr>
        <w:tc>
          <w:tcPr>
            <w:tcW w:w="2030" w:type="pct"/>
            <w:gridSpan w:val="2"/>
            <w:shd w:val="clear" w:color="auto" w:fill="auto"/>
          </w:tcPr>
          <w:p w:rsidR="006873BD" w:rsidRPr="007214DD" w:rsidRDefault="00A500FD" w:rsidP="007214DD">
            <w:pPr>
              <w:suppressAutoHyphens/>
              <w:jc w:val="both"/>
              <w:rPr>
                <w:b/>
                <w:sz w:val="22"/>
                <w:szCs w:val="22"/>
                <w:lang w:val="fr-FR"/>
              </w:rPr>
            </w:pPr>
            <w:proofErr w:type="spellStart"/>
            <w:r w:rsidRPr="007214DD">
              <w:rPr>
                <w:b/>
                <w:sz w:val="22"/>
                <w:szCs w:val="22"/>
                <w:lang w:val="fr-FR"/>
              </w:rPr>
              <w:t>Déclarationsd'ordre</w:t>
            </w:r>
            <w:proofErr w:type="spellEnd"/>
            <w:r w:rsidRPr="007214DD">
              <w:rPr>
                <w:b/>
                <w:sz w:val="22"/>
                <w:szCs w:val="22"/>
                <w:lang w:val="fr-FR"/>
              </w:rPr>
              <w:t xml:space="preserve"> financier</w:t>
            </w:r>
          </w:p>
        </w:tc>
        <w:tc>
          <w:tcPr>
            <w:tcW w:w="882" w:type="pct"/>
            <w:shd w:val="clear" w:color="auto" w:fill="auto"/>
          </w:tcPr>
          <w:p w:rsidR="006873BD" w:rsidRPr="007214DD" w:rsidRDefault="006873BD" w:rsidP="007214DD">
            <w:pPr>
              <w:suppressAutoHyphens/>
              <w:jc w:val="both"/>
              <w:rPr>
                <w:b/>
                <w:sz w:val="22"/>
                <w:szCs w:val="22"/>
                <w:lang w:val="fr-FR"/>
              </w:rPr>
            </w:pPr>
          </w:p>
        </w:tc>
        <w:tc>
          <w:tcPr>
            <w:tcW w:w="2088" w:type="pct"/>
            <w:shd w:val="clear" w:color="auto" w:fill="auto"/>
          </w:tcPr>
          <w:p w:rsidR="006873BD" w:rsidRPr="007214DD" w:rsidRDefault="00A500FD" w:rsidP="007214DD">
            <w:pPr>
              <w:pStyle w:val="Head21"/>
              <w:jc w:val="both"/>
              <w:rPr>
                <w:sz w:val="22"/>
                <w:szCs w:val="22"/>
              </w:rPr>
            </w:pPr>
            <w:r w:rsidRPr="007214DD">
              <w:rPr>
                <w:sz w:val="22"/>
                <w:szCs w:val="22"/>
              </w:rPr>
              <w:t>Conditions de Qualification Financière</w:t>
            </w:r>
          </w:p>
        </w:tc>
      </w:tr>
      <w:tr w:rsidR="006873BD" w:rsidRPr="007214DD" w:rsidTr="007214DD">
        <w:trPr>
          <w:trHeight w:val="215"/>
        </w:trPr>
        <w:tc>
          <w:tcPr>
            <w:tcW w:w="128" w:type="pct"/>
            <w:shd w:val="clear" w:color="auto" w:fill="auto"/>
          </w:tcPr>
          <w:p w:rsidR="006873BD" w:rsidRPr="007214DD" w:rsidRDefault="00A500FD" w:rsidP="007214DD">
            <w:pPr>
              <w:suppressAutoHyphens/>
              <w:jc w:val="both"/>
              <w:rPr>
                <w:b/>
                <w:sz w:val="22"/>
                <w:szCs w:val="22"/>
                <w:lang w:val="fr-FR"/>
              </w:rPr>
            </w:pPr>
            <w:r w:rsidRPr="007214DD">
              <w:rPr>
                <w:b/>
                <w:sz w:val="22"/>
                <w:szCs w:val="22"/>
                <w:lang w:val="fr-FR"/>
              </w:rPr>
              <w:t>5</w:t>
            </w:r>
          </w:p>
        </w:tc>
        <w:tc>
          <w:tcPr>
            <w:tcW w:w="1902" w:type="pct"/>
            <w:shd w:val="clear" w:color="auto" w:fill="auto"/>
          </w:tcPr>
          <w:p w:rsidR="006873BD" w:rsidRPr="007214DD" w:rsidRDefault="00A500FD" w:rsidP="007214DD">
            <w:pPr>
              <w:suppressAutoHyphens/>
              <w:spacing w:before="60" w:after="60"/>
              <w:jc w:val="both"/>
              <w:rPr>
                <w:b/>
                <w:sz w:val="22"/>
                <w:szCs w:val="22"/>
                <w:lang w:val="fr-FR"/>
              </w:rPr>
            </w:pPr>
            <w:r w:rsidRPr="007214DD">
              <w:rPr>
                <w:b/>
                <w:sz w:val="22"/>
                <w:szCs w:val="22"/>
                <w:lang w:val="fr-FR"/>
              </w:rPr>
              <w:t>Déclaration des montants contractuels des projets cités dans la déclaration d'expérience (#3 ci-dessus) avec des montants égaux ou supérieurs à la présente prestation.</w:t>
            </w:r>
          </w:p>
        </w:tc>
        <w:tc>
          <w:tcPr>
            <w:tcW w:w="882" w:type="pct"/>
            <w:shd w:val="clear" w:color="auto" w:fill="auto"/>
          </w:tcPr>
          <w:p w:rsidR="006873BD" w:rsidRPr="007214DD" w:rsidRDefault="00A500FD" w:rsidP="007214DD">
            <w:pPr>
              <w:suppressAutoHyphens/>
              <w:spacing w:before="60" w:after="60"/>
              <w:jc w:val="both"/>
              <w:rPr>
                <w:b/>
                <w:sz w:val="22"/>
                <w:szCs w:val="22"/>
                <w:lang w:val="fr-FR"/>
              </w:rPr>
            </w:pPr>
            <w:r w:rsidRPr="007214DD">
              <w:rPr>
                <w:b/>
                <w:sz w:val="22"/>
                <w:szCs w:val="22"/>
                <w:lang w:val="fr-FR"/>
              </w:rPr>
              <w:t>Formulaire C.4.</w:t>
            </w:r>
          </w:p>
          <w:p w:rsidR="006873BD" w:rsidRPr="007214DD" w:rsidRDefault="00A500FD" w:rsidP="007214DD">
            <w:pPr>
              <w:suppressAutoHyphens/>
              <w:spacing w:before="60" w:after="60"/>
              <w:jc w:val="both"/>
              <w:rPr>
                <w:sz w:val="22"/>
                <w:szCs w:val="22"/>
                <w:lang w:val="fr-FR"/>
              </w:rPr>
            </w:pPr>
            <w:r w:rsidRPr="007214DD">
              <w:rPr>
                <w:sz w:val="22"/>
                <w:szCs w:val="22"/>
                <w:lang w:val="fr-FR"/>
              </w:rPr>
              <w:t>(muni des montants contractuels des projets listés)</w:t>
            </w:r>
          </w:p>
        </w:tc>
        <w:tc>
          <w:tcPr>
            <w:tcW w:w="2088" w:type="pct"/>
            <w:shd w:val="clear" w:color="auto" w:fill="auto"/>
          </w:tcPr>
          <w:p w:rsidR="006873BD" w:rsidRPr="007214DD" w:rsidRDefault="00A500FD" w:rsidP="007214DD">
            <w:pPr>
              <w:pStyle w:val="Head21"/>
              <w:numPr>
                <w:ilvl w:val="0"/>
                <w:numId w:val="16"/>
              </w:numPr>
              <w:tabs>
                <w:tab w:val="clear" w:pos="360"/>
              </w:tabs>
              <w:ind w:left="316" w:hanging="316"/>
              <w:jc w:val="both"/>
              <w:rPr>
                <w:b w:val="0"/>
                <w:sz w:val="22"/>
                <w:szCs w:val="22"/>
              </w:rPr>
            </w:pPr>
            <w:r w:rsidRPr="007214DD">
              <w:rPr>
                <w:b w:val="0"/>
                <w:sz w:val="22"/>
                <w:szCs w:val="22"/>
              </w:rPr>
              <w:t>Le total T du Formulaire C.4. divisé par le nombre de projets listés réceptionnés, durant les années d'activité (entre 2 et 5) est ≥  à la présente prestation.</w:t>
            </w:r>
          </w:p>
        </w:tc>
      </w:tr>
    </w:tbl>
    <w:p w:rsidR="006873BD" w:rsidRDefault="00A500FD">
      <w:pPr>
        <w:tabs>
          <w:tab w:val="left" w:pos="1739"/>
        </w:tabs>
        <w:jc w:val="center"/>
        <w:rPr>
          <w:b/>
          <w:i/>
          <w:lang w:val="fr-FR"/>
        </w:rPr>
      </w:pPr>
      <w:r>
        <w:rPr>
          <w:b/>
          <w:i/>
          <w:lang w:val="fr-FR"/>
        </w:rPr>
        <w:t>NB : Les Soumissionnaires non enregistrés doivent remplir tous les critères ci-dessus, la non validation  d’un ces critères  équivaut à l’élimination  du Soumissionnaire</w:t>
      </w:r>
    </w:p>
    <w:p w:rsidR="006873BD" w:rsidRDefault="006873BD">
      <w:pPr>
        <w:tabs>
          <w:tab w:val="left" w:pos="1739"/>
        </w:tabs>
        <w:rPr>
          <w:lang w:val="fr-FR"/>
        </w:rPr>
        <w:sectPr w:rsidR="006873BD">
          <w:endnotePr>
            <w:numFmt w:val="decimal"/>
          </w:endnotePr>
          <w:pgSz w:w="16834" w:h="11909" w:orient="landscape" w:code="9"/>
          <w:pgMar w:top="539" w:right="707" w:bottom="567" w:left="1134" w:header="720" w:footer="331" w:gutter="0"/>
          <w:cols w:space="720"/>
          <w:noEndnote/>
          <w:titlePg/>
        </w:sectPr>
      </w:pPr>
    </w:p>
    <w:p w:rsidR="006873BD" w:rsidRDefault="006873BD">
      <w:pPr>
        <w:suppressAutoHyphens/>
        <w:jc w:val="both"/>
        <w:rPr>
          <w:lang w:val="fr-FR"/>
        </w:rPr>
      </w:pPr>
    </w:p>
    <w:p w:rsidR="006873BD" w:rsidRDefault="00A500FD">
      <w:pPr>
        <w:suppressAutoHyphens/>
        <w:jc w:val="center"/>
        <w:rPr>
          <w:b/>
          <w:lang w:val="fr-FR"/>
        </w:rPr>
      </w:pPr>
      <w:r>
        <w:rPr>
          <w:b/>
          <w:lang w:val="fr-FR"/>
        </w:rPr>
        <w:t>IV. FORMULAIRES MODÈLES POUR CONSTITUER LA COTATION</w:t>
      </w:r>
    </w:p>
    <w:p w:rsidR="006873BD" w:rsidRDefault="006873BD">
      <w:pPr>
        <w:suppressAutoHyphens/>
        <w:jc w:val="center"/>
        <w:rPr>
          <w:lang w:val="fr-FR"/>
        </w:rPr>
      </w:pPr>
    </w:p>
    <w:p w:rsidR="006873BD" w:rsidRDefault="006873BD">
      <w:pPr>
        <w:suppressAutoHyphens/>
        <w:rPr>
          <w:lang w:val="fr-FR"/>
        </w:rPr>
      </w:pPr>
    </w:p>
    <w:p w:rsidR="006873BD" w:rsidRDefault="00A500FD">
      <w:pPr>
        <w:suppressAutoHyphens/>
        <w:ind w:left="1276"/>
        <w:rPr>
          <w:b/>
          <w:lang w:val="fr-FR"/>
        </w:rPr>
      </w:pPr>
      <w:r>
        <w:rPr>
          <w:b/>
          <w:lang w:val="fr-FR"/>
        </w:rPr>
        <w:t>A. LETTRE DE COTATION</w:t>
      </w:r>
    </w:p>
    <w:p w:rsidR="006873BD" w:rsidRDefault="006873BD">
      <w:pPr>
        <w:suppressAutoHyphens/>
        <w:ind w:left="1276"/>
        <w:jc w:val="both"/>
        <w:rPr>
          <w:b/>
          <w:lang w:val="fr-FR"/>
        </w:rPr>
      </w:pPr>
    </w:p>
    <w:p w:rsidR="006873BD" w:rsidRDefault="00A500FD">
      <w:pPr>
        <w:suppressAutoHyphens/>
        <w:ind w:left="1276"/>
        <w:jc w:val="both"/>
        <w:rPr>
          <w:b/>
          <w:lang w:val="fr-FR"/>
        </w:rPr>
      </w:pPr>
      <w:r>
        <w:rPr>
          <w:b/>
          <w:lang w:val="fr-FR"/>
        </w:rPr>
        <w:t>B. DECLARATION DE QUALIFICATIONS</w:t>
      </w:r>
    </w:p>
    <w:p w:rsidR="006873BD" w:rsidRDefault="00A500FD">
      <w:pPr>
        <w:suppressAutoHyphens/>
        <w:ind w:left="1276"/>
        <w:jc w:val="both"/>
        <w:rPr>
          <w:b/>
          <w:lang w:val="fr-FR"/>
        </w:rPr>
      </w:pPr>
      <w:r>
        <w:rPr>
          <w:b/>
          <w:lang w:val="fr-FR"/>
        </w:rPr>
        <w:tab/>
      </w:r>
      <w:r>
        <w:rPr>
          <w:b/>
          <w:lang w:val="fr-FR"/>
        </w:rPr>
        <w:tab/>
        <w:t>Formulaire C.1. Présentation de la Firme</w:t>
      </w:r>
    </w:p>
    <w:p w:rsidR="006873BD" w:rsidRDefault="00A500FD">
      <w:pPr>
        <w:suppressAutoHyphens/>
        <w:ind w:left="1276"/>
        <w:jc w:val="both"/>
        <w:rPr>
          <w:b/>
          <w:lang w:val="fr-FR"/>
        </w:rPr>
      </w:pPr>
      <w:r>
        <w:rPr>
          <w:b/>
          <w:lang w:val="fr-FR"/>
        </w:rPr>
        <w:tab/>
      </w:r>
      <w:r>
        <w:rPr>
          <w:b/>
          <w:lang w:val="fr-FR"/>
        </w:rPr>
        <w:tab/>
        <w:t>Formulaire C.2. Déclaration de Non Faillite</w:t>
      </w:r>
    </w:p>
    <w:p w:rsidR="006873BD" w:rsidRDefault="00A500FD">
      <w:pPr>
        <w:suppressAutoHyphens/>
        <w:ind w:left="1276"/>
        <w:jc w:val="both"/>
        <w:rPr>
          <w:b/>
          <w:lang w:val="fr-FR"/>
        </w:rPr>
      </w:pPr>
      <w:r>
        <w:rPr>
          <w:b/>
          <w:lang w:val="fr-FR"/>
        </w:rPr>
        <w:tab/>
      </w:r>
      <w:r>
        <w:rPr>
          <w:b/>
          <w:lang w:val="fr-FR"/>
        </w:rPr>
        <w:tab/>
        <w:t>Formulaire C.3. Déclaration de Non Exclusion/Non Suspension</w:t>
      </w:r>
    </w:p>
    <w:p w:rsidR="006873BD" w:rsidRDefault="00A500FD">
      <w:pPr>
        <w:suppressAutoHyphens/>
        <w:ind w:left="1276"/>
        <w:jc w:val="both"/>
        <w:rPr>
          <w:b/>
          <w:lang w:val="fr-FR"/>
        </w:rPr>
      </w:pPr>
      <w:r>
        <w:rPr>
          <w:b/>
          <w:lang w:val="fr-FR"/>
        </w:rPr>
        <w:tab/>
      </w:r>
      <w:r>
        <w:rPr>
          <w:b/>
          <w:lang w:val="fr-FR"/>
        </w:rPr>
        <w:tab/>
        <w:t>Formulaire C.4. Déclaration d'Expérience de la Firme</w:t>
      </w:r>
    </w:p>
    <w:p w:rsidR="006873BD" w:rsidRDefault="00A500FD">
      <w:pPr>
        <w:suppressAutoHyphens/>
        <w:ind w:left="1276"/>
        <w:jc w:val="both"/>
        <w:rPr>
          <w:b/>
          <w:lang w:val="fr-FR"/>
        </w:rPr>
      </w:pPr>
      <w:r>
        <w:rPr>
          <w:b/>
          <w:lang w:val="fr-FR"/>
        </w:rPr>
        <w:tab/>
      </w:r>
      <w:r>
        <w:rPr>
          <w:b/>
          <w:lang w:val="fr-FR"/>
        </w:rPr>
        <w:tab/>
        <w:t>Formulaire C.5. Format imposé de Curriculum Vitae (CV)</w:t>
      </w:r>
    </w:p>
    <w:p w:rsidR="006873BD" w:rsidRDefault="006873BD">
      <w:pPr>
        <w:suppressAutoHyphens/>
        <w:ind w:left="1276"/>
        <w:jc w:val="both"/>
        <w:rPr>
          <w:b/>
          <w:lang w:val="fr-FR"/>
        </w:rPr>
      </w:pPr>
    </w:p>
    <w:p w:rsidR="006873BD" w:rsidRDefault="00A500FD">
      <w:pPr>
        <w:suppressAutoHyphens/>
        <w:ind w:left="1276"/>
        <w:jc w:val="both"/>
        <w:rPr>
          <w:b/>
          <w:lang w:val="fr-FR"/>
        </w:rPr>
      </w:pPr>
      <w:r>
        <w:rPr>
          <w:b/>
          <w:lang w:val="fr-FR"/>
        </w:rPr>
        <w:t>C. MODELE ATTESTATION DE VISITE DE SITE</w:t>
      </w:r>
    </w:p>
    <w:p w:rsidR="006873BD" w:rsidRDefault="006873BD">
      <w:pPr>
        <w:suppressAutoHyphens/>
        <w:ind w:left="1276"/>
        <w:jc w:val="both"/>
        <w:rPr>
          <w:b/>
          <w:lang w:val="fr-FR"/>
        </w:rPr>
      </w:pPr>
    </w:p>
    <w:p w:rsidR="006873BD" w:rsidRDefault="00A500FD">
      <w:pPr>
        <w:suppressAutoHyphens/>
        <w:ind w:left="1276"/>
        <w:jc w:val="both"/>
        <w:rPr>
          <w:b/>
          <w:lang w:val="fr-FR"/>
        </w:rPr>
      </w:pPr>
      <w:r>
        <w:rPr>
          <w:b/>
          <w:lang w:val="fr-FR"/>
        </w:rPr>
        <w:t>D. LETTRE COMMANDE</w:t>
      </w:r>
    </w:p>
    <w:p w:rsidR="006873BD" w:rsidRDefault="006873BD">
      <w:pPr>
        <w:suppressAutoHyphens/>
        <w:ind w:left="1276"/>
        <w:jc w:val="both"/>
        <w:rPr>
          <w:b/>
          <w:lang w:val="fr-FR"/>
        </w:rPr>
      </w:pPr>
    </w:p>
    <w:p w:rsidR="006873BD" w:rsidRDefault="00A500FD">
      <w:pPr>
        <w:suppressAutoHyphens/>
        <w:ind w:left="1276"/>
        <w:jc w:val="both"/>
        <w:rPr>
          <w:b/>
          <w:lang w:val="fr-FR"/>
        </w:rPr>
      </w:pPr>
      <w:r>
        <w:rPr>
          <w:b/>
          <w:lang w:val="fr-FR"/>
        </w:rPr>
        <w:t xml:space="preserve">E. </w:t>
      </w:r>
      <w:r>
        <w:rPr>
          <w:b/>
          <w:bCs/>
          <w:lang w:val="fr-FR"/>
        </w:rPr>
        <w:t>MODELE POUR LES MOYENS EN PERSONNEL ET EN MATERIEL</w:t>
      </w:r>
    </w:p>
    <w:p w:rsidR="006873BD" w:rsidRDefault="006873BD">
      <w:pPr>
        <w:suppressAutoHyphens/>
        <w:ind w:left="1276"/>
        <w:rPr>
          <w:b/>
          <w:lang w:val="fr-FR"/>
        </w:rPr>
      </w:pPr>
    </w:p>
    <w:p w:rsidR="006873BD" w:rsidRDefault="006873BD">
      <w:pPr>
        <w:suppressAutoHyphens/>
        <w:rPr>
          <w:b/>
          <w:lang w:val="fr-FR"/>
        </w:rPr>
      </w:pPr>
    </w:p>
    <w:p w:rsidR="006873BD" w:rsidRDefault="006873BD">
      <w:pPr>
        <w:suppressAutoHyphens/>
        <w:ind w:left="2805"/>
        <w:jc w:val="center"/>
        <w:rPr>
          <w:lang w:val="fr-FR"/>
        </w:rPr>
      </w:pPr>
    </w:p>
    <w:p w:rsidR="006873BD" w:rsidRDefault="00A500FD">
      <w:pPr>
        <w:suppressAutoHyphens/>
        <w:jc w:val="center"/>
        <w:rPr>
          <w:lang w:val="fr-FR"/>
        </w:rPr>
      </w:pPr>
      <w:r>
        <w:rPr>
          <w:lang w:val="fr-FR"/>
        </w:rPr>
        <w:br w:type="page"/>
      </w:r>
    </w:p>
    <w:p w:rsidR="006873BD" w:rsidRDefault="00A500FD">
      <w:pPr>
        <w:suppressAutoHyphens/>
        <w:jc w:val="center"/>
        <w:rPr>
          <w:b/>
          <w:lang w:val="fr-FR"/>
        </w:rPr>
      </w:pPr>
      <w:r>
        <w:rPr>
          <w:b/>
          <w:lang w:val="fr-FR"/>
        </w:rPr>
        <w:lastRenderedPageBreak/>
        <w:t>Insérer entête Entreprise</w:t>
      </w:r>
    </w:p>
    <w:p w:rsidR="006873BD" w:rsidRDefault="006873BD">
      <w:pPr>
        <w:suppressAutoHyphens/>
        <w:jc w:val="center"/>
        <w:rPr>
          <w:lang w:val="fr-FR"/>
        </w:rPr>
      </w:pPr>
    </w:p>
    <w:p w:rsidR="006873BD" w:rsidRDefault="00A500FD">
      <w:pPr>
        <w:suppressAutoHyphens/>
        <w:jc w:val="center"/>
        <w:rPr>
          <w:b/>
          <w:lang w:val="fr-FR"/>
        </w:rPr>
      </w:pPr>
      <w:r>
        <w:rPr>
          <w:b/>
          <w:lang w:val="fr-FR"/>
        </w:rPr>
        <w:t>A. LETTRE DE COTATION</w:t>
      </w:r>
    </w:p>
    <w:p w:rsidR="006873BD" w:rsidRDefault="006873BD">
      <w:pPr>
        <w:suppressAutoHyphens/>
        <w:jc w:val="center"/>
        <w:rPr>
          <w:lang w:val="fr-FR"/>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4617"/>
      </w:tblGrid>
      <w:tr w:rsidR="006873BD">
        <w:tc>
          <w:tcPr>
            <w:tcW w:w="4964" w:type="dxa"/>
          </w:tcPr>
          <w:p w:rsidR="006873BD" w:rsidRDefault="00A500FD">
            <w:pPr>
              <w:suppressAutoHyphens/>
              <w:rPr>
                <w:b/>
                <w:lang w:val="fr-FR"/>
              </w:rPr>
            </w:pPr>
            <w:r>
              <w:rPr>
                <w:b/>
                <w:lang w:val="fr-FR"/>
              </w:rPr>
              <w:t>Nom du Soumissionnaire</w:t>
            </w:r>
          </w:p>
        </w:tc>
        <w:tc>
          <w:tcPr>
            <w:tcW w:w="4617" w:type="dxa"/>
          </w:tcPr>
          <w:p w:rsidR="006873BD" w:rsidRDefault="006873BD">
            <w:pPr>
              <w:suppressAutoHyphens/>
              <w:rPr>
                <w:lang w:val="fr-FR"/>
              </w:rPr>
            </w:pPr>
          </w:p>
        </w:tc>
      </w:tr>
      <w:tr w:rsidR="006873BD">
        <w:tc>
          <w:tcPr>
            <w:tcW w:w="4964" w:type="dxa"/>
          </w:tcPr>
          <w:p w:rsidR="006873BD" w:rsidRDefault="00A500FD">
            <w:pPr>
              <w:suppressAutoHyphens/>
              <w:rPr>
                <w:b/>
                <w:lang w:val="fr-FR"/>
              </w:rPr>
            </w:pPr>
            <w:r>
              <w:rPr>
                <w:b/>
                <w:lang w:val="fr-FR"/>
              </w:rPr>
              <w:t>Date</w:t>
            </w:r>
          </w:p>
        </w:tc>
        <w:tc>
          <w:tcPr>
            <w:tcW w:w="4617" w:type="dxa"/>
          </w:tcPr>
          <w:p w:rsidR="006873BD" w:rsidRDefault="006873BD">
            <w:pPr>
              <w:suppressAutoHyphens/>
              <w:rPr>
                <w:lang w:val="fr-FR"/>
              </w:rPr>
            </w:pPr>
          </w:p>
        </w:tc>
      </w:tr>
      <w:tr w:rsidR="006873BD" w:rsidRPr="00A500FD">
        <w:tc>
          <w:tcPr>
            <w:tcW w:w="4964" w:type="dxa"/>
          </w:tcPr>
          <w:p w:rsidR="006873BD" w:rsidRDefault="00A500FD">
            <w:pPr>
              <w:suppressAutoHyphens/>
              <w:rPr>
                <w:b/>
                <w:lang w:val="fr-FR"/>
              </w:rPr>
            </w:pPr>
            <w:r>
              <w:rPr>
                <w:b/>
                <w:lang w:val="fr-FR"/>
              </w:rPr>
              <w:t>Nom du Projet de Travaux</w:t>
            </w:r>
          </w:p>
        </w:tc>
        <w:tc>
          <w:tcPr>
            <w:tcW w:w="4617" w:type="dxa"/>
          </w:tcPr>
          <w:p w:rsidR="006873BD" w:rsidRDefault="006873BD">
            <w:pPr>
              <w:suppressAutoHyphens/>
              <w:rPr>
                <w:lang w:val="fr-FR"/>
              </w:rPr>
            </w:pPr>
          </w:p>
        </w:tc>
      </w:tr>
      <w:tr w:rsidR="006873BD" w:rsidRPr="00A500FD">
        <w:tc>
          <w:tcPr>
            <w:tcW w:w="4964" w:type="dxa"/>
          </w:tcPr>
          <w:p w:rsidR="006873BD" w:rsidRDefault="00A500FD">
            <w:pPr>
              <w:suppressAutoHyphens/>
              <w:rPr>
                <w:b/>
                <w:lang w:val="fr-FR"/>
              </w:rPr>
            </w:pPr>
            <w:r>
              <w:rPr>
                <w:b/>
                <w:lang w:val="fr-FR"/>
              </w:rPr>
              <w:t>Numéro de Référence de la Demande de Cotation</w:t>
            </w:r>
          </w:p>
        </w:tc>
        <w:tc>
          <w:tcPr>
            <w:tcW w:w="4617" w:type="dxa"/>
          </w:tcPr>
          <w:p w:rsidR="006873BD" w:rsidRDefault="006873BD">
            <w:pPr>
              <w:suppressAutoHyphens/>
              <w:rPr>
                <w:lang w:val="fr-FR"/>
              </w:rPr>
            </w:pPr>
          </w:p>
        </w:tc>
      </w:tr>
    </w:tbl>
    <w:p w:rsidR="006873BD" w:rsidRDefault="006873BD">
      <w:pPr>
        <w:suppressAutoHyphens/>
        <w:rPr>
          <w:lang w:val="fr-FR"/>
        </w:rPr>
      </w:pPr>
    </w:p>
    <w:p w:rsidR="006873BD" w:rsidRDefault="00A500FD">
      <w:pPr>
        <w:suppressAutoHyphens/>
        <w:rPr>
          <w:b/>
          <w:sz w:val="22"/>
          <w:szCs w:val="22"/>
          <w:lang w:val="fr-FR"/>
        </w:rPr>
      </w:pPr>
      <w:r>
        <w:rPr>
          <w:b/>
          <w:sz w:val="22"/>
          <w:szCs w:val="22"/>
          <w:lang w:val="fr-FR"/>
        </w:rPr>
        <w:t xml:space="preserve">A l'attention </w:t>
      </w:r>
      <w:proofErr w:type="spellStart"/>
      <w:r>
        <w:rPr>
          <w:b/>
          <w:sz w:val="22"/>
          <w:szCs w:val="22"/>
          <w:lang w:val="fr-FR"/>
        </w:rPr>
        <w:t>du</w:t>
      </w:r>
      <w:r>
        <w:rPr>
          <w:b/>
          <w:noProof/>
          <w:sz w:val="22"/>
          <w:szCs w:val="22"/>
          <w:lang w:val="fr-FR"/>
        </w:rPr>
        <w:t>Maire</w:t>
      </w:r>
      <w:proofErr w:type="spellEnd"/>
      <w:r>
        <w:rPr>
          <w:b/>
          <w:noProof/>
          <w:sz w:val="22"/>
          <w:szCs w:val="22"/>
          <w:lang w:val="fr-FR"/>
        </w:rPr>
        <w:t xml:space="preserve"> de la Commune de GAROUA-BOULAÏ</w:t>
      </w:r>
    </w:p>
    <w:p w:rsidR="006873BD" w:rsidRDefault="006873BD">
      <w:pPr>
        <w:suppressAutoHyphens/>
        <w:rPr>
          <w:sz w:val="22"/>
          <w:szCs w:val="22"/>
          <w:lang w:val="fr-FR"/>
        </w:rPr>
      </w:pPr>
    </w:p>
    <w:p w:rsidR="006873BD" w:rsidRDefault="00A500FD">
      <w:pPr>
        <w:suppressAutoHyphens/>
        <w:rPr>
          <w:sz w:val="22"/>
          <w:szCs w:val="22"/>
          <w:lang w:val="fr-FR"/>
        </w:rPr>
      </w:pPr>
      <w:r>
        <w:rPr>
          <w:sz w:val="22"/>
          <w:szCs w:val="22"/>
          <w:lang w:val="fr-FR"/>
        </w:rPr>
        <w:t>Monsieur, Madame,</w:t>
      </w:r>
    </w:p>
    <w:p w:rsidR="006873BD" w:rsidRDefault="006873BD">
      <w:pPr>
        <w:suppressAutoHyphens/>
        <w:rPr>
          <w:sz w:val="22"/>
          <w:szCs w:val="22"/>
          <w:lang w:val="fr-FR"/>
        </w:rPr>
      </w:pPr>
    </w:p>
    <w:p w:rsidR="006873BD" w:rsidRDefault="00A500FD">
      <w:pPr>
        <w:suppressAutoHyphens/>
        <w:jc w:val="both"/>
        <w:rPr>
          <w:b/>
          <w:sz w:val="22"/>
          <w:szCs w:val="22"/>
          <w:lang w:val="fr-FR"/>
        </w:rPr>
      </w:pPr>
      <w:r>
        <w:rPr>
          <w:sz w:val="22"/>
          <w:szCs w:val="22"/>
          <w:lang w:val="fr-FR"/>
        </w:rPr>
        <w:t xml:space="preserve">Après avoir examiné le Dossier de Demande de Cotation cité en référence, nous, soussignés, offrons d'exécuter les travaux décrits, en conformité avec toutes les conditions contractuelles et toutes les spécifications du dossier technique (les cahiers des clauses administratives particulières (CCAP), les cahiers des clauses technique particulières (CCTP), les cadres du devis quantitatifs et estimatif) pour un </w:t>
      </w:r>
      <w:r>
        <w:rPr>
          <w:b/>
          <w:sz w:val="22"/>
          <w:szCs w:val="22"/>
          <w:lang w:val="fr-FR"/>
        </w:rPr>
        <w:t>total Hors Taxes de ………………………………………………………………….Francs CFA HT.</w:t>
      </w:r>
    </w:p>
    <w:p w:rsidR="006873BD" w:rsidRDefault="00A500FD">
      <w:pPr>
        <w:suppressAutoHyphens/>
        <w:jc w:val="both"/>
        <w:rPr>
          <w:sz w:val="22"/>
          <w:szCs w:val="22"/>
          <w:lang w:val="fr-FR"/>
        </w:rPr>
      </w:pPr>
      <w:proofErr w:type="gramStart"/>
      <w:r>
        <w:rPr>
          <w:b/>
          <w:sz w:val="22"/>
          <w:szCs w:val="22"/>
          <w:lang w:val="fr-FR"/>
        </w:rPr>
        <w:t>et</w:t>
      </w:r>
      <w:proofErr w:type="gramEnd"/>
      <w:r>
        <w:rPr>
          <w:b/>
          <w:sz w:val="22"/>
          <w:szCs w:val="22"/>
          <w:lang w:val="fr-FR"/>
        </w:rPr>
        <w:t xml:space="preserve"> Toutes Taxes Comprises de………………………………………............ Francs CFA TTC.</w:t>
      </w:r>
    </w:p>
    <w:p w:rsidR="006873BD" w:rsidRDefault="00A500FD">
      <w:pPr>
        <w:suppressAutoHyphens/>
        <w:jc w:val="both"/>
        <w:rPr>
          <w:sz w:val="22"/>
          <w:szCs w:val="22"/>
          <w:lang w:val="fr-FR"/>
        </w:rPr>
      </w:pPr>
      <w:proofErr w:type="gramStart"/>
      <w:r>
        <w:rPr>
          <w:sz w:val="22"/>
          <w:szCs w:val="22"/>
          <w:lang w:val="fr-FR"/>
        </w:rPr>
        <w:t>et</w:t>
      </w:r>
      <w:proofErr w:type="gramEnd"/>
      <w:r>
        <w:rPr>
          <w:sz w:val="22"/>
          <w:szCs w:val="22"/>
          <w:lang w:val="fr-FR"/>
        </w:rPr>
        <w:t xml:space="preserve"> dans le délai d'exécution imposé dans votre Lettre de Demande de Cotation. </w:t>
      </w:r>
    </w:p>
    <w:p w:rsidR="006873BD" w:rsidRDefault="006873BD">
      <w:pPr>
        <w:suppressAutoHyphens/>
        <w:jc w:val="both"/>
        <w:rPr>
          <w:sz w:val="22"/>
          <w:szCs w:val="22"/>
          <w:lang w:val="fr-FR"/>
        </w:rPr>
      </w:pPr>
    </w:p>
    <w:p w:rsidR="006873BD" w:rsidRDefault="00A500FD">
      <w:pPr>
        <w:suppressAutoHyphens/>
        <w:rPr>
          <w:sz w:val="22"/>
          <w:szCs w:val="22"/>
          <w:lang w:val="fr-FR"/>
        </w:rPr>
      </w:pPr>
      <w:r>
        <w:rPr>
          <w:sz w:val="22"/>
          <w:szCs w:val="22"/>
          <w:lang w:val="fr-FR"/>
        </w:rPr>
        <w:t>Les documents suivants font partie de notre soumission:</w:t>
      </w:r>
    </w:p>
    <w:p w:rsidR="006873BD" w:rsidRDefault="00A500FD">
      <w:pPr>
        <w:numPr>
          <w:ilvl w:val="0"/>
          <w:numId w:val="22"/>
        </w:numPr>
        <w:tabs>
          <w:tab w:val="left" w:pos="709"/>
        </w:tabs>
        <w:suppressAutoHyphens/>
        <w:ind w:left="709" w:right="-72" w:hanging="470"/>
        <w:jc w:val="both"/>
        <w:rPr>
          <w:sz w:val="22"/>
          <w:szCs w:val="22"/>
          <w:lang w:val="fr-FR"/>
        </w:rPr>
      </w:pPr>
      <w:r>
        <w:rPr>
          <w:sz w:val="22"/>
          <w:szCs w:val="22"/>
          <w:lang w:val="fr-FR"/>
        </w:rPr>
        <w:t>La Lettre de Cotation établie suivant le modèle ci-après: IV, A), datée et signée</w:t>
      </w:r>
    </w:p>
    <w:p w:rsidR="006873BD" w:rsidRDefault="00A500FD">
      <w:pPr>
        <w:numPr>
          <w:ilvl w:val="0"/>
          <w:numId w:val="22"/>
        </w:numPr>
        <w:tabs>
          <w:tab w:val="left" w:pos="709"/>
        </w:tabs>
        <w:suppressAutoHyphens/>
        <w:ind w:left="709" w:right="-72" w:hanging="470"/>
        <w:jc w:val="both"/>
        <w:rPr>
          <w:sz w:val="22"/>
          <w:szCs w:val="22"/>
          <w:lang w:val="fr-FR"/>
        </w:rPr>
      </w:pPr>
      <w:r>
        <w:rPr>
          <w:sz w:val="22"/>
          <w:szCs w:val="22"/>
          <w:lang w:val="fr-FR"/>
        </w:rPr>
        <w:t xml:space="preserve">Le Cadre du Devis Quantitatif et Estimatif, daté et signé ; </w:t>
      </w:r>
    </w:p>
    <w:p w:rsidR="006873BD" w:rsidRDefault="00A500FD">
      <w:pPr>
        <w:numPr>
          <w:ilvl w:val="0"/>
          <w:numId w:val="22"/>
        </w:numPr>
        <w:suppressAutoHyphens/>
        <w:ind w:left="709" w:right="-72" w:hanging="470"/>
        <w:jc w:val="both"/>
        <w:rPr>
          <w:sz w:val="22"/>
          <w:szCs w:val="22"/>
          <w:lang w:val="fr-FR"/>
        </w:rPr>
      </w:pPr>
      <w:r>
        <w:rPr>
          <w:sz w:val="22"/>
          <w:szCs w:val="22"/>
          <w:lang w:val="fr-FR"/>
        </w:rPr>
        <w:t xml:space="preserve">Le Bordereau des Prix Unitaires, daté et signé ; </w:t>
      </w:r>
    </w:p>
    <w:p w:rsidR="006873BD" w:rsidRDefault="00A500FD">
      <w:pPr>
        <w:numPr>
          <w:ilvl w:val="0"/>
          <w:numId w:val="22"/>
        </w:numPr>
        <w:tabs>
          <w:tab w:val="clear" w:pos="360"/>
        </w:tabs>
        <w:suppressAutoHyphens/>
        <w:ind w:left="709" w:right="-72" w:hanging="470"/>
        <w:jc w:val="both"/>
        <w:rPr>
          <w:i/>
          <w:sz w:val="22"/>
          <w:szCs w:val="22"/>
          <w:lang w:val="fr-FR"/>
        </w:rPr>
      </w:pPr>
      <w:r>
        <w:rPr>
          <w:i/>
          <w:sz w:val="22"/>
          <w:szCs w:val="22"/>
          <w:lang w:val="fr-FR"/>
        </w:rPr>
        <w:t>La Déclaration des Qualifications suivant le modèle (prestataire non enregistré)</w:t>
      </w:r>
    </w:p>
    <w:p w:rsidR="006873BD" w:rsidRDefault="00A500FD">
      <w:pPr>
        <w:numPr>
          <w:ilvl w:val="0"/>
          <w:numId w:val="22"/>
        </w:numPr>
        <w:tabs>
          <w:tab w:val="left" w:pos="709"/>
        </w:tabs>
        <w:suppressAutoHyphens/>
        <w:ind w:left="709" w:right="-72" w:hanging="470"/>
        <w:jc w:val="both"/>
        <w:rPr>
          <w:sz w:val="22"/>
          <w:szCs w:val="22"/>
          <w:lang w:val="fr-FR"/>
        </w:rPr>
      </w:pPr>
      <w:r>
        <w:rPr>
          <w:sz w:val="22"/>
          <w:szCs w:val="22"/>
          <w:lang w:val="fr-FR"/>
        </w:rPr>
        <w:t>Qualité du personnel ;</w:t>
      </w:r>
    </w:p>
    <w:p w:rsidR="006873BD" w:rsidRDefault="00A500FD">
      <w:pPr>
        <w:numPr>
          <w:ilvl w:val="0"/>
          <w:numId w:val="22"/>
        </w:numPr>
        <w:tabs>
          <w:tab w:val="left" w:pos="709"/>
        </w:tabs>
        <w:suppressAutoHyphens/>
        <w:ind w:left="709" w:right="-72" w:hanging="470"/>
        <w:jc w:val="both"/>
        <w:rPr>
          <w:sz w:val="22"/>
          <w:szCs w:val="22"/>
          <w:lang w:val="fr-FR"/>
        </w:rPr>
      </w:pPr>
      <w:r>
        <w:rPr>
          <w:sz w:val="22"/>
          <w:szCs w:val="22"/>
          <w:lang w:val="fr-FR"/>
        </w:rPr>
        <w:t>Matériel de chantier ;</w:t>
      </w:r>
    </w:p>
    <w:p w:rsidR="006873BD" w:rsidRDefault="00A500FD">
      <w:pPr>
        <w:numPr>
          <w:ilvl w:val="0"/>
          <w:numId w:val="22"/>
        </w:numPr>
        <w:tabs>
          <w:tab w:val="left" w:pos="709"/>
        </w:tabs>
        <w:suppressAutoHyphens/>
        <w:ind w:left="709" w:right="-72" w:hanging="470"/>
        <w:jc w:val="both"/>
        <w:rPr>
          <w:sz w:val="22"/>
          <w:szCs w:val="22"/>
          <w:lang w:val="fr-FR"/>
        </w:rPr>
      </w:pPr>
      <w:r>
        <w:rPr>
          <w:sz w:val="22"/>
          <w:szCs w:val="22"/>
          <w:lang w:val="fr-FR"/>
        </w:rPr>
        <w:t>Méthodologie d’exécution des travaux y compris le Planning d’exécution;</w:t>
      </w:r>
    </w:p>
    <w:p w:rsidR="006873BD" w:rsidRDefault="00A500FD">
      <w:pPr>
        <w:numPr>
          <w:ilvl w:val="0"/>
          <w:numId w:val="22"/>
        </w:numPr>
        <w:tabs>
          <w:tab w:val="left" w:pos="709"/>
        </w:tabs>
        <w:suppressAutoHyphens/>
        <w:ind w:left="709" w:right="-72" w:hanging="470"/>
        <w:jc w:val="both"/>
        <w:rPr>
          <w:sz w:val="22"/>
          <w:szCs w:val="22"/>
          <w:lang w:val="fr-FR"/>
        </w:rPr>
      </w:pPr>
      <w:r>
        <w:rPr>
          <w:sz w:val="22"/>
          <w:szCs w:val="22"/>
          <w:lang w:val="fr-FR"/>
        </w:rPr>
        <w:t xml:space="preserve">Le CCTP, paraphé daté et signé ; </w:t>
      </w:r>
    </w:p>
    <w:p w:rsidR="006873BD" w:rsidRDefault="00A500FD">
      <w:pPr>
        <w:numPr>
          <w:ilvl w:val="0"/>
          <w:numId w:val="22"/>
        </w:numPr>
        <w:tabs>
          <w:tab w:val="left" w:pos="709"/>
        </w:tabs>
        <w:suppressAutoHyphens/>
        <w:ind w:left="709" w:right="-72" w:hanging="470"/>
        <w:jc w:val="both"/>
        <w:rPr>
          <w:sz w:val="22"/>
          <w:szCs w:val="22"/>
          <w:lang w:val="fr-FR"/>
        </w:rPr>
      </w:pPr>
      <w:r>
        <w:rPr>
          <w:sz w:val="22"/>
          <w:szCs w:val="22"/>
          <w:lang w:val="fr-FR"/>
        </w:rPr>
        <w:t xml:space="preserve">Le CCES, paraphé daté et signé ; </w:t>
      </w:r>
    </w:p>
    <w:p w:rsidR="006873BD" w:rsidRDefault="00A500FD">
      <w:pPr>
        <w:numPr>
          <w:ilvl w:val="0"/>
          <w:numId w:val="22"/>
        </w:numPr>
        <w:tabs>
          <w:tab w:val="left" w:pos="709"/>
        </w:tabs>
        <w:suppressAutoHyphens/>
        <w:ind w:left="709" w:right="-72" w:hanging="470"/>
        <w:jc w:val="both"/>
        <w:rPr>
          <w:sz w:val="22"/>
          <w:szCs w:val="22"/>
          <w:lang w:val="fr-FR"/>
        </w:rPr>
      </w:pPr>
      <w:r>
        <w:rPr>
          <w:sz w:val="22"/>
          <w:szCs w:val="22"/>
          <w:lang w:val="fr-FR"/>
        </w:rPr>
        <w:t>Le CCAP, paraphé daté et signé ;</w:t>
      </w:r>
    </w:p>
    <w:p w:rsidR="006873BD" w:rsidRDefault="00A500FD">
      <w:pPr>
        <w:numPr>
          <w:ilvl w:val="0"/>
          <w:numId w:val="22"/>
        </w:numPr>
        <w:tabs>
          <w:tab w:val="left" w:pos="709"/>
        </w:tabs>
        <w:suppressAutoHyphens/>
        <w:ind w:left="709" w:right="-72" w:hanging="470"/>
        <w:jc w:val="both"/>
        <w:rPr>
          <w:sz w:val="22"/>
          <w:szCs w:val="22"/>
          <w:lang w:val="fr-FR"/>
        </w:rPr>
      </w:pPr>
      <w:r>
        <w:rPr>
          <w:sz w:val="22"/>
          <w:szCs w:val="22"/>
          <w:lang w:val="fr-FR"/>
        </w:rPr>
        <w:t>Attestation de visite des sites ;</w:t>
      </w:r>
    </w:p>
    <w:p w:rsidR="006873BD" w:rsidRDefault="00A500FD">
      <w:pPr>
        <w:numPr>
          <w:ilvl w:val="0"/>
          <w:numId w:val="22"/>
        </w:numPr>
        <w:tabs>
          <w:tab w:val="left" w:pos="709"/>
        </w:tabs>
        <w:suppressAutoHyphens/>
        <w:ind w:left="709" w:right="-72" w:hanging="470"/>
        <w:jc w:val="both"/>
        <w:rPr>
          <w:sz w:val="22"/>
          <w:szCs w:val="22"/>
          <w:lang w:val="fr-FR"/>
        </w:rPr>
      </w:pPr>
      <w:r>
        <w:rPr>
          <w:sz w:val="22"/>
          <w:szCs w:val="22"/>
          <w:lang w:val="fr-FR"/>
        </w:rPr>
        <w:t>Déclaration sur l’honneur de non faillite signé et daté selon modèle joint ;</w:t>
      </w:r>
    </w:p>
    <w:p w:rsidR="006873BD" w:rsidRDefault="00A500FD">
      <w:pPr>
        <w:numPr>
          <w:ilvl w:val="0"/>
          <w:numId w:val="22"/>
        </w:numPr>
        <w:tabs>
          <w:tab w:val="left" w:pos="709"/>
        </w:tabs>
        <w:suppressAutoHyphens/>
        <w:ind w:left="709" w:right="-72" w:hanging="470"/>
        <w:jc w:val="both"/>
        <w:rPr>
          <w:sz w:val="22"/>
          <w:szCs w:val="22"/>
          <w:lang w:val="fr-FR"/>
        </w:rPr>
      </w:pPr>
      <w:r>
        <w:rPr>
          <w:sz w:val="22"/>
          <w:szCs w:val="22"/>
          <w:lang w:val="fr-FR"/>
        </w:rPr>
        <w:t>Déclaration sur l’honneur de non exclusion des marchés publics signé et daté selon modèle joint ;</w:t>
      </w:r>
    </w:p>
    <w:p w:rsidR="006873BD" w:rsidRDefault="006873BD">
      <w:pPr>
        <w:suppressAutoHyphens/>
        <w:jc w:val="both"/>
        <w:rPr>
          <w:sz w:val="22"/>
          <w:szCs w:val="22"/>
          <w:lang w:val="fr-FR"/>
        </w:rPr>
      </w:pPr>
    </w:p>
    <w:p w:rsidR="006873BD" w:rsidRDefault="00A500FD">
      <w:pPr>
        <w:suppressAutoHyphens/>
        <w:jc w:val="both"/>
        <w:rPr>
          <w:sz w:val="22"/>
          <w:szCs w:val="22"/>
          <w:lang w:val="fr-FR"/>
        </w:rPr>
      </w:pPr>
      <w:r>
        <w:rPr>
          <w:sz w:val="22"/>
          <w:szCs w:val="22"/>
          <w:lang w:val="fr-FR"/>
        </w:rPr>
        <w:t xml:space="preserve">Par notre participation à la présente procédure de soumission, nous acceptons toutes les conditions de la procédure de sélection, explicites dans le dossier de demande de cotation, et déclarons qu'après nous en être rendus compte par nous-mêmes, notre offre tient compte des conditions d'accès et d'exécution des travaux. </w:t>
      </w:r>
    </w:p>
    <w:p w:rsidR="006873BD" w:rsidRDefault="006873BD">
      <w:pPr>
        <w:suppressAutoHyphens/>
        <w:jc w:val="both"/>
        <w:rPr>
          <w:sz w:val="22"/>
          <w:szCs w:val="22"/>
          <w:lang w:val="fr-FR"/>
        </w:rPr>
      </w:pPr>
    </w:p>
    <w:p w:rsidR="006873BD" w:rsidRDefault="00A500FD">
      <w:pPr>
        <w:suppressAutoHyphens/>
        <w:jc w:val="both"/>
        <w:rPr>
          <w:sz w:val="22"/>
          <w:szCs w:val="22"/>
          <w:lang w:val="fr-FR"/>
        </w:rPr>
      </w:pPr>
      <w:r>
        <w:rPr>
          <w:sz w:val="22"/>
          <w:szCs w:val="22"/>
          <w:lang w:val="fr-FR"/>
        </w:rPr>
        <w:t>Nous comprenons que vous n'êtes pas tenu d'attribuer un marché en conclusion de cette procédure.</w:t>
      </w:r>
    </w:p>
    <w:p w:rsidR="006873BD" w:rsidRDefault="006873BD">
      <w:pPr>
        <w:suppressAutoHyphens/>
        <w:rPr>
          <w:sz w:val="22"/>
          <w:szCs w:val="22"/>
          <w:lang w:val="fr-FR"/>
        </w:rPr>
      </w:pPr>
    </w:p>
    <w:p w:rsidR="006873BD" w:rsidRDefault="00A500FD">
      <w:pPr>
        <w:suppressAutoHyphens/>
        <w:jc w:val="both"/>
        <w:rPr>
          <w:sz w:val="22"/>
          <w:szCs w:val="22"/>
          <w:lang w:val="fr-FR"/>
        </w:rPr>
      </w:pPr>
      <w:r>
        <w:rPr>
          <w:sz w:val="22"/>
          <w:szCs w:val="22"/>
          <w:lang w:val="fr-FR"/>
        </w:rPr>
        <w:t>Nous nous engageons sur les termes de cette offre pour une période de90 jours à compter de la date fixée pour l’ouverture des plis, telle que stipulée dans la Lettre de Demande de Cotations. L’offre continuera à nous engager et pourra être acceptée à tout moment avant la fin de cette période.</w:t>
      </w:r>
    </w:p>
    <w:p w:rsidR="006873BD" w:rsidRDefault="006873BD">
      <w:pPr>
        <w:suppressAutoHyphens/>
        <w:rPr>
          <w:sz w:val="22"/>
          <w:szCs w:val="22"/>
          <w:lang w:val="fr-FR"/>
        </w:rPr>
      </w:pPr>
    </w:p>
    <w:p w:rsidR="006873BD" w:rsidRDefault="00A500FD">
      <w:pPr>
        <w:rPr>
          <w:sz w:val="22"/>
          <w:szCs w:val="22"/>
          <w:lang w:val="fr-FR"/>
        </w:rPr>
      </w:pPr>
      <w:r>
        <w:rPr>
          <w:sz w:val="22"/>
          <w:szCs w:val="22"/>
          <w:lang w:val="fr-FR"/>
        </w:rPr>
        <w:t>Date:_____________________</w:t>
      </w:r>
    </w:p>
    <w:p w:rsidR="006873BD" w:rsidRDefault="00A500FD">
      <w:pPr>
        <w:rPr>
          <w:sz w:val="22"/>
          <w:szCs w:val="22"/>
          <w:lang w:val="fr-FR"/>
        </w:rPr>
      </w:pPr>
      <w:r>
        <w:rPr>
          <w:sz w:val="22"/>
          <w:szCs w:val="22"/>
          <w:lang w:val="fr-FR"/>
        </w:rPr>
        <w:t>___________________________________</w:t>
      </w:r>
    </w:p>
    <w:p w:rsidR="006873BD" w:rsidRDefault="00A500FD">
      <w:pPr>
        <w:tabs>
          <w:tab w:val="left" w:pos="4320"/>
          <w:tab w:val="left" w:pos="8640"/>
        </w:tabs>
        <w:rPr>
          <w:sz w:val="22"/>
          <w:szCs w:val="22"/>
          <w:lang w:val="fr-FR"/>
        </w:rPr>
      </w:pPr>
      <w:r>
        <w:rPr>
          <w:sz w:val="22"/>
          <w:szCs w:val="22"/>
          <w:lang w:val="fr-FR"/>
        </w:rPr>
        <w:t xml:space="preserve">Signature </w:t>
      </w:r>
    </w:p>
    <w:p w:rsidR="006873BD" w:rsidRDefault="006873BD">
      <w:pPr>
        <w:tabs>
          <w:tab w:val="left" w:pos="4320"/>
          <w:tab w:val="left" w:pos="8640"/>
        </w:tabs>
        <w:rPr>
          <w:sz w:val="22"/>
          <w:szCs w:val="22"/>
          <w:lang w:val="fr-FR"/>
        </w:rPr>
      </w:pPr>
    </w:p>
    <w:p w:rsidR="006873BD" w:rsidRDefault="00A500FD">
      <w:pPr>
        <w:tabs>
          <w:tab w:val="left" w:pos="4320"/>
          <w:tab w:val="left" w:pos="8640"/>
        </w:tabs>
        <w:rPr>
          <w:sz w:val="22"/>
          <w:szCs w:val="22"/>
          <w:lang w:val="fr-FR"/>
        </w:rPr>
      </w:pPr>
      <w:r>
        <w:rPr>
          <w:sz w:val="22"/>
          <w:szCs w:val="22"/>
          <w:lang w:val="fr-FR"/>
        </w:rPr>
        <w:t xml:space="preserve">Nom: </w:t>
      </w:r>
    </w:p>
    <w:p w:rsidR="006873BD" w:rsidRDefault="00A500FD">
      <w:pPr>
        <w:tabs>
          <w:tab w:val="left" w:pos="4320"/>
          <w:tab w:val="left" w:pos="8640"/>
        </w:tabs>
        <w:rPr>
          <w:sz w:val="22"/>
          <w:szCs w:val="22"/>
          <w:lang w:val="fr-FR"/>
        </w:rPr>
      </w:pPr>
      <w:r>
        <w:rPr>
          <w:sz w:val="22"/>
          <w:szCs w:val="22"/>
          <w:lang w:val="fr-FR"/>
        </w:rPr>
        <w:t xml:space="preserve">Titre du signataire dans l'Entreprise: </w:t>
      </w:r>
    </w:p>
    <w:p w:rsidR="006873BD" w:rsidRDefault="00A500FD">
      <w:pPr>
        <w:ind w:right="720" w:hanging="720"/>
        <w:jc w:val="center"/>
        <w:rPr>
          <w:b/>
          <w:lang w:val="fr-FR"/>
        </w:rPr>
      </w:pPr>
      <w:r>
        <w:rPr>
          <w:i/>
          <w:sz w:val="22"/>
          <w:szCs w:val="22"/>
          <w:lang w:val="fr-FR"/>
        </w:rPr>
        <w:br w:type="page"/>
      </w:r>
      <w:r>
        <w:rPr>
          <w:b/>
          <w:lang w:val="fr-FR"/>
        </w:rPr>
        <w:lastRenderedPageBreak/>
        <w:t xml:space="preserve"> B. DECLARATION DE QUALIFICATIONS</w:t>
      </w:r>
    </w:p>
    <w:p w:rsidR="006873BD" w:rsidRDefault="006873BD">
      <w:pPr>
        <w:suppressAutoHyphens/>
        <w:rPr>
          <w:b/>
          <w:lang w:val="fr-FR"/>
        </w:rPr>
      </w:pPr>
    </w:p>
    <w:p w:rsidR="006873BD" w:rsidRDefault="00A500FD">
      <w:pPr>
        <w:suppressAutoHyphens/>
        <w:rPr>
          <w:b/>
          <w:lang w:val="fr-FR"/>
        </w:rPr>
      </w:pPr>
      <w:r>
        <w:rPr>
          <w:b/>
          <w:lang w:val="fr-FR"/>
        </w:rPr>
        <w:t>FORMULAIRE C.1.   Présentation de la Firme</w:t>
      </w:r>
    </w:p>
    <w:p w:rsidR="006873BD" w:rsidRDefault="006873BD">
      <w:pPr>
        <w:suppressAutoHyphens/>
        <w:rPr>
          <w:b/>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534"/>
        <w:gridCol w:w="5554"/>
      </w:tblGrid>
      <w:tr w:rsidR="006873BD">
        <w:tc>
          <w:tcPr>
            <w:tcW w:w="595" w:type="dxa"/>
          </w:tcPr>
          <w:p w:rsidR="006873BD" w:rsidRDefault="00A500FD">
            <w:pPr>
              <w:suppressAutoHyphens/>
              <w:spacing w:before="120" w:after="120"/>
              <w:jc w:val="right"/>
              <w:rPr>
                <w:b/>
                <w:sz w:val="22"/>
                <w:szCs w:val="22"/>
                <w:lang w:val="fr-FR"/>
              </w:rPr>
            </w:pPr>
            <w:r>
              <w:rPr>
                <w:b/>
                <w:sz w:val="22"/>
                <w:szCs w:val="22"/>
                <w:lang w:val="fr-FR"/>
              </w:rPr>
              <w:t>1</w:t>
            </w:r>
          </w:p>
        </w:tc>
        <w:tc>
          <w:tcPr>
            <w:tcW w:w="3476" w:type="dxa"/>
          </w:tcPr>
          <w:p w:rsidR="006873BD" w:rsidRDefault="00A500FD">
            <w:pPr>
              <w:suppressAutoHyphens/>
              <w:spacing w:before="120" w:after="120"/>
              <w:rPr>
                <w:b/>
                <w:sz w:val="22"/>
                <w:szCs w:val="22"/>
                <w:lang w:val="fr-FR"/>
              </w:rPr>
            </w:pPr>
            <w:r>
              <w:rPr>
                <w:b/>
                <w:sz w:val="22"/>
                <w:szCs w:val="22"/>
                <w:lang w:val="fr-FR"/>
              </w:rPr>
              <w:t>Statuts de la société</w:t>
            </w:r>
          </w:p>
        </w:tc>
        <w:tc>
          <w:tcPr>
            <w:tcW w:w="5462" w:type="dxa"/>
          </w:tcPr>
          <w:p w:rsidR="006873BD" w:rsidRDefault="006873BD">
            <w:pPr>
              <w:suppressAutoHyphens/>
              <w:spacing w:before="120" w:after="120"/>
              <w:rPr>
                <w:sz w:val="22"/>
                <w:szCs w:val="22"/>
                <w:lang w:val="fr-FR"/>
              </w:rPr>
            </w:pPr>
          </w:p>
        </w:tc>
      </w:tr>
      <w:tr w:rsidR="006873BD">
        <w:tc>
          <w:tcPr>
            <w:tcW w:w="595" w:type="dxa"/>
          </w:tcPr>
          <w:p w:rsidR="006873BD" w:rsidRDefault="00A500FD">
            <w:pPr>
              <w:suppressAutoHyphens/>
              <w:spacing w:before="120" w:after="120"/>
              <w:jc w:val="right"/>
              <w:rPr>
                <w:b/>
                <w:sz w:val="22"/>
                <w:szCs w:val="22"/>
                <w:lang w:val="fr-FR"/>
              </w:rPr>
            </w:pPr>
            <w:r>
              <w:rPr>
                <w:b/>
                <w:sz w:val="22"/>
                <w:szCs w:val="22"/>
                <w:lang w:val="fr-FR"/>
              </w:rPr>
              <w:t>2</w:t>
            </w:r>
          </w:p>
        </w:tc>
        <w:tc>
          <w:tcPr>
            <w:tcW w:w="3476" w:type="dxa"/>
          </w:tcPr>
          <w:p w:rsidR="006873BD" w:rsidRDefault="00A500FD">
            <w:pPr>
              <w:suppressAutoHyphens/>
              <w:spacing w:before="120" w:after="120"/>
              <w:rPr>
                <w:b/>
                <w:sz w:val="22"/>
                <w:szCs w:val="22"/>
                <w:lang w:val="fr-FR"/>
              </w:rPr>
            </w:pPr>
            <w:r>
              <w:rPr>
                <w:b/>
                <w:sz w:val="22"/>
                <w:szCs w:val="22"/>
                <w:lang w:val="fr-FR"/>
              </w:rPr>
              <w:t>Date d'incorporation</w:t>
            </w:r>
          </w:p>
        </w:tc>
        <w:tc>
          <w:tcPr>
            <w:tcW w:w="5462" w:type="dxa"/>
          </w:tcPr>
          <w:p w:rsidR="006873BD" w:rsidRDefault="006873BD">
            <w:pPr>
              <w:suppressAutoHyphens/>
              <w:spacing w:before="120" w:after="120"/>
              <w:rPr>
                <w:sz w:val="22"/>
                <w:szCs w:val="22"/>
                <w:lang w:val="fr-FR"/>
              </w:rPr>
            </w:pPr>
          </w:p>
        </w:tc>
      </w:tr>
      <w:tr w:rsidR="006873BD">
        <w:tc>
          <w:tcPr>
            <w:tcW w:w="595" w:type="dxa"/>
          </w:tcPr>
          <w:p w:rsidR="006873BD" w:rsidRDefault="00A500FD">
            <w:pPr>
              <w:suppressAutoHyphens/>
              <w:spacing w:before="120" w:after="120"/>
              <w:jc w:val="right"/>
              <w:rPr>
                <w:b/>
                <w:sz w:val="22"/>
                <w:szCs w:val="22"/>
                <w:lang w:val="fr-FR"/>
              </w:rPr>
            </w:pPr>
            <w:r>
              <w:rPr>
                <w:b/>
                <w:sz w:val="22"/>
                <w:szCs w:val="22"/>
                <w:lang w:val="fr-FR"/>
              </w:rPr>
              <w:t>3</w:t>
            </w:r>
          </w:p>
        </w:tc>
        <w:tc>
          <w:tcPr>
            <w:tcW w:w="3476" w:type="dxa"/>
          </w:tcPr>
          <w:p w:rsidR="006873BD" w:rsidRDefault="00A500FD">
            <w:pPr>
              <w:suppressAutoHyphens/>
              <w:spacing w:before="120" w:after="120"/>
              <w:rPr>
                <w:b/>
                <w:sz w:val="22"/>
                <w:szCs w:val="22"/>
                <w:lang w:val="fr-FR"/>
              </w:rPr>
            </w:pPr>
            <w:r>
              <w:rPr>
                <w:b/>
                <w:sz w:val="22"/>
                <w:szCs w:val="22"/>
                <w:lang w:val="fr-FR"/>
              </w:rPr>
              <w:t>No d'Identification Fiscale</w:t>
            </w:r>
          </w:p>
        </w:tc>
        <w:tc>
          <w:tcPr>
            <w:tcW w:w="5462" w:type="dxa"/>
          </w:tcPr>
          <w:p w:rsidR="006873BD" w:rsidRDefault="006873BD">
            <w:pPr>
              <w:suppressAutoHyphens/>
              <w:spacing w:before="120" w:after="120"/>
              <w:rPr>
                <w:sz w:val="22"/>
                <w:szCs w:val="22"/>
                <w:lang w:val="fr-FR"/>
              </w:rPr>
            </w:pPr>
          </w:p>
        </w:tc>
      </w:tr>
      <w:tr w:rsidR="006873BD" w:rsidRPr="00A500FD">
        <w:tc>
          <w:tcPr>
            <w:tcW w:w="595" w:type="dxa"/>
          </w:tcPr>
          <w:p w:rsidR="006873BD" w:rsidRDefault="00A500FD">
            <w:pPr>
              <w:suppressAutoHyphens/>
              <w:spacing w:before="120" w:after="120"/>
              <w:jc w:val="right"/>
              <w:rPr>
                <w:b/>
                <w:sz w:val="22"/>
                <w:szCs w:val="22"/>
                <w:lang w:val="fr-FR"/>
              </w:rPr>
            </w:pPr>
            <w:r>
              <w:rPr>
                <w:b/>
                <w:sz w:val="22"/>
                <w:szCs w:val="22"/>
                <w:lang w:val="fr-FR"/>
              </w:rPr>
              <w:t>4</w:t>
            </w:r>
          </w:p>
        </w:tc>
        <w:tc>
          <w:tcPr>
            <w:tcW w:w="3476" w:type="dxa"/>
          </w:tcPr>
          <w:p w:rsidR="006873BD" w:rsidRDefault="00A500FD">
            <w:pPr>
              <w:suppressAutoHyphens/>
              <w:spacing w:before="120" w:after="120"/>
              <w:rPr>
                <w:b/>
                <w:sz w:val="22"/>
                <w:szCs w:val="22"/>
                <w:lang w:val="fr-FR"/>
              </w:rPr>
            </w:pPr>
            <w:r>
              <w:rPr>
                <w:b/>
                <w:sz w:val="22"/>
                <w:szCs w:val="22"/>
                <w:lang w:val="fr-FR"/>
              </w:rPr>
              <w:t>Adresse physique</w:t>
            </w:r>
          </w:p>
        </w:tc>
        <w:tc>
          <w:tcPr>
            <w:tcW w:w="5462" w:type="dxa"/>
          </w:tcPr>
          <w:p w:rsidR="006873BD" w:rsidRDefault="00A500FD">
            <w:pPr>
              <w:suppressAutoHyphens/>
              <w:spacing w:before="120" w:after="120"/>
              <w:rPr>
                <w:sz w:val="22"/>
                <w:szCs w:val="22"/>
                <w:lang w:val="fr-FR"/>
              </w:rPr>
            </w:pPr>
            <w:r>
              <w:rPr>
                <w:sz w:val="22"/>
                <w:szCs w:val="22"/>
                <w:lang w:val="fr-FR"/>
              </w:rPr>
              <w:t>Rue et numéro:</w:t>
            </w:r>
          </w:p>
          <w:p w:rsidR="006873BD" w:rsidRDefault="00A500FD">
            <w:pPr>
              <w:suppressAutoHyphens/>
              <w:spacing w:before="120" w:after="120"/>
              <w:rPr>
                <w:b/>
                <w:sz w:val="22"/>
                <w:szCs w:val="22"/>
                <w:lang w:val="fr-FR"/>
              </w:rPr>
            </w:pPr>
            <w:r>
              <w:rPr>
                <w:sz w:val="22"/>
                <w:szCs w:val="22"/>
                <w:lang w:val="fr-FR"/>
              </w:rPr>
              <w:t>Ville, Région</w:t>
            </w:r>
          </w:p>
        </w:tc>
      </w:tr>
      <w:tr w:rsidR="006873BD">
        <w:tc>
          <w:tcPr>
            <w:tcW w:w="595" w:type="dxa"/>
          </w:tcPr>
          <w:p w:rsidR="006873BD" w:rsidRDefault="00A500FD">
            <w:pPr>
              <w:suppressAutoHyphens/>
              <w:spacing w:before="120" w:after="120"/>
              <w:jc w:val="right"/>
              <w:rPr>
                <w:b/>
                <w:sz w:val="22"/>
                <w:szCs w:val="22"/>
                <w:lang w:val="fr-FR"/>
              </w:rPr>
            </w:pPr>
            <w:r>
              <w:rPr>
                <w:b/>
                <w:sz w:val="22"/>
                <w:szCs w:val="22"/>
                <w:lang w:val="fr-FR"/>
              </w:rPr>
              <w:t>5</w:t>
            </w:r>
          </w:p>
        </w:tc>
        <w:tc>
          <w:tcPr>
            <w:tcW w:w="3476" w:type="dxa"/>
          </w:tcPr>
          <w:p w:rsidR="006873BD" w:rsidRDefault="00A500FD">
            <w:pPr>
              <w:suppressAutoHyphens/>
              <w:spacing w:before="120" w:after="120"/>
              <w:rPr>
                <w:b/>
                <w:sz w:val="22"/>
                <w:szCs w:val="22"/>
                <w:lang w:val="fr-FR"/>
              </w:rPr>
            </w:pPr>
            <w:r>
              <w:rPr>
                <w:b/>
                <w:sz w:val="22"/>
                <w:szCs w:val="22"/>
                <w:lang w:val="fr-FR"/>
              </w:rPr>
              <w:t>Adresse postale</w:t>
            </w:r>
          </w:p>
        </w:tc>
        <w:tc>
          <w:tcPr>
            <w:tcW w:w="5462" w:type="dxa"/>
          </w:tcPr>
          <w:p w:rsidR="006873BD" w:rsidRDefault="00A500FD">
            <w:pPr>
              <w:suppressAutoHyphens/>
              <w:spacing w:before="120" w:after="120"/>
              <w:rPr>
                <w:sz w:val="22"/>
                <w:szCs w:val="22"/>
                <w:lang w:val="fr-FR"/>
              </w:rPr>
            </w:pPr>
            <w:r>
              <w:rPr>
                <w:sz w:val="22"/>
                <w:szCs w:val="22"/>
                <w:lang w:val="fr-FR"/>
              </w:rPr>
              <w:t>BP</w:t>
            </w:r>
          </w:p>
          <w:p w:rsidR="006873BD" w:rsidRDefault="00A500FD">
            <w:pPr>
              <w:suppressAutoHyphens/>
              <w:spacing w:before="120" w:after="120"/>
              <w:rPr>
                <w:sz w:val="22"/>
                <w:szCs w:val="22"/>
                <w:lang w:val="fr-FR"/>
              </w:rPr>
            </w:pPr>
            <w:r>
              <w:rPr>
                <w:sz w:val="22"/>
                <w:szCs w:val="22"/>
                <w:lang w:val="fr-FR"/>
              </w:rPr>
              <w:t>Ville, région</w:t>
            </w:r>
          </w:p>
        </w:tc>
      </w:tr>
      <w:tr w:rsidR="006873BD" w:rsidRPr="00A500FD">
        <w:tc>
          <w:tcPr>
            <w:tcW w:w="595" w:type="dxa"/>
          </w:tcPr>
          <w:p w:rsidR="006873BD" w:rsidRDefault="00A500FD">
            <w:pPr>
              <w:suppressAutoHyphens/>
              <w:spacing w:before="120" w:after="120"/>
              <w:jc w:val="right"/>
              <w:rPr>
                <w:b/>
                <w:sz w:val="22"/>
                <w:szCs w:val="22"/>
                <w:lang w:val="fr-FR"/>
              </w:rPr>
            </w:pPr>
            <w:r>
              <w:rPr>
                <w:b/>
                <w:sz w:val="22"/>
                <w:szCs w:val="22"/>
                <w:lang w:val="fr-FR"/>
              </w:rPr>
              <w:t>6</w:t>
            </w:r>
          </w:p>
        </w:tc>
        <w:tc>
          <w:tcPr>
            <w:tcW w:w="3476" w:type="dxa"/>
          </w:tcPr>
          <w:p w:rsidR="006873BD" w:rsidRDefault="00A500FD">
            <w:pPr>
              <w:suppressAutoHyphens/>
              <w:spacing w:before="120" w:after="120"/>
              <w:rPr>
                <w:b/>
                <w:sz w:val="22"/>
                <w:szCs w:val="22"/>
                <w:lang w:val="fr-FR"/>
              </w:rPr>
            </w:pPr>
            <w:r>
              <w:rPr>
                <w:b/>
                <w:sz w:val="22"/>
                <w:szCs w:val="22"/>
                <w:lang w:val="fr-FR"/>
              </w:rPr>
              <w:t>Personnel de Direction</w:t>
            </w:r>
          </w:p>
        </w:tc>
        <w:tc>
          <w:tcPr>
            <w:tcW w:w="5462" w:type="dxa"/>
          </w:tcPr>
          <w:p w:rsidR="006873BD" w:rsidRDefault="00A500FD">
            <w:pPr>
              <w:suppressAutoHyphens/>
              <w:spacing w:before="120" w:after="120"/>
              <w:rPr>
                <w:sz w:val="22"/>
                <w:szCs w:val="22"/>
                <w:lang w:val="fr-FR"/>
              </w:rPr>
            </w:pPr>
            <w:r>
              <w:rPr>
                <w:sz w:val="22"/>
                <w:szCs w:val="22"/>
                <w:lang w:val="fr-FR"/>
              </w:rPr>
              <w:t>Nom, Téléphone(s), Adresse électronique</w:t>
            </w:r>
          </w:p>
        </w:tc>
      </w:tr>
      <w:tr w:rsidR="006873BD">
        <w:tc>
          <w:tcPr>
            <w:tcW w:w="595" w:type="dxa"/>
          </w:tcPr>
          <w:p w:rsidR="006873BD" w:rsidRDefault="006873BD">
            <w:pPr>
              <w:suppressAutoHyphens/>
              <w:spacing w:before="120" w:after="120"/>
              <w:jc w:val="right"/>
              <w:rPr>
                <w:b/>
                <w:sz w:val="22"/>
                <w:szCs w:val="22"/>
                <w:lang w:val="fr-FR"/>
              </w:rPr>
            </w:pPr>
          </w:p>
        </w:tc>
        <w:tc>
          <w:tcPr>
            <w:tcW w:w="3476" w:type="dxa"/>
          </w:tcPr>
          <w:p w:rsidR="006873BD" w:rsidRDefault="00A500FD">
            <w:pPr>
              <w:suppressAutoHyphens/>
              <w:spacing w:before="120" w:after="120"/>
              <w:rPr>
                <w:sz w:val="22"/>
                <w:szCs w:val="22"/>
                <w:lang w:val="fr-FR"/>
              </w:rPr>
            </w:pPr>
            <w:proofErr w:type="spellStart"/>
            <w:r>
              <w:rPr>
                <w:sz w:val="22"/>
                <w:szCs w:val="22"/>
                <w:lang w:val="fr-FR"/>
              </w:rPr>
              <w:t>Dir</w:t>
            </w:r>
            <w:proofErr w:type="spellEnd"/>
            <w:r>
              <w:rPr>
                <w:sz w:val="22"/>
                <w:szCs w:val="22"/>
                <w:lang w:val="fr-FR"/>
              </w:rPr>
              <w:t>. Général</w:t>
            </w:r>
          </w:p>
        </w:tc>
        <w:tc>
          <w:tcPr>
            <w:tcW w:w="5462" w:type="dxa"/>
          </w:tcPr>
          <w:p w:rsidR="006873BD" w:rsidRDefault="006873BD">
            <w:pPr>
              <w:suppressAutoHyphens/>
              <w:spacing w:before="120" w:after="120"/>
              <w:rPr>
                <w:sz w:val="22"/>
                <w:szCs w:val="22"/>
                <w:lang w:val="fr-FR"/>
              </w:rPr>
            </w:pPr>
          </w:p>
        </w:tc>
      </w:tr>
      <w:tr w:rsidR="006873BD">
        <w:tc>
          <w:tcPr>
            <w:tcW w:w="595" w:type="dxa"/>
          </w:tcPr>
          <w:p w:rsidR="006873BD" w:rsidRDefault="006873BD">
            <w:pPr>
              <w:suppressAutoHyphens/>
              <w:spacing w:before="120" w:after="120"/>
              <w:jc w:val="right"/>
              <w:rPr>
                <w:b/>
                <w:sz w:val="22"/>
                <w:szCs w:val="22"/>
                <w:lang w:val="fr-FR"/>
              </w:rPr>
            </w:pPr>
          </w:p>
        </w:tc>
        <w:tc>
          <w:tcPr>
            <w:tcW w:w="3476" w:type="dxa"/>
          </w:tcPr>
          <w:p w:rsidR="006873BD" w:rsidRDefault="00A500FD">
            <w:pPr>
              <w:suppressAutoHyphens/>
              <w:spacing w:before="120" w:after="120"/>
              <w:rPr>
                <w:sz w:val="22"/>
                <w:szCs w:val="22"/>
                <w:lang w:val="fr-FR"/>
              </w:rPr>
            </w:pPr>
            <w:proofErr w:type="spellStart"/>
            <w:r>
              <w:rPr>
                <w:sz w:val="22"/>
                <w:szCs w:val="22"/>
                <w:lang w:val="fr-FR"/>
              </w:rPr>
              <w:t>Dir</w:t>
            </w:r>
            <w:proofErr w:type="spellEnd"/>
            <w:r>
              <w:rPr>
                <w:sz w:val="22"/>
                <w:szCs w:val="22"/>
                <w:lang w:val="fr-FR"/>
              </w:rPr>
              <w:t>. Technique</w:t>
            </w:r>
          </w:p>
        </w:tc>
        <w:tc>
          <w:tcPr>
            <w:tcW w:w="5462" w:type="dxa"/>
          </w:tcPr>
          <w:p w:rsidR="006873BD" w:rsidRDefault="006873BD">
            <w:pPr>
              <w:suppressAutoHyphens/>
              <w:spacing w:before="120" w:after="120"/>
              <w:rPr>
                <w:sz w:val="22"/>
                <w:szCs w:val="22"/>
                <w:lang w:val="fr-FR"/>
              </w:rPr>
            </w:pPr>
          </w:p>
        </w:tc>
      </w:tr>
      <w:tr w:rsidR="006873BD">
        <w:tc>
          <w:tcPr>
            <w:tcW w:w="595" w:type="dxa"/>
          </w:tcPr>
          <w:p w:rsidR="006873BD" w:rsidRDefault="006873BD">
            <w:pPr>
              <w:suppressAutoHyphens/>
              <w:spacing w:before="120" w:after="120"/>
              <w:jc w:val="right"/>
              <w:rPr>
                <w:b/>
                <w:sz w:val="22"/>
                <w:szCs w:val="22"/>
                <w:lang w:val="fr-FR"/>
              </w:rPr>
            </w:pPr>
          </w:p>
        </w:tc>
        <w:tc>
          <w:tcPr>
            <w:tcW w:w="3476" w:type="dxa"/>
          </w:tcPr>
          <w:p w:rsidR="006873BD" w:rsidRDefault="00A500FD">
            <w:pPr>
              <w:suppressAutoHyphens/>
              <w:spacing w:before="120" w:after="120"/>
              <w:rPr>
                <w:sz w:val="22"/>
                <w:szCs w:val="22"/>
                <w:lang w:val="fr-FR"/>
              </w:rPr>
            </w:pPr>
            <w:proofErr w:type="spellStart"/>
            <w:r>
              <w:rPr>
                <w:sz w:val="22"/>
                <w:szCs w:val="22"/>
                <w:lang w:val="fr-FR"/>
              </w:rPr>
              <w:t>Dir</w:t>
            </w:r>
            <w:proofErr w:type="spellEnd"/>
            <w:r>
              <w:rPr>
                <w:sz w:val="22"/>
                <w:szCs w:val="22"/>
                <w:lang w:val="fr-FR"/>
              </w:rPr>
              <w:t>. Administratif</w:t>
            </w:r>
          </w:p>
        </w:tc>
        <w:tc>
          <w:tcPr>
            <w:tcW w:w="5462" w:type="dxa"/>
          </w:tcPr>
          <w:p w:rsidR="006873BD" w:rsidRDefault="006873BD">
            <w:pPr>
              <w:suppressAutoHyphens/>
              <w:spacing w:before="120" w:after="120"/>
              <w:rPr>
                <w:sz w:val="22"/>
                <w:szCs w:val="22"/>
                <w:lang w:val="fr-FR"/>
              </w:rPr>
            </w:pPr>
          </w:p>
        </w:tc>
      </w:tr>
      <w:tr w:rsidR="006873BD" w:rsidRPr="00A500FD">
        <w:tc>
          <w:tcPr>
            <w:tcW w:w="595" w:type="dxa"/>
          </w:tcPr>
          <w:p w:rsidR="006873BD" w:rsidRDefault="00A500FD">
            <w:pPr>
              <w:suppressAutoHyphens/>
              <w:spacing w:before="120" w:after="120"/>
              <w:jc w:val="right"/>
              <w:rPr>
                <w:b/>
                <w:sz w:val="22"/>
                <w:szCs w:val="22"/>
                <w:lang w:val="fr-FR"/>
              </w:rPr>
            </w:pPr>
            <w:r>
              <w:rPr>
                <w:b/>
                <w:sz w:val="22"/>
                <w:szCs w:val="22"/>
                <w:lang w:val="fr-FR"/>
              </w:rPr>
              <w:t>7</w:t>
            </w:r>
          </w:p>
        </w:tc>
        <w:tc>
          <w:tcPr>
            <w:tcW w:w="3476" w:type="dxa"/>
          </w:tcPr>
          <w:p w:rsidR="006873BD" w:rsidRDefault="00A500FD">
            <w:pPr>
              <w:suppressAutoHyphens/>
              <w:spacing w:before="120" w:after="120"/>
              <w:rPr>
                <w:b/>
                <w:sz w:val="22"/>
                <w:szCs w:val="22"/>
                <w:lang w:val="fr-FR"/>
              </w:rPr>
            </w:pPr>
            <w:r>
              <w:rPr>
                <w:b/>
                <w:sz w:val="22"/>
                <w:szCs w:val="22"/>
                <w:lang w:val="fr-FR"/>
              </w:rPr>
              <w:t>Nom, titre, de la personne autorisée à signer une soumission de montant supérieure à 50 Millions de FCFA</w:t>
            </w:r>
          </w:p>
        </w:tc>
        <w:tc>
          <w:tcPr>
            <w:tcW w:w="5462" w:type="dxa"/>
          </w:tcPr>
          <w:p w:rsidR="006873BD" w:rsidRDefault="006873BD">
            <w:pPr>
              <w:suppressAutoHyphens/>
              <w:spacing w:before="120" w:after="120"/>
              <w:rPr>
                <w:sz w:val="22"/>
                <w:szCs w:val="22"/>
                <w:lang w:val="fr-FR"/>
              </w:rPr>
            </w:pPr>
          </w:p>
        </w:tc>
      </w:tr>
      <w:tr w:rsidR="006873BD" w:rsidRPr="00A500FD">
        <w:tc>
          <w:tcPr>
            <w:tcW w:w="595" w:type="dxa"/>
          </w:tcPr>
          <w:p w:rsidR="006873BD" w:rsidRDefault="00A500FD">
            <w:pPr>
              <w:suppressAutoHyphens/>
              <w:spacing w:before="120" w:after="120"/>
              <w:jc w:val="right"/>
              <w:rPr>
                <w:b/>
                <w:sz w:val="22"/>
                <w:szCs w:val="22"/>
                <w:lang w:val="fr-FR"/>
              </w:rPr>
            </w:pPr>
            <w:r>
              <w:rPr>
                <w:b/>
                <w:sz w:val="22"/>
                <w:szCs w:val="22"/>
                <w:lang w:val="fr-FR"/>
              </w:rPr>
              <w:t>8</w:t>
            </w:r>
          </w:p>
        </w:tc>
        <w:tc>
          <w:tcPr>
            <w:tcW w:w="3476" w:type="dxa"/>
          </w:tcPr>
          <w:p w:rsidR="006873BD" w:rsidRDefault="00A500FD">
            <w:pPr>
              <w:suppressAutoHyphens/>
              <w:spacing w:before="120" w:after="120"/>
              <w:rPr>
                <w:b/>
                <w:sz w:val="22"/>
                <w:szCs w:val="22"/>
                <w:lang w:val="fr-FR"/>
              </w:rPr>
            </w:pPr>
            <w:r>
              <w:rPr>
                <w:b/>
                <w:sz w:val="22"/>
                <w:szCs w:val="22"/>
                <w:lang w:val="fr-FR"/>
              </w:rPr>
              <w:t>Coordonnées bancaires</w:t>
            </w:r>
          </w:p>
        </w:tc>
        <w:tc>
          <w:tcPr>
            <w:tcW w:w="5462" w:type="dxa"/>
          </w:tcPr>
          <w:p w:rsidR="006873BD" w:rsidRDefault="00A500FD">
            <w:pPr>
              <w:suppressAutoHyphens/>
              <w:spacing w:before="120" w:after="120"/>
              <w:rPr>
                <w:sz w:val="22"/>
                <w:szCs w:val="22"/>
                <w:lang w:val="fr-FR"/>
              </w:rPr>
            </w:pPr>
            <w:r>
              <w:rPr>
                <w:sz w:val="22"/>
                <w:szCs w:val="22"/>
                <w:lang w:val="fr-FR"/>
              </w:rPr>
              <w:t>Nom</w:t>
            </w:r>
          </w:p>
          <w:p w:rsidR="006873BD" w:rsidRDefault="00A500FD">
            <w:pPr>
              <w:suppressAutoHyphens/>
              <w:spacing w:before="120" w:after="120"/>
              <w:rPr>
                <w:sz w:val="22"/>
                <w:szCs w:val="22"/>
                <w:lang w:val="fr-FR"/>
              </w:rPr>
            </w:pPr>
            <w:r>
              <w:rPr>
                <w:sz w:val="22"/>
                <w:szCs w:val="22"/>
                <w:lang w:val="fr-FR"/>
              </w:rPr>
              <w:t>Adresse</w:t>
            </w:r>
          </w:p>
          <w:p w:rsidR="006873BD" w:rsidRDefault="00A500FD">
            <w:pPr>
              <w:suppressAutoHyphens/>
              <w:spacing w:before="120" w:after="120"/>
              <w:rPr>
                <w:sz w:val="22"/>
                <w:szCs w:val="22"/>
                <w:lang w:val="fr-FR"/>
              </w:rPr>
            </w:pPr>
            <w:r>
              <w:rPr>
                <w:sz w:val="22"/>
                <w:szCs w:val="22"/>
                <w:lang w:val="fr-FR"/>
              </w:rPr>
              <w:t>No du Compte</w:t>
            </w:r>
          </w:p>
        </w:tc>
      </w:tr>
    </w:tbl>
    <w:p w:rsidR="006873BD" w:rsidRDefault="006873BD">
      <w:pPr>
        <w:suppressAutoHyphens/>
        <w:rPr>
          <w:b/>
          <w:sz w:val="22"/>
          <w:szCs w:val="22"/>
          <w:lang w:val="fr-FR"/>
        </w:rPr>
      </w:pPr>
    </w:p>
    <w:p w:rsidR="006873BD" w:rsidRDefault="00A500FD">
      <w:pPr>
        <w:suppressAutoHyphens/>
        <w:rPr>
          <w:b/>
          <w:sz w:val="22"/>
          <w:szCs w:val="22"/>
          <w:lang w:val="fr-FR"/>
        </w:rPr>
      </w:pPr>
      <w:r>
        <w:rPr>
          <w:b/>
          <w:sz w:val="22"/>
          <w:szCs w:val="22"/>
          <w:lang w:val="fr-FR"/>
        </w:rPr>
        <w:t>Documents à Joindre</w:t>
      </w:r>
    </w:p>
    <w:p w:rsidR="006873BD" w:rsidRDefault="006873BD">
      <w:pPr>
        <w:suppressAutoHyphens/>
        <w:rPr>
          <w:b/>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304"/>
        <w:gridCol w:w="2805"/>
      </w:tblGrid>
      <w:tr w:rsidR="006873BD">
        <w:trPr>
          <w:trHeight w:val="284"/>
        </w:trPr>
        <w:tc>
          <w:tcPr>
            <w:tcW w:w="574" w:type="dxa"/>
          </w:tcPr>
          <w:p w:rsidR="006873BD" w:rsidRDefault="00A500FD">
            <w:pPr>
              <w:suppressAutoHyphens/>
              <w:spacing w:before="120" w:after="120"/>
              <w:jc w:val="right"/>
              <w:rPr>
                <w:b/>
                <w:sz w:val="22"/>
                <w:szCs w:val="22"/>
                <w:lang w:val="fr-FR"/>
              </w:rPr>
            </w:pPr>
            <w:r>
              <w:rPr>
                <w:b/>
                <w:sz w:val="22"/>
                <w:szCs w:val="22"/>
                <w:lang w:val="fr-FR"/>
              </w:rPr>
              <w:t>9</w:t>
            </w:r>
          </w:p>
        </w:tc>
        <w:tc>
          <w:tcPr>
            <w:tcW w:w="6200" w:type="dxa"/>
          </w:tcPr>
          <w:p w:rsidR="006873BD" w:rsidRDefault="00A500FD">
            <w:pPr>
              <w:suppressAutoHyphens/>
              <w:spacing w:before="120" w:after="120"/>
              <w:rPr>
                <w:sz w:val="22"/>
                <w:szCs w:val="22"/>
                <w:lang w:val="fr-FR"/>
              </w:rPr>
            </w:pPr>
            <w:r>
              <w:rPr>
                <w:sz w:val="22"/>
                <w:szCs w:val="22"/>
                <w:lang w:val="fr-FR"/>
              </w:rPr>
              <w:t>Plan de localisation</w:t>
            </w:r>
          </w:p>
        </w:tc>
        <w:tc>
          <w:tcPr>
            <w:tcW w:w="2759" w:type="dxa"/>
          </w:tcPr>
          <w:p w:rsidR="006873BD" w:rsidRDefault="006873BD">
            <w:pPr>
              <w:suppressAutoHyphens/>
              <w:spacing w:before="120" w:after="120"/>
              <w:rPr>
                <w:b/>
                <w:sz w:val="22"/>
                <w:szCs w:val="22"/>
                <w:lang w:val="fr-FR"/>
              </w:rPr>
            </w:pPr>
          </w:p>
        </w:tc>
      </w:tr>
      <w:tr w:rsidR="006873BD">
        <w:trPr>
          <w:trHeight w:val="284"/>
        </w:trPr>
        <w:tc>
          <w:tcPr>
            <w:tcW w:w="574" w:type="dxa"/>
          </w:tcPr>
          <w:p w:rsidR="006873BD" w:rsidRDefault="00A500FD">
            <w:pPr>
              <w:suppressAutoHyphens/>
              <w:spacing w:before="120" w:after="120"/>
              <w:jc w:val="right"/>
              <w:rPr>
                <w:b/>
                <w:sz w:val="22"/>
                <w:szCs w:val="22"/>
                <w:lang w:val="fr-FR"/>
              </w:rPr>
            </w:pPr>
            <w:r>
              <w:rPr>
                <w:b/>
                <w:sz w:val="22"/>
                <w:szCs w:val="22"/>
                <w:lang w:val="fr-FR"/>
              </w:rPr>
              <w:t>10</w:t>
            </w:r>
          </w:p>
        </w:tc>
        <w:tc>
          <w:tcPr>
            <w:tcW w:w="6200" w:type="dxa"/>
          </w:tcPr>
          <w:p w:rsidR="006873BD" w:rsidRDefault="00A500FD">
            <w:pPr>
              <w:suppressAutoHyphens/>
              <w:spacing w:before="120" w:after="120"/>
              <w:rPr>
                <w:sz w:val="22"/>
                <w:szCs w:val="22"/>
                <w:lang w:val="fr-FR"/>
              </w:rPr>
            </w:pPr>
            <w:r>
              <w:rPr>
                <w:sz w:val="22"/>
                <w:szCs w:val="22"/>
                <w:lang w:val="fr-FR"/>
              </w:rPr>
              <w:t>Registre du commerce</w:t>
            </w:r>
          </w:p>
        </w:tc>
        <w:tc>
          <w:tcPr>
            <w:tcW w:w="2759" w:type="dxa"/>
          </w:tcPr>
          <w:p w:rsidR="006873BD" w:rsidRDefault="006873BD">
            <w:pPr>
              <w:suppressAutoHyphens/>
              <w:spacing w:before="120" w:after="120"/>
              <w:rPr>
                <w:b/>
                <w:sz w:val="22"/>
                <w:szCs w:val="22"/>
                <w:lang w:val="fr-FR"/>
              </w:rPr>
            </w:pPr>
          </w:p>
        </w:tc>
      </w:tr>
      <w:tr w:rsidR="006873BD">
        <w:trPr>
          <w:trHeight w:val="284"/>
        </w:trPr>
        <w:tc>
          <w:tcPr>
            <w:tcW w:w="574" w:type="dxa"/>
          </w:tcPr>
          <w:p w:rsidR="006873BD" w:rsidRDefault="00A500FD">
            <w:pPr>
              <w:suppressAutoHyphens/>
              <w:spacing w:before="120" w:after="120"/>
              <w:jc w:val="right"/>
              <w:rPr>
                <w:b/>
                <w:sz w:val="22"/>
                <w:szCs w:val="22"/>
                <w:lang w:val="fr-FR"/>
              </w:rPr>
            </w:pPr>
            <w:r>
              <w:rPr>
                <w:b/>
                <w:sz w:val="22"/>
                <w:szCs w:val="22"/>
                <w:lang w:val="fr-FR"/>
              </w:rPr>
              <w:t>11</w:t>
            </w:r>
          </w:p>
        </w:tc>
        <w:tc>
          <w:tcPr>
            <w:tcW w:w="6200" w:type="dxa"/>
          </w:tcPr>
          <w:p w:rsidR="006873BD" w:rsidRDefault="00A500FD">
            <w:pPr>
              <w:suppressAutoHyphens/>
              <w:spacing w:before="120" w:after="120"/>
              <w:rPr>
                <w:sz w:val="22"/>
                <w:szCs w:val="22"/>
                <w:lang w:val="fr-FR"/>
              </w:rPr>
            </w:pPr>
            <w:r>
              <w:rPr>
                <w:sz w:val="22"/>
                <w:szCs w:val="22"/>
                <w:lang w:val="fr-FR"/>
              </w:rPr>
              <w:t>Patente</w:t>
            </w:r>
          </w:p>
        </w:tc>
        <w:tc>
          <w:tcPr>
            <w:tcW w:w="2759" w:type="dxa"/>
          </w:tcPr>
          <w:p w:rsidR="006873BD" w:rsidRDefault="006873BD">
            <w:pPr>
              <w:suppressAutoHyphens/>
              <w:spacing w:before="120" w:after="120"/>
              <w:rPr>
                <w:b/>
                <w:sz w:val="22"/>
                <w:szCs w:val="22"/>
                <w:lang w:val="fr-FR"/>
              </w:rPr>
            </w:pPr>
          </w:p>
        </w:tc>
      </w:tr>
      <w:tr w:rsidR="006873BD">
        <w:trPr>
          <w:trHeight w:val="284"/>
        </w:trPr>
        <w:tc>
          <w:tcPr>
            <w:tcW w:w="574" w:type="dxa"/>
          </w:tcPr>
          <w:p w:rsidR="006873BD" w:rsidRDefault="00A500FD">
            <w:pPr>
              <w:suppressAutoHyphens/>
              <w:spacing w:before="120" w:after="120"/>
              <w:jc w:val="right"/>
              <w:rPr>
                <w:b/>
                <w:sz w:val="22"/>
                <w:szCs w:val="22"/>
                <w:lang w:val="fr-FR"/>
              </w:rPr>
            </w:pPr>
            <w:r>
              <w:rPr>
                <w:b/>
                <w:sz w:val="22"/>
                <w:szCs w:val="22"/>
                <w:lang w:val="fr-FR"/>
              </w:rPr>
              <w:t>12</w:t>
            </w:r>
          </w:p>
        </w:tc>
        <w:tc>
          <w:tcPr>
            <w:tcW w:w="6200" w:type="dxa"/>
          </w:tcPr>
          <w:p w:rsidR="006873BD" w:rsidRDefault="00A500FD">
            <w:pPr>
              <w:suppressAutoHyphens/>
              <w:spacing w:before="120" w:after="120"/>
              <w:rPr>
                <w:sz w:val="22"/>
                <w:szCs w:val="22"/>
                <w:lang w:val="fr-FR"/>
              </w:rPr>
            </w:pPr>
            <w:r>
              <w:rPr>
                <w:sz w:val="22"/>
                <w:szCs w:val="22"/>
                <w:lang w:val="fr-FR"/>
              </w:rPr>
              <w:t>Carte de contribuable</w:t>
            </w:r>
          </w:p>
        </w:tc>
        <w:tc>
          <w:tcPr>
            <w:tcW w:w="2759" w:type="dxa"/>
          </w:tcPr>
          <w:p w:rsidR="006873BD" w:rsidRDefault="006873BD">
            <w:pPr>
              <w:suppressAutoHyphens/>
              <w:spacing w:before="120" w:after="120"/>
              <w:rPr>
                <w:b/>
                <w:sz w:val="22"/>
                <w:szCs w:val="22"/>
                <w:lang w:val="fr-FR"/>
              </w:rPr>
            </w:pPr>
          </w:p>
        </w:tc>
      </w:tr>
      <w:tr w:rsidR="006873BD" w:rsidRPr="00A500FD">
        <w:trPr>
          <w:trHeight w:val="284"/>
        </w:trPr>
        <w:tc>
          <w:tcPr>
            <w:tcW w:w="574" w:type="dxa"/>
          </w:tcPr>
          <w:p w:rsidR="006873BD" w:rsidRDefault="00A500FD">
            <w:pPr>
              <w:suppressAutoHyphens/>
              <w:spacing w:before="120" w:after="120"/>
              <w:jc w:val="right"/>
              <w:rPr>
                <w:b/>
                <w:sz w:val="22"/>
                <w:szCs w:val="22"/>
                <w:lang w:val="fr-FR"/>
              </w:rPr>
            </w:pPr>
            <w:r>
              <w:rPr>
                <w:b/>
                <w:sz w:val="22"/>
                <w:szCs w:val="22"/>
                <w:lang w:val="fr-FR"/>
              </w:rPr>
              <w:t>13</w:t>
            </w:r>
          </w:p>
        </w:tc>
        <w:tc>
          <w:tcPr>
            <w:tcW w:w="6200" w:type="dxa"/>
          </w:tcPr>
          <w:p w:rsidR="006873BD" w:rsidRDefault="00A500FD">
            <w:pPr>
              <w:suppressAutoHyphens/>
              <w:spacing w:before="120" w:after="120"/>
              <w:rPr>
                <w:sz w:val="22"/>
                <w:szCs w:val="22"/>
                <w:lang w:val="fr-FR"/>
              </w:rPr>
            </w:pPr>
            <w:r>
              <w:rPr>
                <w:sz w:val="22"/>
                <w:szCs w:val="22"/>
                <w:lang w:val="fr-FR"/>
              </w:rPr>
              <w:t>Attestation de non redevance fiscale</w:t>
            </w:r>
          </w:p>
        </w:tc>
        <w:tc>
          <w:tcPr>
            <w:tcW w:w="2759" w:type="dxa"/>
          </w:tcPr>
          <w:p w:rsidR="006873BD" w:rsidRDefault="006873BD">
            <w:pPr>
              <w:suppressAutoHyphens/>
              <w:spacing w:before="120" w:after="120"/>
              <w:rPr>
                <w:b/>
                <w:sz w:val="22"/>
                <w:szCs w:val="22"/>
                <w:lang w:val="fr-FR"/>
              </w:rPr>
            </w:pPr>
          </w:p>
        </w:tc>
      </w:tr>
      <w:tr w:rsidR="006873BD" w:rsidRPr="00A500FD">
        <w:trPr>
          <w:trHeight w:val="284"/>
        </w:trPr>
        <w:tc>
          <w:tcPr>
            <w:tcW w:w="574" w:type="dxa"/>
          </w:tcPr>
          <w:p w:rsidR="006873BD" w:rsidRDefault="00A500FD">
            <w:pPr>
              <w:suppressAutoHyphens/>
              <w:spacing w:before="120" w:after="120"/>
              <w:jc w:val="right"/>
              <w:rPr>
                <w:b/>
                <w:sz w:val="22"/>
                <w:szCs w:val="22"/>
                <w:lang w:val="fr-FR"/>
              </w:rPr>
            </w:pPr>
            <w:r>
              <w:rPr>
                <w:b/>
                <w:sz w:val="22"/>
                <w:szCs w:val="22"/>
                <w:lang w:val="fr-FR"/>
              </w:rPr>
              <w:t>14</w:t>
            </w:r>
          </w:p>
        </w:tc>
        <w:tc>
          <w:tcPr>
            <w:tcW w:w="6200" w:type="dxa"/>
          </w:tcPr>
          <w:p w:rsidR="006873BD" w:rsidRDefault="00A500FD">
            <w:pPr>
              <w:suppressAutoHyphens/>
              <w:spacing w:before="120" w:after="120"/>
              <w:rPr>
                <w:sz w:val="22"/>
                <w:szCs w:val="22"/>
                <w:lang w:val="fr-FR"/>
              </w:rPr>
            </w:pPr>
            <w:r>
              <w:rPr>
                <w:sz w:val="22"/>
                <w:szCs w:val="22"/>
                <w:lang w:val="fr-FR"/>
              </w:rPr>
              <w:t>Attestation Caisse Nationale de la Prévoyance Sociale</w:t>
            </w:r>
          </w:p>
        </w:tc>
        <w:tc>
          <w:tcPr>
            <w:tcW w:w="2759" w:type="dxa"/>
          </w:tcPr>
          <w:p w:rsidR="006873BD" w:rsidRDefault="006873BD">
            <w:pPr>
              <w:suppressAutoHyphens/>
              <w:spacing w:before="120" w:after="120"/>
              <w:rPr>
                <w:b/>
                <w:sz w:val="22"/>
                <w:szCs w:val="22"/>
                <w:lang w:val="fr-FR"/>
              </w:rPr>
            </w:pPr>
          </w:p>
        </w:tc>
      </w:tr>
      <w:tr w:rsidR="006873BD" w:rsidRPr="00A500FD">
        <w:trPr>
          <w:trHeight w:val="284"/>
        </w:trPr>
        <w:tc>
          <w:tcPr>
            <w:tcW w:w="574" w:type="dxa"/>
          </w:tcPr>
          <w:p w:rsidR="006873BD" w:rsidRDefault="00A500FD">
            <w:pPr>
              <w:suppressAutoHyphens/>
              <w:spacing w:before="120" w:after="120"/>
              <w:jc w:val="right"/>
              <w:rPr>
                <w:b/>
                <w:sz w:val="22"/>
                <w:szCs w:val="22"/>
                <w:lang w:val="fr-FR"/>
              </w:rPr>
            </w:pPr>
            <w:r>
              <w:rPr>
                <w:b/>
                <w:sz w:val="22"/>
                <w:szCs w:val="22"/>
                <w:lang w:val="fr-FR"/>
              </w:rPr>
              <w:t>15</w:t>
            </w:r>
          </w:p>
        </w:tc>
        <w:tc>
          <w:tcPr>
            <w:tcW w:w="6200" w:type="dxa"/>
          </w:tcPr>
          <w:p w:rsidR="006873BD" w:rsidRDefault="00A500FD">
            <w:pPr>
              <w:suppressAutoHyphens/>
              <w:spacing w:before="120" w:after="120"/>
              <w:rPr>
                <w:sz w:val="22"/>
                <w:szCs w:val="22"/>
                <w:lang w:val="fr-FR"/>
              </w:rPr>
            </w:pPr>
            <w:r>
              <w:rPr>
                <w:sz w:val="22"/>
                <w:szCs w:val="22"/>
                <w:lang w:val="fr-FR"/>
              </w:rPr>
              <w:t>Déclaration sur l'honneur de non faillite</w:t>
            </w:r>
          </w:p>
        </w:tc>
        <w:tc>
          <w:tcPr>
            <w:tcW w:w="2759" w:type="dxa"/>
          </w:tcPr>
          <w:p w:rsidR="006873BD" w:rsidRDefault="006873BD">
            <w:pPr>
              <w:suppressAutoHyphens/>
              <w:spacing w:before="120" w:after="120"/>
              <w:rPr>
                <w:b/>
                <w:sz w:val="22"/>
                <w:szCs w:val="22"/>
                <w:lang w:val="fr-FR"/>
              </w:rPr>
            </w:pPr>
          </w:p>
        </w:tc>
      </w:tr>
      <w:tr w:rsidR="006873BD" w:rsidRPr="00A500FD">
        <w:trPr>
          <w:trHeight w:val="284"/>
        </w:trPr>
        <w:tc>
          <w:tcPr>
            <w:tcW w:w="574" w:type="dxa"/>
          </w:tcPr>
          <w:p w:rsidR="006873BD" w:rsidRDefault="00A500FD">
            <w:pPr>
              <w:suppressAutoHyphens/>
              <w:spacing w:before="120" w:after="120"/>
              <w:jc w:val="right"/>
              <w:rPr>
                <w:b/>
                <w:sz w:val="22"/>
                <w:szCs w:val="22"/>
                <w:lang w:val="fr-FR"/>
              </w:rPr>
            </w:pPr>
            <w:r>
              <w:rPr>
                <w:b/>
                <w:sz w:val="22"/>
                <w:szCs w:val="22"/>
                <w:lang w:val="fr-FR"/>
              </w:rPr>
              <w:t>16</w:t>
            </w:r>
          </w:p>
        </w:tc>
        <w:tc>
          <w:tcPr>
            <w:tcW w:w="6200" w:type="dxa"/>
          </w:tcPr>
          <w:p w:rsidR="006873BD" w:rsidRDefault="00A500FD">
            <w:pPr>
              <w:suppressAutoHyphens/>
              <w:spacing w:before="120" w:after="120"/>
              <w:rPr>
                <w:sz w:val="22"/>
                <w:szCs w:val="22"/>
                <w:lang w:val="fr-FR"/>
              </w:rPr>
            </w:pPr>
            <w:r>
              <w:rPr>
                <w:sz w:val="22"/>
                <w:szCs w:val="22"/>
                <w:lang w:val="fr-FR"/>
              </w:rPr>
              <w:t>Déclaration sur l'honneur de non exclusion/suspension par ARMP</w:t>
            </w:r>
          </w:p>
        </w:tc>
        <w:tc>
          <w:tcPr>
            <w:tcW w:w="2759" w:type="dxa"/>
          </w:tcPr>
          <w:p w:rsidR="006873BD" w:rsidRDefault="006873BD">
            <w:pPr>
              <w:suppressAutoHyphens/>
              <w:spacing w:before="120" w:after="120"/>
              <w:rPr>
                <w:b/>
                <w:sz w:val="22"/>
                <w:szCs w:val="22"/>
                <w:lang w:val="fr-FR"/>
              </w:rPr>
            </w:pPr>
          </w:p>
        </w:tc>
      </w:tr>
      <w:tr w:rsidR="006873BD">
        <w:trPr>
          <w:trHeight w:val="284"/>
        </w:trPr>
        <w:tc>
          <w:tcPr>
            <w:tcW w:w="574" w:type="dxa"/>
          </w:tcPr>
          <w:p w:rsidR="006873BD" w:rsidRDefault="00A500FD">
            <w:pPr>
              <w:suppressAutoHyphens/>
              <w:spacing w:before="120" w:after="120"/>
              <w:jc w:val="right"/>
              <w:rPr>
                <w:b/>
                <w:sz w:val="22"/>
                <w:szCs w:val="22"/>
                <w:lang w:val="fr-FR"/>
              </w:rPr>
            </w:pPr>
            <w:r>
              <w:rPr>
                <w:b/>
                <w:sz w:val="22"/>
                <w:szCs w:val="22"/>
                <w:lang w:val="fr-FR"/>
              </w:rPr>
              <w:t>17</w:t>
            </w:r>
          </w:p>
        </w:tc>
        <w:tc>
          <w:tcPr>
            <w:tcW w:w="6200" w:type="dxa"/>
          </w:tcPr>
          <w:p w:rsidR="006873BD" w:rsidRDefault="00A500FD">
            <w:pPr>
              <w:suppressAutoHyphens/>
              <w:spacing w:before="120" w:after="120"/>
              <w:rPr>
                <w:sz w:val="22"/>
                <w:szCs w:val="22"/>
                <w:lang w:val="fr-FR"/>
              </w:rPr>
            </w:pPr>
            <w:r>
              <w:rPr>
                <w:sz w:val="22"/>
                <w:szCs w:val="22"/>
                <w:lang w:val="fr-FR"/>
              </w:rPr>
              <w:t>Attestation bancaire</w:t>
            </w:r>
          </w:p>
        </w:tc>
        <w:tc>
          <w:tcPr>
            <w:tcW w:w="2759" w:type="dxa"/>
          </w:tcPr>
          <w:p w:rsidR="006873BD" w:rsidRDefault="006873BD">
            <w:pPr>
              <w:suppressAutoHyphens/>
              <w:spacing w:before="120" w:after="120"/>
              <w:rPr>
                <w:b/>
                <w:lang w:val="fr-FR"/>
              </w:rPr>
            </w:pPr>
          </w:p>
        </w:tc>
      </w:tr>
    </w:tbl>
    <w:p w:rsidR="006873BD" w:rsidRDefault="00A500FD">
      <w:pPr>
        <w:suppressAutoHyphens/>
        <w:rPr>
          <w:b/>
          <w:lang w:val="fr-FR"/>
        </w:rPr>
      </w:pPr>
      <w:r>
        <w:rPr>
          <w:b/>
          <w:lang w:val="fr-FR"/>
        </w:rPr>
        <w:lastRenderedPageBreak/>
        <w:t xml:space="preserve">FORMULAIRE C.2. </w:t>
      </w:r>
      <w:proofErr w:type="spellStart"/>
      <w:r>
        <w:rPr>
          <w:b/>
          <w:lang w:val="fr-FR"/>
        </w:rPr>
        <w:t>Declaration</w:t>
      </w:r>
      <w:proofErr w:type="spellEnd"/>
      <w:r>
        <w:rPr>
          <w:b/>
          <w:lang w:val="fr-FR"/>
        </w:rPr>
        <w:t xml:space="preserve"> de Non Faillite</w:t>
      </w:r>
    </w:p>
    <w:p w:rsidR="006873BD" w:rsidRDefault="006873BD">
      <w:pPr>
        <w:rPr>
          <w:b/>
          <w:lang w:val="fr-FR"/>
        </w:rPr>
      </w:pPr>
    </w:p>
    <w:p w:rsidR="006873BD" w:rsidRDefault="006873BD">
      <w:pPr>
        <w:rPr>
          <w:b/>
          <w:lang w:val="fr-FR"/>
        </w:rPr>
      </w:pPr>
    </w:p>
    <w:p w:rsidR="006873BD" w:rsidRDefault="006873BD">
      <w:pPr>
        <w:rPr>
          <w:b/>
          <w:lang w:val="fr-FR"/>
        </w:rPr>
      </w:pPr>
    </w:p>
    <w:p w:rsidR="006873BD" w:rsidRDefault="00A500FD">
      <w:pPr>
        <w:rPr>
          <w:lang w:val="fr-FR"/>
        </w:rPr>
      </w:pPr>
      <w:r>
        <w:rPr>
          <w:lang w:val="fr-FR"/>
        </w:rPr>
        <w:t>Nom de l'Entreprise</w:t>
      </w:r>
    </w:p>
    <w:p w:rsidR="006873BD" w:rsidRDefault="00A500FD">
      <w:pPr>
        <w:rPr>
          <w:lang w:val="fr-FR"/>
        </w:rPr>
      </w:pPr>
      <w:r>
        <w:rPr>
          <w:lang w:val="fr-FR"/>
        </w:rPr>
        <w:t>Adresse Postale</w:t>
      </w:r>
    </w:p>
    <w:p w:rsidR="006873BD" w:rsidRDefault="00A500FD">
      <w:pPr>
        <w:rPr>
          <w:lang w:val="fr-FR"/>
        </w:rPr>
      </w:pPr>
      <w:r>
        <w:rPr>
          <w:lang w:val="fr-FR"/>
        </w:rPr>
        <w:t>Adresse Physique</w:t>
      </w:r>
    </w:p>
    <w:p w:rsidR="006873BD" w:rsidRDefault="006873BD">
      <w:pPr>
        <w:rPr>
          <w:i/>
          <w:lang w:val="fr-FR"/>
        </w:rPr>
      </w:pPr>
    </w:p>
    <w:p w:rsidR="006873BD" w:rsidRDefault="006873BD">
      <w:pPr>
        <w:rPr>
          <w:lang w:val="fr-FR"/>
        </w:rPr>
      </w:pPr>
    </w:p>
    <w:p w:rsidR="006873BD" w:rsidRDefault="00A500FD">
      <w:pPr>
        <w:rPr>
          <w:lang w:val="fr-FR"/>
        </w:rPr>
      </w:pPr>
      <w:r>
        <w:rPr>
          <w:lang w:val="fr-FR"/>
        </w:rPr>
        <w:t>Messieurs,</w:t>
      </w:r>
    </w:p>
    <w:p w:rsidR="006873BD" w:rsidRDefault="006873BD">
      <w:pPr>
        <w:rPr>
          <w:b/>
          <w:lang w:val="fr-FR"/>
        </w:rPr>
      </w:pPr>
    </w:p>
    <w:p w:rsidR="006873BD" w:rsidRDefault="006873BD">
      <w:pPr>
        <w:rPr>
          <w:b/>
          <w:lang w:val="fr-FR"/>
        </w:rPr>
      </w:pPr>
    </w:p>
    <w:p w:rsidR="006873BD" w:rsidRDefault="006873BD">
      <w:pPr>
        <w:rPr>
          <w:b/>
          <w:lang w:val="fr-FR"/>
        </w:rPr>
      </w:pPr>
    </w:p>
    <w:p w:rsidR="006873BD" w:rsidRDefault="00A500FD">
      <w:pPr>
        <w:jc w:val="both"/>
        <w:rPr>
          <w:lang w:val="fr-FR"/>
        </w:rPr>
      </w:pPr>
      <w:r>
        <w:rPr>
          <w:lang w:val="fr-FR"/>
        </w:rPr>
        <w:t xml:space="preserve">Par la présente, nous déclarons sur l'honneur qu'à la date de la signature ci-dessous, notre entreprise n'est pas en situation de faillite, et nous nous engageons au cas où nous serions retenus comme adjudicataire provisoire pour l'exécution de projets, de vous soumettre dans les 7 jours de votre demande, une attestation dûment certifiée par l'autorité confirmant cette déclaration.  </w:t>
      </w:r>
    </w:p>
    <w:p w:rsidR="006873BD" w:rsidRDefault="006873BD">
      <w:pPr>
        <w:pStyle w:val="Head81"/>
        <w:jc w:val="left"/>
        <w:rPr>
          <w:sz w:val="24"/>
          <w:szCs w:val="24"/>
        </w:rPr>
      </w:pPr>
    </w:p>
    <w:p w:rsidR="006873BD" w:rsidRDefault="006873BD">
      <w:pPr>
        <w:rPr>
          <w:lang w:val="fr-FR"/>
        </w:rPr>
      </w:pPr>
    </w:p>
    <w:p w:rsidR="006873BD" w:rsidRDefault="006873BD">
      <w:pPr>
        <w:rPr>
          <w:lang w:val="fr-FR"/>
        </w:rPr>
      </w:pPr>
    </w:p>
    <w:p w:rsidR="006873BD" w:rsidRDefault="00A500FD">
      <w:pPr>
        <w:rPr>
          <w:lang w:val="fr-FR"/>
        </w:rPr>
      </w:pPr>
      <w:r>
        <w:rPr>
          <w:lang w:val="fr-FR"/>
        </w:rPr>
        <w:t>Date:_____________________</w:t>
      </w: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A500FD">
      <w:pPr>
        <w:rPr>
          <w:lang w:val="fr-FR"/>
        </w:rPr>
      </w:pPr>
      <w:r>
        <w:rPr>
          <w:lang w:val="fr-FR"/>
        </w:rPr>
        <w:t>_________________________________________</w:t>
      </w:r>
    </w:p>
    <w:p w:rsidR="006873BD" w:rsidRDefault="00A500FD">
      <w:pPr>
        <w:tabs>
          <w:tab w:val="left" w:pos="4320"/>
          <w:tab w:val="left" w:pos="8640"/>
        </w:tabs>
        <w:rPr>
          <w:lang w:val="fr-FR"/>
        </w:rPr>
      </w:pPr>
      <w:r>
        <w:rPr>
          <w:lang w:val="fr-FR"/>
        </w:rPr>
        <w:t xml:space="preserve">Signature </w:t>
      </w:r>
    </w:p>
    <w:p w:rsidR="006873BD" w:rsidRDefault="006873BD">
      <w:pPr>
        <w:tabs>
          <w:tab w:val="left" w:pos="4320"/>
          <w:tab w:val="left" w:pos="8640"/>
        </w:tabs>
        <w:rPr>
          <w:lang w:val="fr-FR"/>
        </w:rPr>
      </w:pPr>
    </w:p>
    <w:p w:rsidR="006873BD" w:rsidRDefault="00A500FD">
      <w:pPr>
        <w:tabs>
          <w:tab w:val="left" w:pos="4320"/>
          <w:tab w:val="left" w:pos="8640"/>
        </w:tabs>
        <w:rPr>
          <w:lang w:val="fr-FR"/>
        </w:rPr>
      </w:pPr>
      <w:r>
        <w:rPr>
          <w:lang w:val="fr-FR"/>
        </w:rPr>
        <w:t xml:space="preserve">Nom: </w:t>
      </w:r>
    </w:p>
    <w:p w:rsidR="006873BD" w:rsidRDefault="00A500FD">
      <w:pPr>
        <w:tabs>
          <w:tab w:val="left" w:pos="4320"/>
          <w:tab w:val="left" w:pos="8640"/>
        </w:tabs>
        <w:rPr>
          <w:lang w:val="fr-FR"/>
        </w:rPr>
      </w:pPr>
      <w:r>
        <w:rPr>
          <w:lang w:val="fr-FR"/>
        </w:rPr>
        <w:t xml:space="preserve">Titre du signataire dans l'Entreprise: </w:t>
      </w:r>
    </w:p>
    <w:p w:rsidR="006873BD" w:rsidRDefault="006873BD">
      <w:pPr>
        <w:suppressAutoHyphens/>
        <w:jc w:val="center"/>
        <w:rPr>
          <w:lang w:val="fr-FR"/>
        </w:rPr>
      </w:pPr>
    </w:p>
    <w:p w:rsidR="006873BD" w:rsidRDefault="00A500FD">
      <w:pPr>
        <w:suppressAutoHyphens/>
        <w:rPr>
          <w:lang w:val="fr-FR"/>
        </w:rPr>
      </w:pPr>
      <w:r>
        <w:rPr>
          <w:lang w:val="fr-FR"/>
        </w:rPr>
        <w:br w:type="page"/>
      </w:r>
    </w:p>
    <w:p w:rsidR="006873BD" w:rsidRDefault="00A500FD">
      <w:pPr>
        <w:suppressAutoHyphens/>
        <w:rPr>
          <w:b/>
          <w:lang w:val="fr-FR"/>
        </w:rPr>
      </w:pPr>
      <w:r>
        <w:rPr>
          <w:b/>
          <w:lang w:val="fr-FR"/>
        </w:rPr>
        <w:lastRenderedPageBreak/>
        <w:t xml:space="preserve">FORMULAIRE C.3. </w:t>
      </w:r>
      <w:proofErr w:type="spellStart"/>
      <w:r>
        <w:rPr>
          <w:b/>
          <w:lang w:val="fr-FR"/>
        </w:rPr>
        <w:t>Declaration</w:t>
      </w:r>
      <w:proofErr w:type="spellEnd"/>
      <w:r>
        <w:rPr>
          <w:b/>
          <w:lang w:val="fr-FR"/>
        </w:rPr>
        <w:t xml:space="preserve"> de Non Exclusion/Suspension Par L'ARMP </w:t>
      </w:r>
    </w:p>
    <w:p w:rsidR="006873BD" w:rsidRDefault="006873BD">
      <w:pPr>
        <w:rPr>
          <w:b/>
          <w:lang w:val="fr-FR"/>
        </w:rPr>
      </w:pPr>
    </w:p>
    <w:p w:rsidR="006873BD" w:rsidRDefault="006873BD">
      <w:pPr>
        <w:rPr>
          <w:b/>
          <w:lang w:val="fr-FR"/>
        </w:rPr>
      </w:pPr>
    </w:p>
    <w:p w:rsidR="006873BD" w:rsidRDefault="006873BD">
      <w:pPr>
        <w:rPr>
          <w:b/>
          <w:lang w:val="fr-FR"/>
        </w:rPr>
      </w:pPr>
    </w:p>
    <w:p w:rsidR="006873BD" w:rsidRDefault="00A500FD">
      <w:pPr>
        <w:rPr>
          <w:lang w:val="fr-FR"/>
        </w:rPr>
      </w:pPr>
      <w:r>
        <w:rPr>
          <w:lang w:val="fr-FR"/>
        </w:rPr>
        <w:t>Nom de l'Entreprise</w:t>
      </w:r>
    </w:p>
    <w:p w:rsidR="006873BD" w:rsidRDefault="00A500FD">
      <w:pPr>
        <w:rPr>
          <w:lang w:val="fr-FR"/>
        </w:rPr>
      </w:pPr>
      <w:r>
        <w:rPr>
          <w:lang w:val="fr-FR"/>
        </w:rPr>
        <w:t>Adresse Postale</w:t>
      </w:r>
    </w:p>
    <w:p w:rsidR="006873BD" w:rsidRDefault="00A500FD">
      <w:pPr>
        <w:rPr>
          <w:lang w:val="fr-FR"/>
        </w:rPr>
      </w:pPr>
      <w:r>
        <w:rPr>
          <w:lang w:val="fr-FR"/>
        </w:rPr>
        <w:t>Adresse Physique</w:t>
      </w:r>
    </w:p>
    <w:p w:rsidR="006873BD" w:rsidRDefault="006873BD">
      <w:pPr>
        <w:rPr>
          <w:i/>
          <w:lang w:val="fr-FR"/>
        </w:rPr>
      </w:pPr>
    </w:p>
    <w:p w:rsidR="006873BD" w:rsidRDefault="006873BD">
      <w:pPr>
        <w:rPr>
          <w:lang w:val="fr-FR"/>
        </w:rPr>
      </w:pPr>
    </w:p>
    <w:p w:rsidR="006873BD" w:rsidRDefault="00A500FD">
      <w:pPr>
        <w:rPr>
          <w:lang w:val="fr-FR"/>
        </w:rPr>
      </w:pPr>
      <w:r>
        <w:rPr>
          <w:lang w:val="fr-FR"/>
        </w:rPr>
        <w:t>Messieurs,</w:t>
      </w:r>
    </w:p>
    <w:p w:rsidR="006873BD" w:rsidRDefault="006873BD">
      <w:pPr>
        <w:rPr>
          <w:b/>
          <w:lang w:val="fr-FR"/>
        </w:rPr>
      </w:pPr>
    </w:p>
    <w:p w:rsidR="006873BD" w:rsidRDefault="006873BD">
      <w:pPr>
        <w:rPr>
          <w:b/>
          <w:lang w:val="fr-FR"/>
        </w:rPr>
      </w:pPr>
    </w:p>
    <w:p w:rsidR="006873BD" w:rsidRDefault="006873BD">
      <w:pPr>
        <w:rPr>
          <w:b/>
          <w:lang w:val="fr-FR"/>
        </w:rPr>
      </w:pPr>
    </w:p>
    <w:p w:rsidR="006873BD" w:rsidRDefault="00A500FD">
      <w:pPr>
        <w:rPr>
          <w:lang w:val="fr-FR"/>
        </w:rPr>
      </w:pPr>
      <w:r>
        <w:rPr>
          <w:lang w:val="fr-FR"/>
        </w:rPr>
        <w:t>Par la présente, nous déclarons sur l'honneur qu'à la date de la signature ci-dessous, notre entreprise n'est pas en situation d'exclusion, ni de suspension, par l'Agence de Régulation des Marchés Publics du Cameroun.</w:t>
      </w:r>
    </w:p>
    <w:p w:rsidR="006873BD" w:rsidRDefault="006873BD">
      <w:pPr>
        <w:rPr>
          <w:lang w:val="fr-FR"/>
        </w:rPr>
      </w:pPr>
    </w:p>
    <w:p w:rsidR="006873BD" w:rsidRDefault="00A500FD">
      <w:pPr>
        <w:rPr>
          <w:lang w:val="fr-FR"/>
        </w:rPr>
      </w:pPr>
      <w:r>
        <w:rPr>
          <w:lang w:val="fr-FR"/>
        </w:rPr>
        <w:t xml:space="preserve">Nous nous engageons au cas où nous serions retenus comme adjudicataire provisoire pour l'exécution de projets, de vous soumettre dans les 7 jours de votre demande, une attestation dûment certifiée par l'ARMP confirmant cette déclaration.  </w:t>
      </w:r>
    </w:p>
    <w:p w:rsidR="006873BD" w:rsidRDefault="006873BD">
      <w:pPr>
        <w:pStyle w:val="Head81"/>
        <w:jc w:val="left"/>
        <w:rPr>
          <w:sz w:val="24"/>
          <w:szCs w:val="24"/>
        </w:rPr>
      </w:pPr>
    </w:p>
    <w:p w:rsidR="006873BD" w:rsidRDefault="006873BD">
      <w:pPr>
        <w:rPr>
          <w:lang w:val="fr-FR"/>
        </w:rPr>
      </w:pPr>
    </w:p>
    <w:p w:rsidR="006873BD" w:rsidRDefault="006873BD">
      <w:pPr>
        <w:rPr>
          <w:lang w:val="fr-FR"/>
        </w:rPr>
      </w:pPr>
    </w:p>
    <w:p w:rsidR="006873BD" w:rsidRDefault="00A500FD">
      <w:pPr>
        <w:rPr>
          <w:lang w:val="fr-FR"/>
        </w:rPr>
      </w:pPr>
      <w:r>
        <w:rPr>
          <w:lang w:val="fr-FR"/>
        </w:rPr>
        <w:t>Date:_____________________</w:t>
      </w: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A500FD">
      <w:pPr>
        <w:rPr>
          <w:lang w:val="fr-FR"/>
        </w:rPr>
      </w:pPr>
      <w:r>
        <w:rPr>
          <w:lang w:val="fr-FR"/>
        </w:rPr>
        <w:t>_________________________________________</w:t>
      </w:r>
    </w:p>
    <w:p w:rsidR="006873BD" w:rsidRDefault="00A500FD">
      <w:pPr>
        <w:tabs>
          <w:tab w:val="left" w:pos="4320"/>
          <w:tab w:val="left" w:pos="8640"/>
        </w:tabs>
        <w:rPr>
          <w:lang w:val="fr-FR"/>
        </w:rPr>
      </w:pPr>
      <w:r>
        <w:rPr>
          <w:lang w:val="fr-FR"/>
        </w:rPr>
        <w:t xml:space="preserve">Signature </w:t>
      </w:r>
    </w:p>
    <w:p w:rsidR="006873BD" w:rsidRDefault="006873BD">
      <w:pPr>
        <w:tabs>
          <w:tab w:val="left" w:pos="4320"/>
          <w:tab w:val="left" w:pos="8640"/>
        </w:tabs>
        <w:rPr>
          <w:lang w:val="fr-FR"/>
        </w:rPr>
      </w:pPr>
    </w:p>
    <w:p w:rsidR="006873BD" w:rsidRDefault="00A500FD">
      <w:pPr>
        <w:tabs>
          <w:tab w:val="left" w:pos="4320"/>
          <w:tab w:val="left" w:pos="8640"/>
        </w:tabs>
        <w:rPr>
          <w:lang w:val="fr-FR"/>
        </w:rPr>
      </w:pPr>
      <w:r>
        <w:rPr>
          <w:lang w:val="fr-FR"/>
        </w:rPr>
        <w:t xml:space="preserve">Nom: </w:t>
      </w:r>
    </w:p>
    <w:p w:rsidR="006873BD" w:rsidRDefault="00A500FD">
      <w:pPr>
        <w:tabs>
          <w:tab w:val="left" w:pos="4320"/>
          <w:tab w:val="left" w:pos="8640"/>
        </w:tabs>
        <w:rPr>
          <w:lang w:val="fr-FR"/>
        </w:rPr>
      </w:pPr>
      <w:r>
        <w:rPr>
          <w:lang w:val="fr-FR"/>
        </w:rPr>
        <w:t xml:space="preserve">Titre du signataire dans l'Entreprise: </w:t>
      </w:r>
    </w:p>
    <w:p w:rsidR="006873BD" w:rsidRDefault="006873BD">
      <w:pPr>
        <w:suppressAutoHyphens/>
        <w:jc w:val="center"/>
        <w:rPr>
          <w:lang w:val="fr-FR"/>
        </w:rPr>
      </w:pPr>
    </w:p>
    <w:p w:rsidR="006873BD" w:rsidRDefault="00A500FD">
      <w:pPr>
        <w:suppressAutoHyphens/>
        <w:jc w:val="center"/>
        <w:rPr>
          <w:b/>
          <w:lang w:val="fr-FR"/>
        </w:rPr>
      </w:pPr>
      <w:r>
        <w:rPr>
          <w:lang w:val="fr-FR"/>
        </w:rPr>
        <w:br w:type="page"/>
      </w:r>
    </w:p>
    <w:p w:rsidR="006873BD" w:rsidRDefault="00A500FD">
      <w:pPr>
        <w:suppressAutoHyphens/>
        <w:rPr>
          <w:b/>
          <w:lang w:val="fr-FR"/>
        </w:rPr>
      </w:pPr>
      <w:r>
        <w:rPr>
          <w:b/>
          <w:lang w:val="fr-FR"/>
        </w:rPr>
        <w:lastRenderedPageBreak/>
        <w:t>FORMULAIRE C.4.    Déclaration d'Expérience de la Firme</w:t>
      </w:r>
    </w:p>
    <w:p w:rsidR="006873BD" w:rsidRDefault="006873BD">
      <w:pPr>
        <w:suppressAutoHyphens/>
        <w:rPr>
          <w:b/>
          <w:lang w:val="fr-FR"/>
        </w:rPr>
      </w:pPr>
    </w:p>
    <w:p w:rsidR="006873BD" w:rsidRDefault="00A500FD">
      <w:pPr>
        <w:suppressAutoHyphens/>
        <w:rPr>
          <w:b/>
          <w:lang w:val="fr-FR"/>
        </w:rPr>
      </w:pPr>
      <w:r>
        <w:rPr>
          <w:b/>
          <w:lang w:val="fr-FR"/>
        </w:rPr>
        <w:t xml:space="preserve">Liste des contrats de travaux du même domaine d'intervention, exécutés au cours des </w:t>
      </w:r>
      <w:proofErr w:type="spellStart"/>
      <w:r>
        <w:rPr>
          <w:b/>
          <w:lang w:val="fr-FR"/>
        </w:rPr>
        <w:t>troisdernières</w:t>
      </w:r>
      <w:proofErr w:type="spellEnd"/>
      <w:r>
        <w:rPr>
          <w:b/>
          <w:lang w:val="fr-FR"/>
        </w:rPr>
        <w:t xml:space="preserve"> années. </w:t>
      </w:r>
    </w:p>
    <w:p w:rsidR="006873BD" w:rsidRDefault="00A500FD">
      <w:pPr>
        <w:tabs>
          <w:tab w:val="left" w:pos="1575"/>
        </w:tabs>
        <w:suppressAutoHyphens/>
        <w:rPr>
          <w:b/>
          <w:lang w:val="fr-FR"/>
        </w:rPr>
      </w:pPr>
      <w:r>
        <w:rPr>
          <w:b/>
          <w:lang w:val="fr-FR"/>
        </w:rPr>
        <w:tab/>
      </w:r>
    </w:p>
    <w:p w:rsidR="006873BD" w:rsidRDefault="00A500FD">
      <w:pPr>
        <w:suppressAutoHyphens/>
        <w:rPr>
          <w:lang w:val="fr-FR"/>
        </w:rPr>
      </w:pPr>
      <w:r>
        <w:rPr>
          <w:lang w:val="fr-FR"/>
        </w:rPr>
        <w:t>Les travaux listés doivent avoir été réceptionnés provisoirement.</w:t>
      </w:r>
    </w:p>
    <w:p w:rsidR="006873BD" w:rsidRDefault="006873BD">
      <w:pPr>
        <w:suppressAutoHyphens/>
        <w:rPr>
          <w:lang w:val="fr-FR"/>
        </w:rPr>
      </w:pPr>
    </w:p>
    <w:p w:rsidR="006873BD" w:rsidRDefault="00A500FD">
      <w:pPr>
        <w:suppressAutoHyphens/>
        <w:rPr>
          <w:lang w:val="fr-FR"/>
        </w:rPr>
      </w:pPr>
      <w:r>
        <w:rPr>
          <w:lang w:val="fr-FR"/>
        </w:rPr>
        <w:t xml:space="preserve">Si l'expérience de l'entreprise couvre plusieurs domaines d'intervention du PRODEL, la déclaration des qualifications nécessite un tableau distinct par domaine d’intervention. </w:t>
      </w:r>
    </w:p>
    <w:p w:rsidR="006873BD" w:rsidRDefault="00A500FD">
      <w:pPr>
        <w:suppressAutoHyphens/>
        <w:rPr>
          <w:lang w:val="fr-FR"/>
        </w:rPr>
      </w:pPr>
      <w:r>
        <w:rPr>
          <w:lang w:val="fr-FR"/>
        </w:rPr>
        <w:t>Ces domaines sont les suivants :</w:t>
      </w:r>
    </w:p>
    <w:p w:rsidR="006873BD" w:rsidRDefault="006873BD">
      <w:pPr>
        <w:suppressAutoHyphens/>
        <w:rPr>
          <w:lang w:val="fr-FR"/>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5671"/>
      </w:tblGrid>
      <w:tr w:rsidR="006873BD" w:rsidRPr="00A500FD">
        <w:tc>
          <w:tcPr>
            <w:tcW w:w="2049" w:type="pct"/>
          </w:tcPr>
          <w:p w:rsidR="006873BD" w:rsidRDefault="00A500FD">
            <w:pPr>
              <w:rPr>
                <w:b/>
                <w:lang w:val="fr-FR"/>
              </w:rPr>
            </w:pPr>
            <w:r>
              <w:rPr>
                <w:b/>
                <w:lang w:val="fr-FR"/>
              </w:rPr>
              <w:t>1. BATIMENTS</w:t>
            </w:r>
          </w:p>
        </w:tc>
        <w:tc>
          <w:tcPr>
            <w:tcW w:w="2951" w:type="pct"/>
          </w:tcPr>
          <w:p w:rsidR="006873BD" w:rsidRDefault="00A500FD">
            <w:pPr>
              <w:suppressAutoHyphens/>
              <w:rPr>
                <w:lang w:val="fr-FR"/>
              </w:rPr>
            </w:pPr>
            <w:r>
              <w:rPr>
                <w:lang w:val="fr-FR"/>
              </w:rPr>
              <w:t>Tous secteurs : éducation, santé, marchés, aire d’abattages, entrepôts, bâtiments administratifs, etc.</w:t>
            </w:r>
          </w:p>
        </w:tc>
      </w:tr>
      <w:tr w:rsidR="006873BD" w:rsidRPr="00A500FD">
        <w:tc>
          <w:tcPr>
            <w:tcW w:w="2049" w:type="pct"/>
          </w:tcPr>
          <w:p w:rsidR="006873BD" w:rsidRDefault="00A500FD">
            <w:pPr>
              <w:pStyle w:val="Paragraphedeliste"/>
              <w:numPr>
                <w:ilvl w:val="1"/>
                <w:numId w:val="20"/>
              </w:numPr>
              <w:rPr>
                <w:b/>
                <w:lang w:val="fr-FR"/>
              </w:rPr>
            </w:pPr>
            <w:r>
              <w:rPr>
                <w:b/>
                <w:lang w:val="fr-FR"/>
              </w:rPr>
              <w:t>AMENAGEMENTS/</w:t>
            </w:r>
          </w:p>
          <w:p w:rsidR="006873BD" w:rsidRDefault="00A500FD">
            <w:pPr>
              <w:rPr>
                <w:b/>
                <w:lang w:val="fr-FR"/>
              </w:rPr>
            </w:pPr>
            <w:r>
              <w:rPr>
                <w:b/>
                <w:lang w:val="fr-FR"/>
              </w:rPr>
              <w:t xml:space="preserve">    EQUIPEMENTS PUBLICS</w:t>
            </w:r>
          </w:p>
        </w:tc>
        <w:tc>
          <w:tcPr>
            <w:tcW w:w="2951" w:type="pct"/>
          </w:tcPr>
          <w:p w:rsidR="006873BD" w:rsidRDefault="00A500FD">
            <w:pPr>
              <w:suppressAutoHyphens/>
              <w:rPr>
                <w:lang w:val="fr-FR"/>
              </w:rPr>
            </w:pPr>
            <w:r>
              <w:rPr>
                <w:lang w:val="fr-FR"/>
              </w:rPr>
              <w:t>Complexes sportifs, parcs, gares routières, décharges publiques, parc de vaccination</w:t>
            </w:r>
          </w:p>
        </w:tc>
      </w:tr>
      <w:tr w:rsidR="006873BD" w:rsidRPr="00A500FD">
        <w:tc>
          <w:tcPr>
            <w:tcW w:w="2049" w:type="pct"/>
          </w:tcPr>
          <w:p w:rsidR="006873BD" w:rsidRDefault="00A500FD">
            <w:pPr>
              <w:pStyle w:val="Paragraphedeliste"/>
              <w:numPr>
                <w:ilvl w:val="1"/>
                <w:numId w:val="20"/>
              </w:numPr>
              <w:rPr>
                <w:b/>
                <w:lang w:val="fr-FR"/>
              </w:rPr>
            </w:pPr>
            <w:r>
              <w:rPr>
                <w:b/>
                <w:lang w:val="fr-FR"/>
              </w:rPr>
              <w:t>TERRASSEMENTS &amp;</w:t>
            </w:r>
          </w:p>
          <w:p w:rsidR="006873BD" w:rsidRDefault="00A500FD">
            <w:pPr>
              <w:rPr>
                <w:b/>
                <w:lang w:val="fr-FR"/>
              </w:rPr>
            </w:pPr>
            <w:r>
              <w:rPr>
                <w:b/>
                <w:lang w:val="fr-FR"/>
              </w:rPr>
              <w:t xml:space="preserve">    GENIE CIVIL</w:t>
            </w:r>
          </w:p>
        </w:tc>
        <w:tc>
          <w:tcPr>
            <w:tcW w:w="2951" w:type="pct"/>
          </w:tcPr>
          <w:p w:rsidR="006873BD" w:rsidRDefault="00A500FD">
            <w:pPr>
              <w:suppressAutoHyphens/>
              <w:rPr>
                <w:lang w:val="fr-FR"/>
              </w:rPr>
            </w:pPr>
            <w:r>
              <w:rPr>
                <w:lang w:val="fr-FR"/>
              </w:rPr>
              <w:t>Routes rurales, voiries, ponts, piétonniers, drainage, assainissement, seuils, périmètres irrigués, stabilisation de talus/berges, etc.</w:t>
            </w:r>
          </w:p>
        </w:tc>
      </w:tr>
      <w:tr w:rsidR="006873BD" w:rsidRPr="00A500FD">
        <w:tc>
          <w:tcPr>
            <w:tcW w:w="2049" w:type="pct"/>
          </w:tcPr>
          <w:p w:rsidR="006873BD" w:rsidRDefault="00A500FD">
            <w:pPr>
              <w:rPr>
                <w:b/>
                <w:lang w:val="fr-FR"/>
              </w:rPr>
            </w:pPr>
            <w:r>
              <w:rPr>
                <w:b/>
                <w:lang w:val="fr-FR"/>
              </w:rPr>
              <w:t>4. ELECTRIFICATION PUBLIQUE</w:t>
            </w:r>
          </w:p>
        </w:tc>
        <w:tc>
          <w:tcPr>
            <w:tcW w:w="2951" w:type="pct"/>
          </w:tcPr>
          <w:p w:rsidR="006873BD" w:rsidRDefault="00A500FD">
            <w:pPr>
              <w:suppressAutoHyphens/>
              <w:rPr>
                <w:lang w:val="fr-FR"/>
              </w:rPr>
            </w:pPr>
            <w:r>
              <w:rPr>
                <w:lang w:val="fr-FR"/>
              </w:rPr>
              <w:t>Equipements, sous-stations, transport, pose de câbles</w:t>
            </w:r>
          </w:p>
        </w:tc>
      </w:tr>
      <w:tr w:rsidR="006873BD">
        <w:tc>
          <w:tcPr>
            <w:tcW w:w="2049" w:type="pct"/>
          </w:tcPr>
          <w:p w:rsidR="006873BD" w:rsidRDefault="00A500FD">
            <w:pPr>
              <w:rPr>
                <w:b/>
                <w:lang w:val="fr-FR"/>
              </w:rPr>
            </w:pPr>
            <w:r>
              <w:rPr>
                <w:b/>
                <w:lang w:val="fr-FR"/>
              </w:rPr>
              <w:t>5. TRAVAUX HYDRAULIQUES</w:t>
            </w:r>
          </w:p>
        </w:tc>
        <w:tc>
          <w:tcPr>
            <w:tcW w:w="2951" w:type="pct"/>
          </w:tcPr>
          <w:p w:rsidR="006873BD" w:rsidRDefault="00A500FD">
            <w:pPr>
              <w:suppressAutoHyphens/>
              <w:rPr>
                <w:lang w:val="fr-FR"/>
              </w:rPr>
            </w:pPr>
            <w:r>
              <w:rPr>
                <w:lang w:val="fr-FR"/>
              </w:rPr>
              <w:t>Puits, forages, AEP, égouts</w:t>
            </w:r>
          </w:p>
        </w:tc>
      </w:tr>
      <w:tr w:rsidR="006873BD">
        <w:tc>
          <w:tcPr>
            <w:tcW w:w="2049" w:type="pct"/>
          </w:tcPr>
          <w:p w:rsidR="006873BD" w:rsidRDefault="00A500FD">
            <w:pPr>
              <w:rPr>
                <w:b/>
                <w:lang w:val="fr-FR"/>
              </w:rPr>
            </w:pPr>
            <w:r>
              <w:rPr>
                <w:b/>
                <w:lang w:val="fr-FR"/>
              </w:rPr>
              <w:t>…</w:t>
            </w:r>
          </w:p>
        </w:tc>
        <w:tc>
          <w:tcPr>
            <w:tcW w:w="2951" w:type="pct"/>
          </w:tcPr>
          <w:p w:rsidR="006873BD" w:rsidRDefault="006873BD">
            <w:pPr>
              <w:suppressAutoHyphens/>
              <w:rPr>
                <w:lang w:val="fr-FR"/>
              </w:rPr>
            </w:pPr>
          </w:p>
        </w:tc>
      </w:tr>
    </w:tbl>
    <w:p w:rsidR="006873BD" w:rsidRDefault="006873BD">
      <w:pPr>
        <w:suppressAutoHyphens/>
        <w:rPr>
          <w:lang w:val="fr-FR"/>
        </w:rPr>
      </w:pPr>
    </w:p>
    <w:p w:rsidR="006873BD" w:rsidRDefault="006873BD">
      <w:pPr>
        <w:suppressAutoHyphens/>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000"/>
        <w:gridCol w:w="1201"/>
        <w:gridCol w:w="1932"/>
        <w:gridCol w:w="1627"/>
        <w:gridCol w:w="1213"/>
        <w:gridCol w:w="1211"/>
      </w:tblGrid>
      <w:tr w:rsidR="006873BD">
        <w:tc>
          <w:tcPr>
            <w:tcW w:w="5000" w:type="pct"/>
            <w:gridSpan w:val="7"/>
            <w:shd w:val="clear" w:color="auto" w:fill="E6E6E6"/>
          </w:tcPr>
          <w:p w:rsidR="006873BD" w:rsidRDefault="00A500FD">
            <w:pPr>
              <w:suppressAutoHyphens/>
              <w:spacing w:before="120" w:after="120"/>
              <w:rPr>
                <w:lang w:val="fr-FR"/>
              </w:rPr>
            </w:pPr>
            <w:r>
              <w:rPr>
                <w:b/>
                <w:lang w:val="fr-FR"/>
              </w:rPr>
              <w:t xml:space="preserve">DOMAINE D'INTERVENTION: </w:t>
            </w:r>
          </w:p>
        </w:tc>
      </w:tr>
      <w:tr w:rsidR="006873BD">
        <w:tc>
          <w:tcPr>
            <w:tcW w:w="254" w:type="pct"/>
          </w:tcPr>
          <w:p w:rsidR="006873BD" w:rsidRDefault="006873BD">
            <w:pPr>
              <w:suppressAutoHyphens/>
              <w:spacing w:before="120" w:after="120"/>
              <w:rPr>
                <w:lang w:val="fr-FR"/>
              </w:rPr>
            </w:pPr>
          </w:p>
        </w:tc>
        <w:tc>
          <w:tcPr>
            <w:tcW w:w="1033" w:type="pct"/>
          </w:tcPr>
          <w:p w:rsidR="006873BD" w:rsidRDefault="00A500FD">
            <w:pPr>
              <w:suppressAutoHyphens/>
              <w:spacing w:before="120" w:after="120"/>
              <w:rPr>
                <w:lang w:val="fr-FR"/>
              </w:rPr>
            </w:pPr>
            <w:r>
              <w:rPr>
                <w:lang w:val="fr-FR"/>
              </w:rPr>
              <w:t>Nom du projet</w:t>
            </w:r>
          </w:p>
        </w:tc>
        <w:tc>
          <w:tcPr>
            <w:tcW w:w="621" w:type="pct"/>
          </w:tcPr>
          <w:p w:rsidR="006873BD" w:rsidRDefault="00A500FD">
            <w:pPr>
              <w:suppressAutoHyphens/>
              <w:spacing w:before="120" w:after="120"/>
              <w:rPr>
                <w:lang w:val="fr-FR"/>
              </w:rPr>
            </w:pPr>
            <w:r>
              <w:rPr>
                <w:lang w:val="fr-FR"/>
              </w:rPr>
              <w:t>Nom du client</w:t>
            </w:r>
          </w:p>
        </w:tc>
        <w:tc>
          <w:tcPr>
            <w:tcW w:w="998" w:type="pct"/>
          </w:tcPr>
          <w:p w:rsidR="006873BD" w:rsidRDefault="00A500FD">
            <w:pPr>
              <w:suppressAutoHyphens/>
              <w:spacing w:before="120" w:after="120"/>
              <w:rPr>
                <w:lang w:val="fr-FR"/>
              </w:rPr>
            </w:pPr>
            <w:r>
              <w:rPr>
                <w:lang w:val="fr-FR"/>
              </w:rPr>
              <w:t>Contact client avec No Tél.</w:t>
            </w:r>
          </w:p>
        </w:tc>
        <w:tc>
          <w:tcPr>
            <w:tcW w:w="841" w:type="pct"/>
          </w:tcPr>
          <w:p w:rsidR="006873BD" w:rsidRDefault="00A500FD">
            <w:pPr>
              <w:suppressAutoHyphens/>
              <w:spacing w:before="120" w:after="120"/>
              <w:rPr>
                <w:lang w:val="fr-FR"/>
              </w:rPr>
            </w:pPr>
            <w:r>
              <w:rPr>
                <w:lang w:val="fr-FR"/>
              </w:rPr>
              <w:t xml:space="preserve">Montant </w:t>
            </w:r>
          </w:p>
          <w:p w:rsidR="006873BD" w:rsidRDefault="00A500FD">
            <w:pPr>
              <w:suppressAutoHyphens/>
              <w:spacing w:before="120" w:after="120"/>
              <w:rPr>
                <w:lang w:val="fr-FR"/>
              </w:rPr>
            </w:pPr>
            <w:r>
              <w:rPr>
                <w:lang w:val="fr-FR"/>
              </w:rPr>
              <w:t>contrat</w:t>
            </w:r>
          </w:p>
        </w:tc>
        <w:tc>
          <w:tcPr>
            <w:tcW w:w="627" w:type="pct"/>
          </w:tcPr>
          <w:p w:rsidR="006873BD" w:rsidRDefault="00A500FD">
            <w:pPr>
              <w:suppressAutoHyphens/>
              <w:spacing w:before="120" w:after="120"/>
              <w:rPr>
                <w:lang w:val="fr-FR"/>
              </w:rPr>
            </w:pPr>
            <w:r>
              <w:rPr>
                <w:lang w:val="fr-FR"/>
              </w:rPr>
              <w:t xml:space="preserve">Date </w:t>
            </w:r>
          </w:p>
          <w:p w:rsidR="006873BD" w:rsidRDefault="00A500FD">
            <w:pPr>
              <w:suppressAutoHyphens/>
              <w:spacing w:before="120" w:after="120"/>
              <w:rPr>
                <w:lang w:val="fr-FR"/>
              </w:rPr>
            </w:pPr>
            <w:r>
              <w:rPr>
                <w:lang w:val="fr-FR"/>
              </w:rPr>
              <w:t>signature contrat</w:t>
            </w:r>
          </w:p>
        </w:tc>
        <w:tc>
          <w:tcPr>
            <w:tcW w:w="626" w:type="pct"/>
          </w:tcPr>
          <w:p w:rsidR="006873BD" w:rsidRDefault="00A500FD">
            <w:pPr>
              <w:suppressAutoHyphens/>
              <w:spacing w:before="120" w:after="120"/>
              <w:rPr>
                <w:lang w:val="fr-FR"/>
              </w:rPr>
            </w:pPr>
            <w:r>
              <w:rPr>
                <w:lang w:val="fr-FR"/>
              </w:rPr>
              <w:t>Date Réception Provisoire</w:t>
            </w:r>
          </w:p>
        </w:tc>
      </w:tr>
      <w:tr w:rsidR="006873BD">
        <w:tc>
          <w:tcPr>
            <w:tcW w:w="254" w:type="pct"/>
          </w:tcPr>
          <w:p w:rsidR="006873BD" w:rsidRDefault="00A500FD">
            <w:pPr>
              <w:suppressAutoHyphens/>
              <w:spacing w:before="120" w:after="120"/>
              <w:rPr>
                <w:b/>
                <w:lang w:val="fr-FR"/>
              </w:rPr>
            </w:pPr>
            <w:r>
              <w:rPr>
                <w:b/>
                <w:lang w:val="fr-FR"/>
              </w:rPr>
              <w:t>1</w:t>
            </w:r>
          </w:p>
        </w:tc>
        <w:tc>
          <w:tcPr>
            <w:tcW w:w="1033" w:type="pct"/>
          </w:tcPr>
          <w:p w:rsidR="006873BD" w:rsidRDefault="006873BD">
            <w:pPr>
              <w:suppressAutoHyphens/>
              <w:spacing w:before="120" w:after="120"/>
              <w:rPr>
                <w:lang w:val="fr-FR"/>
              </w:rPr>
            </w:pPr>
          </w:p>
        </w:tc>
        <w:tc>
          <w:tcPr>
            <w:tcW w:w="621" w:type="pct"/>
          </w:tcPr>
          <w:p w:rsidR="006873BD" w:rsidRDefault="006873BD">
            <w:pPr>
              <w:suppressAutoHyphens/>
              <w:spacing w:before="120" w:after="120"/>
              <w:rPr>
                <w:lang w:val="fr-FR"/>
              </w:rPr>
            </w:pPr>
          </w:p>
        </w:tc>
        <w:tc>
          <w:tcPr>
            <w:tcW w:w="998" w:type="pct"/>
          </w:tcPr>
          <w:p w:rsidR="006873BD" w:rsidRDefault="006873BD">
            <w:pPr>
              <w:suppressAutoHyphens/>
              <w:spacing w:before="120" w:after="120"/>
              <w:rPr>
                <w:lang w:val="fr-FR"/>
              </w:rPr>
            </w:pPr>
          </w:p>
        </w:tc>
        <w:tc>
          <w:tcPr>
            <w:tcW w:w="841" w:type="pct"/>
          </w:tcPr>
          <w:p w:rsidR="006873BD" w:rsidRDefault="006873BD">
            <w:pPr>
              <w:suppressAutoHyphens/>
              <w:spacing w:before="120" w:after="120"/>
              <w:rPr>
                <w:lang w:val="fr-FR"/>
              </w:rPr>
            </w:pPr>
          </w:p>
        </w:tc>
        <w:tc>
          <w:tcPr>
            <w:tcW w:w="627" w:type="pct"/>
          </w:tcPr>
          <w:p w:rsidR="006873BD" w:rsidRDefault="006873BD">
            <w:pPr>
              <w:suppressAutoHyphens/>
              <w:spacing w:before="120" w:after="120"/>
              <w:rPr>
                <w:lang w:val="fr-FR"/>
              </w:rPr>
            </w:pPr>
          </w:p>
        </w:tc>
        <w:tc>
          <w:tcPr>
            <w:tcW w:w="626" w:type="pct"/>
          </w:tcPr>
          <w:p w:rsidR="006873BD" w:rsidRDefault="006873BD">
            <w:pPr>
              <w:suppressAutoHyphens/>
              <w:spacing w:before="120" w:after="120"/>
              <w:rPr>
                <w:lang w:val="fr-FR"/>
              </w:rPr>
            </w:pPr>
          </w:p>
        </w:tc>
      </w:tr>
      <w:tr w:rsidR="006873BD">
        <w:tc>
          <w:tcPr>
            <w:tcW w:w="254" w:type="pct"/>
          </w:tcPr>
          <w:p w:rsidR="006873BD" w:rsidRDefault="00A500FD">
            <w:pPr>
              <w:suppressAutoHyphens/>
              <w:spacing w:before="120" w:after="120"/>
              <w:rPr>
                <w:b/>
                <w:lang w:val="fr-FR"/>
              </w:rPr>
            </w:pPr>
            <w:r>
              <w:rPr>
                <w:b/>
                <w:lang w:val="fr-FR"/>
              </w:rPr>
              <w:t>2</w:t>
            </w:r>
          </w:p>
        </w:tc>
        <w:tc>
          <w:tcPr>
            <w:tcW w:w="1033" w:type="pct"/>
          </w:tcPr>
          <w:p w:rsidR="006873BD" w:rsidRDefault="006873BD">
            <w:pPr>
              <w:suppressAutoHyphens/>
              <w:spacing w:before="120" w:after="120"/>
              <w:rPr>
                <w:lang w:val="fr-FR"/>
              </w:rPr>
            </w:pPr>
          </w:p>
        </w:tc>
        <w:tc>
          <w:tcPr>
            <w:tcW w:w="621" w:type="pct"/>
          </w:tcPr>
          <w:p w:rsidR="006873BD" w:rsidRDefault="006873BD">
            <w:pPr>
              <w:suppressAutoHyphens/>
              <w:spacing w:before="120" w:after="120"/>
              <w:rPr>
                <w:lang w:val="fr-FR"/>
              </w:rPr>
            </w:pPr>
          </w:p>
        </w:tc>
        <w:tc>
          <w:tcPr>
            <w:tcW w:w="998" w:type="pct"/>
          </w:tcPr>
          <w:p w:rsidR="006873BD" w:rsidRDefault="006873BD">
            <w:pPr>
              <w:suppressAutoHyphens/>
              <w:spacing w:before="120" w:after="120"/>
              <w:rPr>
                <w:lang w:val="fr-FR"/>
              </w:rPr>
            </w:pPr>
          </w:p>
        </w:tc>
        <w:tc>
          <w:tcPr>
            <w:tcW w:w="841" w:type="pct"/>
          </w:tcPr>
          <w:p w:rsidR="006873BD" w:rsidRDefault="006873BD">
            <w:pPr>
              <w:suppressAutoHyphens/>
              <w:spacing w:before="120" w:after="120"/>
              <w:rPr>
                <w:lang w:val="fr-FR"/>
              </w:rPr>
            </w:pPr>
          </w:p>
        </w:tc>
        <w:tc>
          <w:tcPr>
            <w:tcW w:w="627" w:type="pct"/>
          </w:tcPr>
          <w:p w:rsidR="006873BD" w:rsidRDefault="006873BD">
            <w:pPr>
              <w:suppressAutoHyphens/>
              <w:spacing w:before="120" w:after="120"/>
              <w:rPr>
                <w:lang w:val="fr-FR"/>
              </w:rPr>
            </w:pPr>
          </w:p>
        </w:tc>
        <w:tc>
          <w:tcPr>
            <w:tcW w:w="626" w:type="pct"/>
          </w:tcPr>
          <w:p w:rsidR="006873BD" w:rsidRDefault="006873BD">
            <w:pPr>
              <w:suppressAutoHyphens/>
              <w:spacing w:before="120" w:after="120"/>
              <w:rPr>
                <w:lang w:val="fr-FR"/>
              </w:rPr>
            </w:pPr>
          </w:p>
        </w:tc>
      </w:tr>
      <w:tr w:rsidR="006873BD">
        <w:tc>
          <w:tcPr>
            <w:tcW w:w="254" w:type="pct"/>
          </w:tcPr>
          <w:p w:rsidR="006873BD" w:rsidRDefault="00A500FD">
            <w:pPr>
              <w:suppressAutoHyphens/>
              <w:spacing w:before="120" w:after="120"/>
              <w:rPr>
                <w:b/>
                <w:lang w:val="fr-FR"/>
              </w:rPr>
            </w:pPr>
            <w:r>
              <w:rPr>
                <w:b/>
                <w:lang w:val="fr-FR"/>
              </w:rPr>
              <w:t>3</w:t>
            </w:r>
          </w:p>
        </w:tc>
        <w:tc>
          <w:tcPr>
            <w:tcW w:w="1033" w:type="pct"/>
          </w:tcPr>
          <w:p w:rsidR="006873BD" w:rsidRDefault="006873BD">
            <w:pPr>
              <w:suppressAutoHyphens/>
              <w:spacing w:before="120" w:after="120"/>
              <w:rPr>
                <w:lang w:val="fr-FR"/>
              </w:rPr>
            </w:pPr>
          </w:p>
        </w:tc>
        <w:tc>
          <w:tcPr>
            <w:tcW w:w="621" w:type="pct"/>
          </w:tcPr>
          <w:p w:rsidR="006873BD" w:rsidRDefault="006873BD">
            <w:pPr>
              <w:suppressAutoHyphens/>
              <w:spacing w:before="120" w:after="120"/>
              <w:rPr>
                <w:lang w:val="fr-FR"/>
              </w:rPr>
            </w:pPr>
          </w:p>
        </w:tc>
        <w:tc>
          <w:tcPr>
            <w:tcW w:w="998" w:type="pct"/>
          </w:tcPr>
          <w:p w:rsidR="006873BD" w:rsidRDefault="006873BD">
            <w:pPr>
              <w:suppressAutoHyphens/>
              <w:spacing w:before="120" w:after="120"/>
              <w:rPr>
                <w:lang w:val="fr-FR"/>
              </w:rPr>
            </w:pPr>
          </w:p>
        </w:tc>
        <w:tc>
          <w:tcPr>
            <w:tcW w:w="841" w:type="pct"/>
          </w:tcPr>
          <w:p w:rsidR="006873BD" w:rsidRDefault="006873BD">
            <w:pPr>
              <w:suppressAutoHyphens/>
              <w:spacing w:before="120" w:after="120"/>
              <w:rPr>
                <w:lang w:val="fr-FR"/>
              </w:rPr>
            </w:pPr>
          </w:p>
        </w:tc>
        <w:tc>
          <w:tcPr>
            <w:tcW w:w="627" w:type="pct"/>
          </w:tcPr>
          <w:p w:rsidR="006873BD" w:rsidRDefault="006873BD">
            <w:pPr>
              <w:suppressAutoHyphens/>
              <w:spacing w:before="120" w:after="120"/>
              <w:rPr>
                <w:lang w:val="fr-FR"/>
              </w:rPr>
            </w:pPr>
          </w:p>
        </w:tc>
        <w:tc>
          <w:tcPr>
            <w:tcW w:w="626" w:type="pct"/>
          </w:tcPr>
          <w:p w:rsidR="006873BD" w:rsidRDefault="006873BD">
            <w:pPr>
              <w:suppressAutoHyphens/>
              <w:spacing w:before="120" w:after="120"/>
              <w:rPr>
                <w:lang w:val="fr-FR"/>
              </w:rPr>
            </w:pPr>
          </w:p>
        </w:tc>
      </w:tr>
      <w:tr w:rsidR="006873BD">
        <w:tc>
          <w:tcPr>
            <w:tcW w:w="254" w:type="pct"/>
          </w:tcPr>
          <w:p w:rsidR="006873BD" w:rsidRDefault="00A500FD">
            <w:pPr>
              <w:suppressAutoHyphens/>
              <w:spacing w:before="120" w:after="120"/>
              <w:rPr>
                <w:b/>
                <w:lang w:val="fr-FR"/>
              </w:rPr>
            </w:pPr>
            <w:r>
              <w:rPr>
                <w:b/>
                <w:lang w:val="fr-FR"/>
              </w:rPr>
              <w:t>4</w:t>
            </w:r>
          </w:p>
        </w:tc>
        <w:tc>
          <w:tcPr>
            <w:tcW w:w="1033" w:type="pct"/>
          </w:tcPr>
          <w:p w:rsidR="006873BD" w:rsidRDefault="006873BD">
            <w:pPr>
              <w:suppressAutoHyphens/>
              <w:spacing w:before="120" w:after="120"/>
              <w:rPr>
                <w:lang w:val="fr-FR"/>
              </w:rPr>
            </w:pPr>
          </w:p>
        </w:tc>
        <w:tc>
          <w:tcPr>
            <w:tcW w:w="621" w:type="pct"/>
          </w:tcPr>
          <w:p w:rsidR="006873BD" w:rsidRDefault="006873BD">
            <w:pPr>
              <w:suppressAutoHyphens/>
              <w:spacing w:before="120" w:after="120"/>
              <w:rPr>
                <w:lang w:val="fr-FR"/>
              </w:rPr>
            </w:pPr>
          </w:p>
        </w:tc>
        <w:tc>
          <w:tcPr>
            <w:tcW w:w="998" w:type="pct"/>
          </w:tcPr>
          <w:p w:rsidR="006873BD" w:rsidRDefault="006873BD">
            <w:pPr>
              <w:suppressAutoHyphens/>
              <w:spacing w:before="120" w:after="120"/>
              <w:rPr>
                <w:lang w:val="fr-FR"/>
              </w:rPr>
            </w:pPr>
          </w:p>
        </w:tc>
        <w:tc>
          <w:tcPr>
            <w:tcW w:w="841" w:type="pct"/>
          </w:tcPr>
          <w:p w:rsidR="006873BD" w:rsidRDefault="006873BD">
            <w:pPr>
              <w:suppressAutoHyphens/>
              <w:spacing w:before="120" w:after="120"/>
              <w:rPr>
                <w:lang w:val="fr-FR"/>
              </w:rPr>
            </w:pPr>
          </w:p>
        </w:tc>
        <w:tc>
          <w:tcPr>
            <w:tcW w:w="627" w:type="pct"/>
          </w:tcPr>
          <w:p w:rsidR="006873BD" w:rsidRDefault="006873BD">
            <w:pPr>
              <w:suppressAutoHyphens/>
              <w:spacing w:before="120" w:after="120"/>
              <w:rPr>
                <w:lang w:val="fr-FR"/>
              </w:rPr>
            </w:pPr>
          </w:p>
        </w:tc>
        <w:tc>
          <w:tcPr>
            <w:tcW w:w="626" w:type="pct"/>
          </w:tcPr>
          <w:p w:rsidR="006873BD" w:rsidRDefault="006873BD">
            <w:pPr>
              <w:suppressAutoHyphens/>
              <w:spacing w:before="120" w:after="120"/>
              <w:rPr>
                <w:lang w:val="fr-FR"/>
              </w:rPr>
            </w:pPr>
          </w:p>
        </w:tc>
      </w:tr>
      <w:tr w:rsidR="006873BD">
        <w:tc>
          <w:tcPr>
            <w:tcW w:w="254" w:type="pct"/>
          </w:tcPr>
          <w:p w:rsidR="006873BD" w:rsidRDefault="00A500FD">
            <w:pPr>
              <w:suppressAutoHyphens/>
              <w:spacing w:before="120" w:after="120"/>
              <w:rPr>
                <w:b/>
                <w:lang w:val="fr-FR"/>
              </w:rPr>
            </w:pPr>
            <w:r>
              <w:rPr>
                <w:b/>
                <w:lang w:val="fr-FR"/>
              </w:rPr>
              <w:t>5</w:t>
            </w:r>
          </w:p>
        </w:tc>
        <w:tc>
          <w:tcPr>
            <w:tcW w:w="1033" w:type="pct"/>
          </w:tcPr>
          <w:p w:rsidR="006873BD" w:rsidRDefault="006873BD">
            <w:pPr>
              <w:suppressAutoHyphens/>
              <w:spacing w:before="120" w:after="120"/>
              <w:rPr>
                <w:lang w:val="fr-FR"/>
              </w:rPr>
            </w:pPr>
          </w:p>
        </w:tc>
        <w:tc>
          <w:tcPr>
            <w:tcW w:w="621" w:type="pct"/>
          </w:tcPr>
          <w:p w:rsidR="006873BD" w:rsidRDefault="006873BD">
            <w:pPr>
              <w:suppressAutoHyphens/>
              <w:spacing w:before="120" w:after="120"/>
              <w:rPr>
                <w:lang w:val="fr-FR"/>
              </w:rPr>
            </w:pPr>
          </w:p>
        </w:tc>
        <w:tc>
          <w:tcPr>
            <w:tcW w:w="998" w:type="pct"/>
          </w:tcPr>
          <w:p w:rsidR="006873BD" w:rsidRDefault="006873BD">
            <w:pPr>
              <w:suppressAutoHyphens/>
              <w:spacing w:before="120" w:after="120"/>
              <w:rPr>
                <w:lang w:val="fr-FR"/>
              </w:rPr>
            </w:pPr>
          </w:p>
        </w:tc>
        <w:tc>
          <w:tcPr>
            <w:tcW w:w="841" w:type="pct"/>
          </w:tcPr>
          <w:p w:rsidR="006873BD" w:rsidRDefault="006873BD">
            <w:pPr>
              <w:suppressAutoHyphens/>
              <w:spacing w:before="120" w:after="120"/>
              <w:rPr>
                <w:lang w:val="fr-FR"/>
              </w:rPr>
            </w:pPr>
          </w:p>
        </w:tc>
        <w:tc>
          <w:tcPr>
            <w:tcW w:w="627" w:type="pct"/>
          </w:tcPr>
          <w:p w:rsidR="006873BD" w:rsidRDefault="006873BD">
            <w:pPr>
              <w:suppressAutoHyphens/>
              <w:spacing w:before="120" w:after="120"/>
              <w:rPr>
                <w:lang w:val="fr-FR"/>
              </w:rPr>
            </w:pPr>
          </w:p>
        </w:tc>
        <w:tc>
          <w:tcPr>
            <w:tcW w:w="626" w:type="pct"/>
          </w:tcPr>
          <w:p w:rsidR="006873BD" w:rsidRDefault="006873BD">
            <w:pPr>
              <w:suppressAutoHyphens/>
              <w:spacing w:before="120" w:after="120"/>
              <w:rPr>
                <w:lang w:val="fr-FR"/>
              </w:rPr>
            </w:pPr>
          </w:p>
        </w:tc>
      </w:tr>
      <w:tr w:rsidR="006873BD">
        <w:tc>
          <w:tcPr>
            <w:tcW w:w="254" w:type="pct"/>
          </w:tcPr>
          <w:p w:rsidR="006873BD" w:rsidRDefault="00A500FD">
            <w:pPr>
              <w:suppressAutoHyphens/>
              <w:spacing w:before="120" w:after="120"/>
              <w:rPr>
                <w:b/>
                <w:lang w:val="fr-FR"/>
              </w:rPr>
            </w:pPr>
            <w:proofErr w:type="spellStart"/>
            <w:r>
              <w:rPr>
                <w:b/>
                <w:lang w:val="fr-FR"/>
              </w:rPr>
              <w:t>etc</w:t>
            </w:r>
            <w:proofErr w:type="spellEnd"/>
          </w:p>
        </w:tc>
        <w:tc>
          <w:tcPr>
            <w:tcW w:w="1033" w:type="pct"/>
          </w:tcPr>
          <w:p w:rsidR="006873BD" w:rsidRDefault="006873BD">
            <w:pPr>
              <w:suppressAutoHyphens/>
              <w:spacing w:before="120" w:after="120"/>
              <w:rPr>
                <w:lang w:val="fr-FR"/>
              </w:rPr>
            </w:pPr>
          </w:p>
        </w:tc>
        <w:tc>
          <w:tcPr>
            <w:tcW w:w="621" w:type="pct"/>
          </w:tcPr>
          <w:p w:rsidR="006873BD" w:rsidRDefault="006873BD">
            <w:pPr>
              <w:suppressAutoHyphens/>
              <w:spacing w:before="120" w:after="120"/>
              <w:rPr>
                <w:lang w:val="fr-FR"/>
              </w:rPr>
            </w:pPr>
          </w:p>
        </w:tc>
        <w:tc>
          <w:tcPr>
            <w:tcW w:w="998" w:type="pct"/>
          </w:tcPr>
          <w:p w:rsidR="006873BD" w:rsidRDefault="006873BD">
            <w:pPr>
              <w:suppressAutoHyphens/>
              <w:spacing w:before="120" w:after="120"/>
              <w:rPr>
                <w:lang w:val="fr-FR"/>
              </w:rPr>
            </w:pPr>
          </w:p>
        </w:tc>
        <w:tc>
          <w:tcPr>
            <w:tcW w:w="841" w:type="pct"/>
          </w:tcPr>
          <w:p w:rsidR="006873BD" w:rsidRDefault="006873BD">
            <w:pPr>
              <w:suppressAutoHyphens/>
              <w:spacing w:before="120" w:after="120"/>
              <w:rPr>
                <w:lang w:val="fr-FR"/>
              </w:rPr>
            </w:pPr>
          </w:p>
        </w:tc>
        <w:tc>
          <w:tcPr>
            <w:tcW w:w="627" w:type="pct"/>
          </w:tcPr>
          <w:p w:rsidR="006873BD" w:rsidRDefault="006873BD">
            <w:pPr>
              <w:suppressAutoHyphens/>
              <w:spacing w:before="120" w:after="120"/>
              <w:rPr>
                <w:lang w:val="fr-FR"/>
              </w:rPr>
            </w:pPr>
          </w:p>
        </w:tc>
        <w:tc>
          <w:tcPr>
            <w:tcW w:w="626" w:type="pct"/>
          </w:tcPr>
          <w:p w:rsidR="006873BD" w:rsidRDefault="006873BD">
            <w:pPr>
              <w:suppressAutoHyphens/>
              <w:spacing w:before="120" w:after="120"/>
              <w:rPr>
                <w:lang w:val="fr-FR"/>
              </w:rPr>
            </w:pPr>
          </w:p>
        </w:tc>
      </w:tr>
      <w:tr w:rsidR="006873BD">
        <w:tc>
          <w:tcPr>
            <w:tcW w:w="254" w:type="pct"/>
          </w:tcPr>
          <w:p w:rsidR="006873BD" w:rsidRDefault="006873BD">
            <w:pPr>
              <w:suppressAutoHyphens/>
              <w:spacing w:before="120" w:after="120"/>
              <w:rPr>
                <w:b/>
                <w:lang w:val="fr-FR"/>
              </w:rPr>
            </w:pPr>
          </w:p>
        </w:tc>
        <w:tc>
          <w:tcPr>
            <w:tcW w:w="1033" w:type="pct"/>
          </w:tcPr>
          <w:p w:rsidR="006873BD" w:rsidRDefault="006873BD">
            <w:pPr>
              <w:suppressAutoHyphens/>
              <w:spacing w:before="120" w:after="120"/>
              <w:rPr>
                <w:lang w:val="fr-FR"/>
              </w:rPr>
            </w:pPr>
          </w:p>
        </w:tc>
        <w:tc>
          <w:tcPr>
            <w:tcW w:w="621" w:type="pct"/>
          </w:tcPr>
          <w:p w:rsidR="006873BD" w:rsidRDefault="006873BD">
            <w:pPr>
              <w:suppressAutoHyphens/>
              <w:spacing w:before="120" w:after="120"/>
              <w:rPr>
                <w:lang w:val="fr-FR"/>
              </w:rPr>
            </w:pPr>
          </w:p>
        </w:tc>
        <w:tc>
          <w:tcPr>
            <w:tcW w:w="998" w:type="pct"/>
          </w:tcPr>
          <w:p w:rsidR="006873BD" w:rsidRDefault="006873BD">
            <w:pPr>
              <w:suppressAutoHyphens/>
              <w:spacing w:before="120" w:after="120"/>
              <w:rPr>
                <w:lang w:val="fr-FR"/>
              </w:rPr>
            </w:pPr>
          </w:p>
        </w:tc>
        <w:tc>
          <w:tcPr>
            <w:tcW w:w="841" w:type="pct"/>
          </w:tcPr>
          <w:p w:rsidR="006873BD" w:rsidRDefault="006873BD">
            <w:pPr>
              <w:suppressAutoHyphens/>
              <w:spacing w:before="120" w:after="120"/>
              <w:rPr>
                <w:lang w:val="fr-FR"/>
              </w:rPr>
            </w:pPr>
          </w:p>
        </w:tc>
        <w:tc>
          <w:tcPr>
            <w:tcW w:w="627" w:type="pct"/>
          </w:tcPr>
          <w:p w:rsidR="006873BD" w:rsidRDefault="006873BD">
            <w:pPr>
              <w:suppressAutoHyphens/>
              <w:spacing w:before="120" w:after="120"/>
              <w:rPr>
                <w:lang w:val="fr-FR"/>
              </w:rPr>
            </w:pPr>
          </w:p>
        </w:tc>
        <w:tc>
          <w:tcPr>
            <w:tcW w:w="626" w:type="pct"/>
          </w:tcPr>
          <w:p w:rsidR="006873BD" w:rsidRDefault="006873BD">
            <w:pPr>
              <w:suppressAutoHyphens/>
              <w:spacing w:before="120" w:after="120"/>
              <w:rPr>
                <w:lang w:val="fr-FR"/>
              </w:rPr>
            </w:pPr>
          </w:p>
        </w:tc>
      </w:tr>
      <w:tr w:rsidR="006873BD">
        <w:tc>
          <w:tcPr>
            <w:tcW w:w="2906" w:type="pct"/>
            <w:gridSpan w:val="4"/>
          </w:tcPr>
          <w:p w:rsidR="006873BD" w:rsidRDefault="00A500FD">
            <w:pPr>
              <w:suppressAutoHyphens/>
              <w:spacing w:before="120" w:after="120"/>
              <w:rPr>
                <w:b/>
                <w:lang w:val="fr-FR"/>
              </w:rPr>
            </w:pPr>
            <w:r>
              <w:rPr>
                <w:b/>
                <w:lang w:val="fr-FR"/>
              </w:rPr>
              <w:t>Total</w:t>
            </w:r>
          </w:p>
        </w:tc>
        <w:tc>
          <w:tcPr>
            <w:tcW w:w="841" w:type="pct"/>
          </w:tcPr>
          <w:p w:rsidR="006873BD" w:rsidRDefault="00A500FD">
            <w:pPr>
              <w:suppressAutoHyphens/>
              <w:spacing w:before="120" w:after="120"/>
              <w:rPr>
                <w:lang w:val="fr-FR"/>
              </w:rPr>
            </w:pPr>
            <w:r>
              <w:rPr>
                <w:lang w:val="fr-FR"/>
              </w:rPr>
              <w:t xml:space="preserve">T = </w:t>
            </w:r>
          </w:p>
        </w:tc>
        <w:tc>
          <w:tcPr>
            <w:tcW w:w="1253" w:type="pct"/>
            <w:gridSpan w:val="2"/>
          </w:tcPr>
          <w:p w:rsidR="006873BD" w:rsidRDefault="006873BD">
            <w:pPr>
              <w:suppressAutoHyphens/>
              <w:rPr>
                <w:lang w:val="fr-FR"/>
              </w:rPr>
            </w:pPr>
          </w:p>
        </w:tc>
      </w:tr>
    </w:tbl>
    <w:p w:rsidR="006873BD" w:rsidRDefault="006873BD">
      <w:pPr>
        <w:suppressAutoHyphens/>
        <w:rPr>
          <w:lang w:val="fr-FR"/>
        </w:rPr>
      </w:pPr>
    </w:p>
    <w:p w:rsidR="006873BD" w:rsidRDefault="00A500FD">
      <w:pPr>
        <w:suppressAutoHyphens/>
        <w:rPr>
          <w:lang w:val="fr-FR"/>
        </w:rPr>
      </w:pPr>
      <w:r>
        <w:rPr>
          <w:lang w:val="fr-FR"/>
        </w:rPr>
        <w:t>Note: Assurez-vous de joindre les copies des certificats de réception provisoire (et/ou définitive) de chacun des projets listés ci-dessus.</w:t>
      </w:r>
    </w:p>
    <w:p w:rsidR="006873BD" w:rsidRDefault="006873BD">
      <w:pPr>
        <w:suppressAutoHyphens/>
        <w:rPr>
          <w:lang w:val="fr-FR"/>
        </w:rPr>
      </w:pPr>
    </w:p>
    <w:p w:rsidR="006873BD" w:rsidRDefault="00A500FD">
      <w:pPr>
        <w:pStyle w:val="Head21"/>
        <w:jc w:val="left"/>
        <w:rPr>
          <w:b w:val="0"/>
          <w:szCs w:val="24"/>
        </w:rPr>
      </w:pPr>
      <w:r>
        <w:rPr>
          <w:b w:val="0"/>
          <w:szCs w:val="24"/>
        </w:rPr>
        <w:br w:type="page"/>
      </w:r>
    </w:p>
    <w:p w:rsidR="006873BD" w:rsidRDefault="00A500FD">
      <w:pPr>
        <w:pStyle w:val="Head21"/>
        <w:jc w:val="both"/>
        <w:rPr>
          <w:szCs w:val="24"/>
        </w:rPr>
      </w:pPr>
      <w:r>
        <w:rPr>
          <w:szCs w:val="24"/>
        </w:rPr>
        <w:lastRenderedPageBreak/>
        <w:t xml:space="preserve">FORMULAIRE C.5.    Modèle de Curriculum </w:t>
      </w:r>
      <w:proofErr w:type="spellStart"/>
      <w:r>
        <w:rPr>
          <w:szCs w:val="24"/>
        </w:rPr>
        <w:t>Vitaedu</w:t>
      </w:r>
      <w:proofErr w:type="spellEnd"/>
      <w:r>
        <w:rPr>
          <w:szCs w:val="24"/>
        </w:rPr>
        <w:t xml:space="preserve"> Responsable Technique désigné pour la Direction des projets</w:t>
      </w:r>
    </w:p>
    <w:p w:rsidR="006873BD" w:rsidRDefault="006873BD">
      <w:pPr>
        <w:pStyle w:val="Head21"/>
        <w:jc w:val="left"/>
        <w:rPr>
          <w:b w:val="0"/>
          <w:szCs w:val="24"/>
        </w:rPr>
      </w:pPr>
    </w:p>
    <w:p w:rsidR="006873BD" w:rsidRDefault="006873BD">
      <w:pPr>
        <w:pStyle w:val="Head21"/>
        <w:jc w:val="left"/>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60"/>
        <w:gridCol w:w="1152"/>
      </w:tblGrid>
      <w:tr w:rsidR="006873BD">
        <w:tc>
          <w:tcPr>
            <w:tcW w:w="2160" w:type="dxa"/>
          </w:tcPr>
          <w:p w:rsidR="006873BD" w:rsidRDefault="00A500FD">
            <w:pPr>
              <w:pStyle w:val="Head21"/>
              <w:jc w:val="left"/>
              <w:rPr>
                <w:szCs w:val="24"/>
              </w:rPr>
            </w:pPr>
            <w:r>
              <w:rPr>
                <w:szCs w:val="24"/>
              </w:rPr>
              <w:t>Nom</w:t>
            </w:r>
          </w:p>
        </w:tc>
        <w:tc>
          <w:tcPr>
            <w:tcW w:w="5760" w:type="dxa"/>
          </w:tcPr>
          <w:p w:rsidR="006873BD" w:rsidRDefault="006873BD">
            <w:pPr>
              <w:pStyle w:val="Head21"/>
              <w:jc w:val="left"/>
              <w:rPr>
                <w:b w:val="0"/>
                <w:szCs w:val="24"/>
              </w:rPr>
            </w:pPr>
          </w:p>
        </w:tc>
        <w:tc>
          <w:tcPr>
            <w:tcW w:w="1152" w:type="dxa"/>
          </w:tcPr>
          <w:p w:rsidR="006873BD" w:rsidRDefault="006873BD">
            <w:pPr>
              <w:pStyle w:val="Head21"/>
              <w:jc w:val="left"/>
              <w:rPr>
                <w:b w:val="0"/>
                <w:szCs w:val="24"/>
              </w:rPr>
            </w:pPr>
          </w:p>
        </w:tc>
      </w:tr>
      <w:tr w:rsidR="006873BD">
        <w:tc>
          <w:tcPr>
            <w:tcW w:w="2160" w:type="dxa"/>
          </w:tcPr>
          <w:p w:rsidR="006873BD" w:rsidRDefault="00A500FD">
            <w:pPr>
              <w:pStyle w:val="Head21"/>
              <w:jc w:val="left"/>
              <w:rPr>
                <w:szCs w:val="24"/>
              </w:rPr>
            </w:pPr>
            <w:r>
              <w:rPr>
                <w:szCs w:val="24"/>
              </w:rPr>
              <w:t>Prénom</w:t>
            </w:r>
          </w:p>
        </w:tc>
        <w:tc>
          <w:tcPr>
            <w:tcW w:w="5760" w:type="dxa"/>
          </w:tcPr>
          <w:p w:rsidR="006873BD" w:rsidRDefault="006873BD">
            <w:pPr>
              <w:pStyle w:val="Head21"/>
              <w:jc w:val="left"/>
              <w:rPr>
                <w:b w:val="0"/>
                <w:szCs w:val="24"/>
              </w:rPr>
            </w:pPr>
          </w:p>
        </w:tc>
        <w:tc>
          <w:tcPr>
            <w:tcW w:w="1152" w:type="dxa"/>
          </w:tcPr>
          <w:p w:rsidR="006873BD" w:rsidRDefault="006873BD">
            <w:pPr>
              <w:pStyle w:val="Head21"/>
              <w:jc w:val="left"/>
              <w:rPr>
                <w:b w:val="0"/>
                <w:szCs w:val="24"/>
              </w:rPr>
            </w:pPr>
          </w:p>
        </w:tc>
      </w:tr>
      <w:tr w:rsidR="006873BD">
        <w:tc>
          <w:tcPr>
            <w:tcW w:w="2160" w:type="dxa"/>
          </w:tcPr>
          <w:p w:rsidR="006873BD" w:rsidRDefault="00A500FD">
            <w:pPr>
              <w:pStyle w:val="Head21"/>
              <w:jc w:val="left"/>
              <w:rPr>
                <w:szCs w:val="24"/>
              </w:rPr>
            </w:pPr>
            <w:r>
              <w:rPr>
                <w:szCs w:val="24"/>
              </w:rPr>
              <w:t>Adresse</w:t>
            </w:r>
          </w:p>
        </w:tc>
        <w:tc>
          <w:tcPr>
            <w:tcW w:w="5760" w:type="dxa"/>
          </w:tcPr>
          <w:p w:rsidR="006873BD" w:rsidRDefault="006873BD">
            <w:pPr>
              <w:pStyle w:val="Head21"/>
              <w:jc w:val="left"/>
              <w:rPr>
                <w:b w:val="0"/>
                <w:szCs w:val="24"/>
              </w:rPr>
            </w:pPr>
          </w:p>
        </w:tc>
        <w:tc>
          <w:tcPr>
            <w:tcW w:w="1152" w:type="dxa"/>
          </w:tcPr>
          <w:p w:rsidR="006873BD" w:rsidRDefault="006873BD">
            <w:pPr>
              <w:pStyle w:val="Head21"/>
              <w:jc w:val="left"/>
              <w:rPr>
                <w:b w:val="0"/>
                <w:szCs w:val="24"/>
              </w:rPr>
            </w:pPr>
          </w:p>
        </w:tc>
      </w:tr>
      <w:tr w:rsidR="006873BD">
        <w:tc>
          <w:tcPr>
            <w:tcW w:w="2160" w:type="dxa"/>
          </w:tcPr>
          <w:p w:rsidR="006873BD" w:rsidRDefault="00A500FD">
            <w:pPr>
              <w:pStyle w:val="Head21"/>
              <w:jc w:val="left"/>
              <w:rPr>
                <w:szCs w:val="24"/>
              </w:rPr>
            </w:pPr>
            <w:r>
              <w:rPr>
                <w:szCs w:val="24"/>
              </w:rPr>
              <w:t>Nos de téléphone</w:t>
            </w:r>
          </w:p>
        </w:tc>
        <w:tc>
          <w:tcPr>
            <w:tcW w:w="5760" w:type="dxa"/>
          </w:tcPr>
          <w:p w:rsidR="006873BD" w:rsidRDefault="006873BD">
            <w:pPr>
              <w:pStyle w:val="Head21"/>
              <w:jc w:val="left"/>
              <w:rPr>
                <w:b w:val="0"/>
                <w:szCs w:val="24"/>
              </w:rPr>
            </w:pPr>
          </w:p>
        </w:tc>
        <w:tc>
          <w:tcPr>
            <w:tcW w:w="1152" w:type="dxa"/>
          </w:tcPr>
          <w:p w:rsidR="006873BD" w:rsidRDefault="006873BD">
            <w:pPr>
              <w:pStyle w:val="Head21"/>
              <w:jc w:val="left"/>
              <w:rPr>
                <w:b w:val="0"/>
                <w:szCs w:val="24"/>
              </w:rPr>
            </w:pPr>
          </w:p>
        </w:tc>
      </w:tr>
    </w:tbl>
    <w:p w:rsidR="006873BD" w:rsidRDefault="006873BD">
      <w:pPr>
        <w:pStyle w:val="Head21"/>
        <w:jc w:val="left"/>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152"/>
      </w:tblGrid>
      <w:tr w:rsidR="006873BD">
        <w:tc>
          <w:tcPr>
            <w:tcW w:w="2160" w:type="dxa"/>
          </w:tcPr>
          <w:p w:rsidR="006873BD" w:rsidRDefault="00A500FD">
            <w:pPr>
              <w:pStyle w:val="Head21"/>
              <w:jc w:val="left"/>
              <w:rPr>
                <w:szCs w:val="24"/>
              </w:rPr>
            </w:pPr>
            <w:r>
              <w:rPr>
                <w:szCs w:val="24"/>
              </w:rPr>
              <w:t>Education/Diplôme</w:t>
            </w:r>
          </w:p>
        </w:tc>
        <w:tc>
          <w:tcPr>
            <w:tcW w:w="5760" w:type="dxa"/>
          </w:tcPr>
          <w:p w:rsidR="006873BD" w:rsidRDefault="006873BD">
            <w:pPr>
              <w:pStyle w:val="Head21"/>
              <w:jc w:val="left"/>
              <w:rPr>
                <w:b w:val="0"/>
                <w:szCs w:val="24"/>
              </w:rPr>
            </w:pPr>
          </w:p>
        </w:tc>
        <w:tc>
          <w:tcPr>
            <w:tcW w:w="1152" w:type="dxa"/>
          </w:tcPr>
          <w:p w:rsidR="006873BD" w:rsidRDefault="006873BD">
            <w:pPr>
              <w:pStyle w:val="Head21"/>
              <w:jc w:val="left"/>
              <w:rPr>
                <w:b w:val="0"/>
                <w:szCs w:val="24"/>
              </w:rPr>
            </w:pPr>
          </w:p>
        </w:tc>
      </w:tr>
      <w:tr w:rsidR="006873BD">
        <w:tc>
          <w:tcPr>
            <w:tcW w:w="2160" w:type="dxa"/>
          </w:tcPr>
          <w:p w:rsidR="006873BD" w:rsidRDefault="00A500FD">
            <w:pPr>
              <w:pStyle w:val="Head21"/>
              <w:jc w:val="left"/>
              <w:rPr>
                <w:szCs w:val="24"/>
              </w:rPr>
            </w:pPr>
            <w:r>
              <w:rPr>
                <w:szCs w:val="24"/>
              </w:rPr>
              <w:t>Nom de l'école</w:t>
            </w:r>
          </w:p>
        </w:tc>
        <w:tc>
          <w:tcPr>
            <w:tcW w:w="5760" w:type="dxa"/>
          </w:tcPr>
          <w:p w:rsidR="006873BD" w:rsidRDefault="006873BD">
            <w:pPr>
              <w:pStyle w:val="Head21"/>
              <w:jc w:val="left"/>
              <w:rPr>
                <w:b w:val="0"/>
                <w:szCs w:val="24"/>
              </w:rPr>
            </w:pPr>
          </w:p>
        </w:tc>
        <w:tc>
          <w:tcPr>
            <w:tcW w:w="1152" w:type="dxa"/>
          </w:tcPr>
          <w:p w:rsidR="006873BD" w:rsidRDefault="006873BD">
            <w:pPr>
              <w:pStyle w:val="Head21"/>
              <w:jc w:val="left"/>
              <w:rPr>
                <w:b w:val="0"/>
                <w:szCs w:val="24"/>
              </w:rPr>
            </w:pPr>
          </w:p>
        </w:tc>
      </w:tr>
    </w:tbl>
    <w:p w:rsidR="006873BD" w:rsidRDefault="006873BD">
      <w:pPr>
        <w:pStyle w:val="Head21"/>
        <w:jc w:val="left"/>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60"/>
        <w:gridCol w:w="1152"/>
      </w:tblGrid>
      <w:tr w:rsidR="006873BD">
        <w:tc>
          <w:tcPr>
            <w:tcW w:w="2160" w:type="dxa"/>
          </w:tcPr>
          <w:p w:rsidR="006873BD" w:rsidRDefault="00A500FD">
            <w:pPr>
              <w:pStyle w:val="Head21"/>
              <w:jc w:val="left"/>
              <w:rPr>
                <w:szCs w:val="24"/>
              </w:rPr>
            </w:pPr>
            <w:r>
              <w:rPr>
                <w:szCs w:val="24"/>
              </w:rPr>
              <w:t>Langue maternelle</w:t>
            </w:r>
          </w:p>
        </w:tc>
        <w:tc>
          <w:tcPr>
            <w:tcW w:w="5760" w:type="dxa"/>
          </w:tcPr>
          <w:p w:rsidR="006873BD" w:rsidRDefault="006873BD">
            <w:pPr>
              <w:pStyle w:val="Head21"/>
              <w:jc w:val="left"/>
              <w:rPr>
                <w:b w:val="0"/>
                <w:szCs w:val="24"/>
              </w:rPr>
            </w:pPr>
          </w:p>
        </w:tc>
        <w:tc>
          <w:tcPr>
            <w:tcW w:w="1152" w:type="dxa"/>
          </w:tcPr>
          <w:p w:rsidR="006873BD" w:rsidRDefault="006873BD">
            <w:pPr>
              <w:pStyle w:val="Head21"/>
              <w:jc w:val="left"/>
              <w:rPr>
                <w:b w:val="0"/>
                <w:szCs w:val="24"/>
              </w:rPr>
            </w:pPr>
          </w:p>
        </w:tc>
      </w:tr>
    </w:tbl>
    <w:p w:rsidR="006873BD" w:rsidRDefault="006873BD">
      <w:pPr>
        <w:pStyle w:val="Head21"/>
        <w:jc w:val="left"/>
        <w:rPr>
          <w:b w:val="0"/>
          <w:szCs w:val="24"/>
        </w:rPr>
      </w:pPr>
    </w:p>
    <w:p w:rsidR="006873BD" w:rsidRDefault="00A500FD">
      <w:pPr>
        <w:pStyle w:val="Head21"/>
        <w:jc w:val="left"/>
        <w:rPr>
          <w:szCs w:val="24"/>
        </w:rPr>
      </w:pPr>
      <w:r>
        <w:rPr>
          <w:szCs w:val="24"/>
        </w:rPr>
        <w:t>Expériences</w:t>
      </w:r>
    </w:p>
    <w:p w:rsidR="006873BD" w:rsidRDefault="006873BD">
      <w:pPr>
        <w:pStyle w:val="Head21"/>
        <w:jc w:val="left"/>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60"/>
        <w:gridCol w:w="1152"/>
      </w:tblGrid>
      <w:tr w:rsidR="006873BD">
        <w:tc>
          <w:tcPr>
            <w:tcW w:w="2160" w:type="dxa"/>
            <w:vMerge w:val="restart"/>
          </w:tcPr>
          <w:p w:rsidR="006873BD" w:rsidRDefault="00A500FD">
            <w:pPr>
              <w:pStyle w:val="Head21"/>
              <w:jc w:val="left"/>
              <w:rPr>
                <w:szCs w:val="24"/>
              </w:rPr>
            </w:pPr>
            <w:r>
              <w:rPr>
                <w:szCs w:val="24"/>
              </w:rPr>
              <w:t xml:space="preserve">de </w:t>
            </w:r>
            <w:r>
              <w:rPr>
                <w:b w:val="0"/>
                <w:szCs w:val="24"/>
              </w:rPr>
              <w:t>Mois / Année</w:t>
            </w:r>
          </w:p>
          <w:p w:rsidR="006873BD" w:rsidRDefault="00A500FD">
            <w:pPr>
              <w:pStyle w:val="Head21"/>
              <w:jc w:val="left"/>
              <w:rPr>
                <w:szCs w:val="24"/>
              </w:rPr>
            </w:pPr>
            <w:r>
              <w:rPr>
                <w:szCs w:val="24"/>
              </w:rPr>
              <w:t xml:space="preserve">à   </w:t>
            </w:r>
            <w:r>
              <w:rPr>
                <w:b w:val="0"/>
                <w:szCs w:val="24"/>
              </w:rPr>
              <w:t>Mois / Année</w:t>
            </w:r>
          </w:p>
        </w:tc>
        <w:tc>
          <w:tcPr>
            <w:tcW w:w="5760" w:type="dxa"/>
          </w:tcPr>
          <w:p w:rsidR="006873BD" w:rsidRDefault="00A500FD">
            <w:pPr>
              <w:pStyle w:val="Head21"/>
              <w:jc w:val="left"/>
              <w:rPr>
                <w:b w:val="0"/>
                <w:szCs w:val="24"/>
              </w:rPr>
            </w:pPr>
            <w:r>
              <w:rPr>
                <w:b w:val="0"/>
                <w:szCs w:val="24"/>
              </w:rPr>
              <w:t>Nom, adresse de l'Employeur</w:t>
            </w:r>
          </w:p>
        </w:tc>
        <w:tc>
          <w:tcPr>
            <w:tcW w:w="1152" w:type="dxa"/>
            <w:vMerge w:val="restart"/>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Fonction occupée</w:t>
            </w:r>
          </w:p>
        </w:tc>
        <w:tc>
          <w:tcPr>
            <w:tcW w:w="1152" w:type="dxa"/>
            <w:vMerge/>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Projet</w:t>
            </w:r>
          </w:p>
        </w:tc>
        <w:tc>
          <w:tcPr>
            <w:tcW w:w="1152" w:type="dxa"/>
            <w:vMerge/>
          </w:tcPr>
          <w:p w:rsidR="006873BD" w:rsidRDefault="006873BD">
            <w:pPr>
              <w:pStyle w:val="Head21"/>
              <w:jc w:val="left"/>
              <w:rPr>
                <w:b w:val="0"/>
                <w:szCs w:val="24"/>
              </w:rPr>
            </w:pPr>
          </w:p>
        </w:tc>
      </w:tr>
    </w:tbl>
    <w:p w:rsidR="006873BD" w:rsidRDefault="006873BD">
      <w:pPr>
        <w:pStyle w:val="Head21"/>
        <w:jc w:val="left"/>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60"/>
        <w:gridCol w:w="1152"/>
      </w:tblGrid>
      <w:tr w:rsidR="006873BD">
        <w:tc>
          <w:tcPr>
            <w:tcW w:w="2160" w:type="dxa"/>
            <w:vMerge w:val="restart"/>
          </w:tcPr>
          <w:p w:rsidR="006873BD" w:rsidRDefault="00A500FD">
            <w:pPr>
              <w:pStyle w:val="Head21"/>
              <w:jc w:val="left"/>
              <w:rPr>
                <w:szCs w:val="24"/>
              </w:rPr>
            </w:pPr>
            <w:r>
              <w:rPr>
                <w:szCs w:val="24"/>
              </w:rPr>
              <w:t xml:space="preserve">de </w:t>
            </w:r>
            <w:r>
              <w:rPr>
                <w:b w:val="0"/>
                <w:szCs w:val="24"/>
              </w:rPr>
              <w:t>Mois / Année</w:t>
            </w:r>
          </w:p>
          <w:p w:rsidR="006873BD" w:rsidRDefault="00A500FD">
            <w:pPr>
              <w:pStyle w:val="Head21"/>
              <w:jc w:val="left"/>
              <w:rPr>
                <w:szCs w:val="24"/>
              </w:rPr>
            </w:pPr>
            <w:r>
              <w:rPr>
                <w:szCs w:val="24"/>
              </w:rPr>
              <w:t xml:space="preserve">à   </w:t>
            </w:r>
            <w:r>
              <w:rPr>
                <w:b w:val="0"/>
                <w:szCs w:val="24"/>
              </w:rPr>
              <w:t>Mois / Année</w:t>
            </w:r>
          </w:p>
        </w:tc>
        <w:tc>
          <w:tcPr>
            <w:tcW w:w="5760" w:type="dxa"/>
          </w:tcPr>
          <w:p w:rsidR="006873BD" w:rsidRDefault="00A500FD">
            <w:pPr>
              <w:pStyle w:val="Head21"/>
              <w:jc w:val="left"/>
              <w:rPr>
                <w:b w:val="0"/>
                <w:szCs w:val="24"/>
              </w:rPr>
            </w:pPr>
            <w:r>
              <w:rPr>
                <w:b w:val="0"/>
                <w:szCs w:val="24"/>
              </w:rPr>
              <w:t>Nom, adresse de l'Employeur</w:t>
            </w:r>
          </w:p>
        </w:tc>
        <w:tc>
          <w:tcPr>
            <w:tcW w:w="1152" w:type="dxa"/>
            <w:vMerge w:val="restart"/>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Fonction occupée</w:t>
            </w:r>
          </w:p>
        </w:tc>
        <w:tc>
          <w:tcPr>
            <w:tcW w:w="1152" w:type="dxa"/>
            <w:vMerge/>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Projet</w:t>
            </w:r>
          </w:p>
        </w:tc>
        <w:tc>
          <w:tcPr>
            <w:tcW w:w="1152" w:type="dxa"/>
            <w:vMerge/>
          </w:tcPr>
          <w:p w:rsidR="006873BD" w:rsidRDefault="006873BD">
            <w:pPr>
              <w:pStyle w:val="Head21"/>
              <w:jc w:val="left"/>
              <w:rPr>
                <w:b w:val="0"/>
                <w:szCs w:val="24"/>
              </w:rPr>
            </w:pPr>
          </w:p>
        </w:tc>
      </w:tr>
    </w:tbl>
    <w:p w:rsidR="006873BD" w:rsidRDefault="006873BD">
      <w:pPr>
        <w:pStyle w:val="Head21"/>
        <w:jc w:val="left"/>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60"/>
        <w:gridCol w:w="1152"/>
      </w:tblGrid>
      <w:tr w:rsidR="006873BD">
        <w:tc>
          <w:tcPr>
            <w:tcW w:w="2160" w:type="dxa"/>
            <w:vMerge w:val="restart"/>
          </w:tcPr>
          <w:p w:rsidR="006873BD" w:rsidRDefault="00A500FD">
            <w:pPr>
              <w:pStyle w:val="Head21"/>
              <w:jc w:val="left"/>
              <w:rPr>
                <w:szCs w:val="24"/>
              </w:rPr>
            </w:pPr>
            <w:r>
              <w:rPr>
                <w:szCs w:val="24"/>
              </w:rPr>
              <w:t xml:space="preserve">de </w:t>
            </w:r>
            <w:r>
              <w:rPr>
                <w:b w:val="0"/>
                <w:szCs w:val="24"/>
              </w:rPr>
              <w:t>Mois / Année</w:t>
            </w:r>
          </w:p>
          <w:p w:rsidR="006873BD" w:rsidRDefault="00A500FD">
            <w:pPr>
              <w:pStyle w:val="Head21"/>
              <w:jc w:val="left"/>
              <w:rPr>
                <w:szCs w:val="24"/>
              </w:rPr>
            </w:pPr>
            <w:r>
              <w:rPr>
                <w:szCs w:val="24"/>
              </w:rPr>
              <w:t xml:space="preserve">à   </w:t>
            </w:r>
            <w:r>
              <w:rPr>
                <w:b w:val="0"/>
                <w:szCs w:val="24"/>
              </w:rPr>
              <w:t>Mois / Année</w:t>
            </w:r>
          </w:p>
        </w:tc>
        <w:tc>
          <w:tcPr>
            <w:tcW w:w="5760" w:type="dxa"/>
          </w:tcPr>
          <w:p w:rsidR="006873BD" w:rsidRDefault="00A500FD">
            <w:pPr>
              <w:pStyle w:val="Head21"/>
              <w:jc w:val="left"/>
              <w:rPr>
                <w:b w:val="0"/>
                <w:szCs w:val="24"/>
              </w:rPr>
            </w:pPr>
            <w:r>
              <w:rPr>
                <w:b w:val="0"/>
                <w:szCs w:val="24"/>
              </w:rPr>
              <w:t>Nom, adresse de l'Employeur</w:t>
            </w:r>
          </w:p>
        </w:tc>
        <w:tc>
          <w:tcPr>
            <w:tcW w:w="1152" w:type="dxa"/>
            <w:vMerge w:val="restart"/>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Fonction occupée</w:t>
            </w:r>
          </w:p>
        </w:tc>
        <w:tc>
          <w:tcPr>
            <w:tcW w:w="1152" w:type="dxa"/>
            <w:vMerge/>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Projet</w:t>
            </w:r>
          </w:p>
        </w:tc>
        <w:tc>
          <w:tcPr>
            <w:tcW w:w="1152" w:type="dxa"/>
            <w:vMerge/>
          </w:tcPr>
          <w:p w:rsidR="006873BD" w:rsidRDefault="006873BD">
            <w:pPr>
              <w:pStyle w:val="Head21"/>
              <w:jc w:val="left"/>
              <w:rPr>
                <w:b w:val="0"/>
                <w:szCs w:val="24"/>
              </w:rPr>
            </w:pPr>
          </w:p>
        </w:tc>
      </w:tr>
    </w:tbl>
    <w:p w:rsidR="006873BD" w:rsidRDefault="006873BD">
      <w:pPr>
        <w:pStyle w:val="Head21"/>
        <w:jc w:val="left"/>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60"/>
        <w:gridCol w:w="1152"/>
      </w:tblGrid>
      <w:tr w:rsidR="006873BD">
        <w:tc>
          <w:tcPr>
            <w:tcW w:w="2160" w:type="dxa"/>
            <w:vMerge w:val="restart"/>
          </w:tcPr>
          <w:p w:rsidR="006873BD" w:rsidRDefault="00A500FD">
            <w:pPr>
              <w:pStyle w:val="Head21"/>
              <w:jc w:val="left"/>
              <w:rPr>
                <w:szCs w:val="24"/>
              </w:rPr>
            </w:pPr>
            <w:r>
              <w:rPr>
                <w:szCs w:val="24"/>
              </w:rPr>
              <w:t xml:space="preserve">de </w:t>
            </w:r>
            <w:r>
              <w:rPr>
                <w:b w:val="0"/>
                <w:szCs w:val="24"/>
              </w:rPr>
              <w:t>Mois / Année</w:t>
            </w:r>
          </w:p>
          <w:p w:rsidR="006873BD" w:rsidRDefault="00A500FD">
            <w:pPr>
              <w:pStyle w:val="Head21"/>
              <w:jc w:val="left"/>
              <w:rPr>
                <w:szCs w:val="24"/>
              </w:rPr>
            </w:pPr>
            <w:r>
              <w:rPr>
                <w:szCs w:val="24"/>
              </w:rPr>
              <w:t xml:space="preserve">à   </w:t>
            </w:r>
            <w:r>
              <w:rPr>
                <w:b w:val="0"/>
                <w:szCs w:val="24"/>
              </w:rPr>
              <w:t>Mois / Année</w:t>
            </w:r>
          </w:p>
        </w:tc>
        <w:tc>
          <w:tcPr>
            <w:tcW w:w="5760" w:type="dxa"/>
          </w:tcPr>
          <w:p w:rsidR="006873BD" w:rsidRDefault="00A500FD">
            <w:pPr>
              <w:pStyle w:val="Head21"/>
              <w:jc w:val="left"/>
              <w:rPr>
                <w:b w:val="0"/>
                <w:szCs w:val="24"/>
              </w:rPr>
            </w:pPr>
            <w:r>
              <w:rPr>
                <w:b w:val="0"/>
                <w:szCs w:val="24"/>
              </w:rPr>
              <w:t>Nom, adresse de l'Employeur</w:t>
            </w:r>
          </w:p>
        </w:tc>
        <w:tc>
          <w:tcPr>
            <w:tcW w:w="1152" w:type="dxa"/>
            <w:vMerge w:val="restart"/>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Fonction occupée</w:t>
            </w:r>
          </w:p>
        </w:tc>
        <w:tc>
          <w:tcPr>
            <w:tcW w:w="1152" w:type="dxa"/>
            <w:vMerge/>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Projet</w:t>
            </w:r>
          </w:p>
        </w:tc>
        <w:tc>
          <w:tcPr>
            <w:tcW w:w="1152" w:type="dxa"/>
            <w:vMerge/>
          </w:tcPr>
          <w:p w:rsidR="006873BD" w:rsidRDefault="006873BD">
            <w:pPr>
              <w:pStyle w:val="Head21"/>
              <w:jc w:val="left"/>
              <w:rPr>
                <w:b w:val="0"/>
                <w:szCs w:val="24"/>
              </w:rPr>
            </w:pPr>
          </w:p>
        </w:tc>
      </w:tr>
    </w:tbl>
    <w:p w:rsidR="006873BD" w:rsidRDefault="006873BD">
      <w:pPr>
        <w:pStyle w:val="Head21"/>
        <w:jc w:val="left"/>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60"/>
        <w:gridCol w:w="1152"/>
      </w:tblGrid>
      <w:tr w:rsidR="006873BD">
        <w:tc>
          <w:tcPr>
            <w:tcW w:w="2160" w:type="dxa"/>
            <w:vMerge w:val="restart"/>
          </w:tcPr>
          <w:p w:rsidR="006873BD" w:rsidRDefault="00A500FD">
            <w:pPr>
              <w:pStyle w:val="Head21"/>
              <w:jc w:val="left"/>
              <w:rPr>
                <w:szCs w:val="24"/>
              </w:rPr>
            </w:pPr>
            <w:r>
              <w:rPr>
                <w:szCs w:val="24"/>
              </w:rPr>
              <w:t xml:space="preserve">de </w:t>
            </w:r>
            <w:r>
              <w:rPr>
                <w:b w:val="0"/>
                <w:szCs w:val="24"/>
              </w:rPr>
              <w:t>Mois / Année</w:t>
            </w:r>
          </w:p>
          <w:p w:rsidR="006873BD" w:rsidRDefault="00A500FD">
            <w:pPr>
              <w:pStyle w:val="Head21"/>
              <w:jc w:val="left"/>
              <w:rPr>
                <w:szCs w:val="24"/>
              </w:rPr>
            </w:pPr>
            <w:r>
              <w:rPr>
                <w:szCs w:val="24"/>
              </w:rPr>
              <w:t xml:space="preserve">à   </w:t>
            </w:r>
            <w:r>
              <w:rPr>
                <w:b w:val="0"/>
                <w:szCs w:val="24"/>
              </w:rPr>
              <w:t>Mois / Année</w:t>
            </w:r>
          </w:p>
        </w:tc>
        <w:tc>
          <w:tcPr>
            <w:tcW w:w="5760" w:type="dxa"/>
          </w:tcPr>
          <w:p w:rsidR="006873BD" w:rsidRDefault="00A500FD">
            <w:pPr>
              <w:pStyle w:val="Head21"/>
              <w:jc w:val="left"/>
              <w:rPr>
                <w:b w:val="0"/>
                <w:szCs w:val="24"/>
              </w:rPr>
            </w:pPr>
            <w:r>
              <w:rPr>
                <w:b w:val="0"/>
                <w:szCs w:val="24"/>
              </w:rPr>
              <w:t>Nom, adresse de l'Employeur</w:t>
            </w:r>
          </w:p>
        </w:tc>
        <w:tc>
          <w:tcPr>
            <w:tcW w:w="1152" w:type="dxa"/>
            <w:vMerge w:val="restart"/>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Fonction occupée</w:t>
            </w:r>
          </w:p>
        </w:tc>
        <w:tc>
          <w:tcPr>
            <w:tcW w:w="1152" w:type="dxa"/>
            <w:vMerge/>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Projet</w:t>
            </w:r>
          </w:p>
        </w:tc>
        <w:tc>
          <w:tcPr>
            <w:tcW w:w="1152" w:type="dxa"/>
            <w:vMerge/>
          </w:tcPr>
          <w:p w:rsidR="006873BD" w:rsidRDefault="006873BD">
            <w:pPr>
              <w:pStyle w:val="Head21"/>
              <w:jc w:val="left"/>
              <w:rPr>
                <w:b w:val="0"/>
                <w:szCs w:val="24"/>
              </w:rPr>
            </w:pPr>
          </w:p>
        </w:tc>
      </w:tr>
    </w:tbl>
    <w:p w:rsidR="006873BD" w:rsidRDefault="006873BD">
      <w:pPr>
        <w:pStyle w:val="Head21"/>
        <w:jc w:val="left"/>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60"/>
        <w:gridCol w:w="1152"/>
      </w:tblGrid>
      <w:tr w:rsidR="006873BD">
        <w:tc>
          <w:tcPr>
            <w:tcW w:w="2160" w:type="dxa"/>
            <w:vMerge w:val="restart"/>
          </w:tcPr>
          <w:p w:rsidR="006873BD" w:rsidRDefault="00A500FD">
            <w:pPr>
              <w:pStyle w:val="Head21"/>
              <w:jc w:val="left"/>
              <w:rPr>
                <w:szCs w:val="24"/>
              </w:rPr>
            </w:pPr>
            <w:r>
              <w:rPr>
                <w:szCs w:val="24"/>
              </w:rPr>
              <w:t xml:space="preserve">de </w:t>
            </w:r>
            <w:r>
              <w:rPr>
                <w:b w:val="0"/>
                <w:szCs w:val="24"/>
              </w:rPr>
              <w:t>Mois / Année</w:t>
            </w:r>
          </w:p>
          <w:p w:rsidR="006873BD" w:rsidRDefault="00A500FD">
            <w:pPr>
              <w:pStyle w:val="Head21"/>
              <w:jc w:val="left"/>
              <w:rPr>
                <w:szCs w:val="24"/>
              </w:rPr>
            </w:pPr>
            <w:r>
              <w:rPr>
                <w:szCs w:val="24"/>
              </w:rPr>
              <w:t xml:space="preserve">à   </w:t>
            </w:r>
            <w:r>
              <w:rPr>
                <w:b w:val="0"/>
                <w:szCs w:val="24"/>
              </w:rPr>
              <w:t>Mois / Année</w:t>
            </w:r>
          </w:p>
        </w:tc>
        <w:tc>
          <w:tcPr>
            <w:tcW w:w="5760" w:type="dxa"/>
          </w:tcPr>
          <w:p w:rsidR="006873BD" w:rsidRDefault="00A500FD">
            <w:pPr>
              <w:pStyle w:val="Head21"/>
              <w:jc w:val="left"/>
              <w:rPr>
                <w:b w:val="0"/>
                <w:szCs w:val="24"/>
              </w:rPr>
            </w:pPr>
            <w:r>
              <w:rPr>
                <w:b w:val="0"/>
                <w:szCs w:val="24"/>
              </w:rPr>
              <w:t>Nom, adresse de l'Employeur</w:t>
            </w:r>
          </w:p>
        </w:tc>
        <w:tc>
          <w:tcPr>
            <w:tcW w:w="1152" w:type="dxa"/>
            <w:vMerge w:val="restart"/>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Fonction occupée</w:t>
            </w:r>
          </w:p>
        </w:tc>
        <w:tc>
          <w:tcPr>
            <w:tcW w:w="1152" w:type="dxa"/>
            <w:vMerge/>
          </w:tcPr>
          <w:p w:rsidR="006873BD" w:rsidRDefault="006873BD">
            <w:pPr>
              <w:pStyle w:val="Head21"/>
              <w:jc w:val="left"/>
              <w:rPr>
                <w:b w:val="0"/>
                <w:szCs w:val="24"/>
              </w:rPr>
            </w:pPr>
          </w:p>
        </w:tc>
      </w:tr>
      <w:tr w:rsidR="006873BD">
        <w:tc>
          <w:tcPr>
            <w:tcW w:w="2160" w:type="dxa"/>
            <w:vMerge/>
          </w:tcPr>
          <w:p w:rsidR="006873BD" w:rsidRDefault="006873BD">
            <w:pPr>
              <w:pStyle w:val="Head21"/>
              <w:jc w:val="left"/>
              <w:rPr>
                <w:szCs w:val="24"/>
              </w:rPr>
            </w:pPr>
          </w:p>
        </w:tc>
        <w:tc>
          <w:tcPr>
            <w:tcW w:w="5760" w:type="dxa"/>
          </w:tcPr>
          <w:p w:rsidR="006873BD" w:rsidRDefault="00A500FD">
            <w:pPr>
              <w:pStyle w:val="Head21"/>
              <w:jc w:val="left"/>
              <w:rPr>
                <w:b w:val="0"/>
                <w:szCs w:val="24"/>
              </w:rPr>
            </w:pPr>
            <w:r>
              <w:rPr>
                <w:b w:val="0"/>
                <w:szCs w:val="24"/>
              </w:rPr>
              <w:t>Projet</w:t>
            </w:r>
          </w:p>
        </w:tc>
        <w:tc>
          <w:tcPr>
            <w:tcW w:w="1152" w:type="dxa"/>
            <w:vMerge/>
          </w:tcPr>
          <w:p w:rsidR="006873BD" w:rsidRDefault="006873BD">
            <w:pPr>
              <w:pStyle w:val="Head21"/>
              <w:jc w:val="left"/>
              <w:rPr>
                <w:b w:val="0"/>
                <w:szCs w:val="24"/>
              </w:rPr>
            </w:pPr>
          </w:p>
        </w:tc>
      </w:tr>
    </w:tbl>
    <w:p w:rsidR="006873BD" w:rsidRDefault="006873BD">
      <w:pPr>
        <w:pStyle w:val="Head21"/>
        <w:jc w:val="left"/>
        <w:rPr>
          <w:b w:val="0"/>
          <w:szCs w:val="24"/>
        </w:rPr>
      </w:pPr>
    </w:p>
    <w:p w:rsidR="006873BD" w:rsidRDefault="00A500FD">
      <w:pPr>
        <w:suppressAutoHyphens/>
        <w:rPr>
          <w:lang w:val="fr-FR"/>
        </w:rPr>
      </w:pPr>
      <w:r>
        <w:rPr>
          <w:lang w:val="fr-FR"/>
        </w:rPr>
        <w:t>Note: Assurez-vous de joindre les copies de diplômes, de certificats de travail ou de contrats</w:t>
      </w:r>
    </w:p>
    <w:p w:rsidR="006873BD" w:rsidRDefault="006873BD">
      <w:pPr>
        <w:pStyle w:val="Head21"/>
        <w:jc w:val="left"/>
        <w:rPr>
          <w:b w:val="0"/>
          <w:szCs w:val="24"/>
        </w:rPr>
      </w:pPr>
    </w:p>
    <w:p w:rsidR="006873BD" w:rsidRDefault="006873BD">
      <w:pPr>
        <w:pStyle w:val="Head21"/>
        <w:jc w:val="left"/>
        <w:rPr>
          <w:b w:val="0"/>
          <w:szCs w:val="24"/>
        </w:rPr>
      </w:pPr>
    </w:p>
    <w:p w:rsidR="006873BD" w:rsidRDefault="006873BD">
      <w:pPr>
        <w:pStyle w:val="Head21"/>
        <w:jc w:val="left"/>
        <w:rPr>
          <w:b w:val="0"/>
          <w:szCs w:val="24"/>
        </w:rPr>
      </w:pPr>
    </w:p>
    <w:p w:rsidR="006873BD" w:rsidRDefault="00A500FD">
      <w:pPr>
        <w:pStyle w:val="Head21"/>
        <w:jc w:val="left"/>
        <w:rPr>
          <w:b w:val="0"/>
          <w:szCs w:val="24"/>
        </w:rPr>
      </w:pPr>
      <w:r>
        <w:rPr>
          <w:b w:val="0"/>
          <w:szCs w:val="24"/>
        </w:rPr>
        <w:br w:type="page"/>
      </w:r>
    </w:p>
    <w:p w:rsidR="006873BD" w:rsidRDefault="00A500FD">
      <w:pPr>
        <w:pStyle w:val="Head21"/>
        <w:rPr>
          <w:szCs w:val="24"/>
        </w:rPr>
      </w:pPr>
      <w:r>
        <w:rPr>
          <w:szCs w:val="24"/>
        </w:rPr>
        <w:lastRenderedPageBreak/>
        <w:t>C. ATTESTATION DE VISITE DU SITE</w:t>
      </w:r>
    </w:p>
    <w:p w:rsidR="006873BD" w:rsidRDefault="006873BD">
      <w:pPr>
        <w:jc w:val="center"/>
        <w:rPr>
          <w:b/>
          <w:bCs/>
          <w:lang w:val="fr-FR"/>
        </w:rPr>
      </w:pPr>
    </w:p>
    <w:p w:rsidR="006873BD" w:rsidRDefault="006873BD">
      <w:pPr>
        <w:jc w:val="center"/>
        <w:rPr>
          <w:b/>
          <w:bCs/>
          <w:lang w:val="fr-FR"/>
        </w:rPr>
      </w:pPr>
    </w:p>
    <w:p w:rsidR="006873BD" w:rsidRDefault="006873BD">
      <w:pPr>
        <w:jc w:val="center"/>
        <w:rPr>
          <w:b/>
          <w:bCs/>
          <w:lang w:val="fr-FR"/>
        </w:rPr>
      </w:pPr>
    </w:p>
    <w:p w:rsidR="006873BD" w:rsidRDefault="00A500FD">
      <w:pPr>
        <w:rPr>
          <w:lang w:val="fr-FR"/>
        </w:rPr>
      </w:pPr>
      <w:r>
        <w:rPr>
          <w:lang w:val="fr-FR"/>
        </w:rPr>
        <w:t>Je soussigné M.__________________________________________________________</w:t>
      </w:r>
    </w:p>
    <w:p w:rsidR="006873BD" w:rsidRDefault="006873BD">
      <w:pPr>
        <w:rPr>
          <w:lang w:val="fr-FR"/>
        </w:rPr>
      </w:pPr>
    </w:p>
    <w:p w:rsidR="006873BD" w:rsidRDefault="00A500FD">
      <w:pPr>
        <w:rPr>
          <w:lang w:val="fr-FR"/>
        </w:rPr>
      </w:pPr>
      <w:r>
        <w:rPr>
          <w:lang w:val="fr-FR"/>
        </w:rPr>
        <w:t>Représentant l’Entreprise__________________________________________________</w:t>
      </w:r>
    </w:p>
    <w:p w:rsidR="006873BD" w:rsidRDefault="006873BD">
      <w:pPr>
        <w:rPr>
          <w:lang w:val="fr-FR"/>
        </w:rPr>
      </w:pPr>
    </w:p>
    <w:p w:rsidR="006873BD" w:rsidRDefault="00A500FD">
      <w:pPr>
        <w:rPr>
          <w:lang w:val="fr-FR"/>
        </w:rPr>
      </w:pPr>
      <w:r>
        <w:rPr>
          <w:lang w:val="fr-FR"/>
        </w:rPr>
        <w:t>Reconnais avoir visité ce jour le ________ du mois de  ______________ de l’année_______</w:t>
      </w:r>
    </w:p>
    <w:p w:rsidR="006873BD" w:rsidRDefault="006873BD">
      <w:pPr>
        <w:rPr>
          <w:lang w:val="fr-FR"/>
        </w:rPr>
      </w:pPr>
    </w:p>
    <w:p w:rsidR="006873BD" w:rsidRDefault="00A500FD">
      <w:pPr>
        <w:rPr>
          <w:lang w:val="fr-FR"/>
        </w:rPr>
      </w:pPr>
      <w:r>
        <w:rPr>
          <w:lang w:val="fr-FR"/>
        </w:rPr>
        <w:t>En compagnie de M._______________________________________________________</w:t>
      </w:r>
    </w:p>
    <w:p w:rsidR="006873BD" w:rsidRDefault="006873BD">
      <w:pPr>
        <w:rPr>
          <w:lang w:val="fr-FR"/>
        </w:rPr>
      </w:pPr>
    </w:p>
    <w:p w:rsidR="006873BD" w:rsidRDefault="00A500FD">
      <w:pPr>
        <w:jc w:val="both"/>
        <w:rPr>
          <w:lang w:val="fr-FR"/>
        </w:rPr>
      </w:pPr>
      <w:r>
        <w:rPr>
          <w:lang w:val="fr-FR"/>
        </w:rPr>
        <w:t>Agissant en lieu et place de l’utilisateur, le site du Projet de _____________________ _______________________________________________________________________________________________________________________________</w:t>
      </w:r>
    </w:p>
    <w:p w:rsidR="006873BD" w:rsidRDefault="006873BD">
      <w:pPr>
        <w:jc w:val="both"/>
        <w:rPr>
          <w:lang w:val="fr-FR"/>
        </w:rPr>
      </w:pPr>
    </w:p>
    <w:p w:rsidR="006873BD" w:rsidRDefault="00A500FD">
      <w:pPr>
        <w:jc w:val="both"/>
        <w:rPr>
          <w:lang w:val="fr-FR"/>
        </w:rPr>
      </w:pPr>
      <w:r>
        <w:rPr>
          <w:lang w:val="fr-FR"/>
        </w:rPr>
        <w:t>Pour lequel mon entreprise veut soumissionner.</w:t>
      </w:r>
    </w:p>
    <w:p w:rsidR="006873BD" w:rsidRDefault="006873BD">
      <w:pPr>
        <w:jc w:val="both"/>
        <w:rPr>
          <w:lang w:val="fr-FR"/>
        </w:rPr>
      </w:pPr>
    </w:p>
    <w:p w:rsidR="006873BD" w:rsidRDefault="00A500FD">
      <w:pPr>
        <w:jc w:val="both"/>
        <w:rPr>
          <w:lang w:val="fr-FR"/>
        </w:rPr>
      </w:pPr>
      <w:r>
        <w:rPr>
          <w:lang w:val="fr-FR"/>
        </w:rPr>
        <w:t>M’étant rendu sur les lieux, les observations suivantes ont été relevées :</w:t>
      </w:r>
    </w:p>
    <w:p w:rsidR="006873BD" w:rsidRDefault="00A500FD">
      <w:pPr>
        <w:spacing w:line="480" w:lineRule="auto"/>
        <w:jc w:val="both"/>
        <w:rPr>
          <w:lang w:val="fr-FR"/>
        </w:rPr>
      </w:pPr>
      <w:r>
        <w:rPr>
          <w:lang w:val="fr-FR"/>
        </w:rPr>
        <w:t>………………………………………………………………………………………………………………………………………………………………………………………………………………………………………………………………………………………………………………………………………………………………………………………………………………………………………………………………………………………………………………………………………………………………………………………………………………………………………………</w:t>
      </w:r>
    </w:p>
    <w:tbl>
      <w:tblPr>
        <w:tblpPr w:leftFromText="141" w:rightFromText="141" w:vertAnchor="text" w:horzAnchor="margin" w:tblpXSpec="right"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tblGrid>
      <w:tr w:rsidR="006873BD">
        <w:trPr>
          <w:cantSplit/>
        </w:trPr>
        <w:tc>
          <w:tcPr>
            <w:tcW w:w="3189" w:type="dxa"/>
          </w:tcPr>
          <w:p w:rsidR="006873BD" w:rsidRDefault="00A500FD">
            <w:pPr>
              <w:jc w:val="center"/>
              <w:rPr>
                <w:b/>
                <w:bCs/>
                <w:lang w:val="fr-FR"/>
              </w:rPr>
            </w:pPr>
            <w:r>
              <w:rPr>
                <w:b/>
                <w:bCs/>
                <w:lang w:val="fr-FR"/>
              </w:rPr>
              <w:t>L’ENTREPRISE</w:t>
            </w:r>
          </w:p>
          <w:p w:rsidR="006873BD" w:rsidRDefault="006873BD">
            <w:pPr>
              <w:jc w:val="center"/>
              <w:rPr>
                <w:b/>
                <w:bCs/>
                <w:lang w:val="fr-FR"/>
              </w:rPr>
            </w:pPr>
          </w:p>
          <w:p w:rsidR="006873BD" w:rsidRDefault="006873BD">
            <w:pPr>
              <w:jc w:val="center"/>
              <w:rPr>
                <w:b/>
                <w:bCs/>
                <w:lang w:val="fr-FR"/>
              </w:rPr>
            </w:pPr>
          </w:p>
          <w:p w:rsidR="006873BD" w:rsidRDefault="006873BD">
            <w:pPr>
              <w:jc w:val="center"/>
              <w:rPr>
                <w:b/>
                <w:bCs/>
                <w:lang w:val="fr-FR"/>
              </w:rPr>
            </w:pPr>
          </w:p>
          <w:p w:rsidR="006873BD" w:rsidRDefault="006873BD">
            <w:pPr>
              <w:jc w:val="center"/>
              <w:rPr>
                <w:b/>
                <w:bCs/>
                <w:lang w:val="fr-FR"/>
              </w:rPr>
            </w:pPr>
          </w:p>
          <w:p w:rsidR="006873BD" w:rsidRDefault="006873BD">
            <w:pPr>
              <w:jc w:val="center"/>
              <w:rPr>
                <w:b/>
                <w:bCs/>
                <w:lang w:val="fr-FR"/>
              </w:rPr>
            </w:pPr>
          </w:p>
          <w:p w:rsidR="006873BD" w:rsidRDefault="006873BD">
            <w:pPr>
              <w:jc w:val="center"/>
              <w:rPr>
                <w:b/>
                <w:bCs/>
                <w:lang w:val="fr-FR"/>
              </w:rPr>
            </w:pPr>
          </w:p>
          <w:p w:rsidR="006873BD" w:rsidRDefault="006873BD">
            <w:pPr>
              <w:jc w:val="center"/>
              <w:rPr>
                <w:b/>
                <w:bCs/>
                <w:lang w:val="fr-FR"/>
              </w:rPr>
            </w:pPr>
          </w:p>
          <w:p w:rsidR="006873BD" w:rsidRDefault="006873BD">
            <w:pPr>
              <w:jc w:val="center"/>
              <w:rPr>
                <w:b/>
                <w:bCs/>
                <w:lang w:val="fr-FR"/>
              </w:rPr>
            </w:pPr>
          </w:p>
          <w:p w:rsidR="006873BD" w:rsidRDefault="006873BD">
            <w:pPr>
              <w:jc w:val="center"/>
              <w:rPr>
                <w:b/>
                <w:bCs/>
                <w:lang w:val="fr-FR"/>
              </w:rPr>
            </w:pPr>
          </w:p>
        </w:tc>
      </w:tr>
    </w:tbl>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pStyle w:val="Paragraphedeliste"/>
        <w:rPr>
          <w:lang w:val="fr-FR"/>
        </w:rPr>
      </w:pPr>
    </w:p>
    <w:p w:rsidR="006873BD" w:rsidRDefault="006873BD">
      <w:pPr>
        <w:pStyle w:val="Head21"/>
        <w:rPr>
          <w:szCs w:val="24"/>
        </w:rPr>
      </w:pPr>
    </w:p>
    <w:p w:rsidR="006873BD" w:rsidRDefault="006873BD">
      <w:pPr>
        <w:pStyle w:val="Head21"/>
        <w:rPr>
          <w:szCs w:val="24"/>
        </w:rPr>
      </w:pPr>
    </w:p>
    <w:p w:rsidR="006873BD" w:rsidRDefault="006873BD">
      <w:pPr>
        <w:pStyle w:val="Head21"/>
        <w:rPr>
          <w:szCs w:val="24"/>
        </w:rPr>
      </w:pPr>
    </w:p>
    <w:p w:rsidR="006873BD" w:rsidRDefault="006873BD">
      <w:pPr>
        <w:pStyle w:val="Head21"/>
        <w:rPr>
          <w:szCs w:val="24"/>
        </w:rPr>
      </w:pPr>
    </w:p>
    <w:p w:rsidR="006873BD" w:rsidRDefault="006873BD">
      <w:pPr>
        <w:pStyle w:val="Head21"/>
        <w:rPr>
          <w:szCs w:val="24"/>
        </w:rPr>
      </w:pPr>
    </w:p>
    <w:p w:rsidR="006873BD" w:rsidRDefault="006873BD">
      <w:pPr>
        <w:pStyle w:val="Head21"/>
        <w:rPr>
          <w:szCs w:val="24"/>
        </w:rPr>
      </w:pPr>
    </w:p>
    <w:p w:rsidR="006873BD" w:rsidRDefault="006873BD">
      <w:pPr>
        <w:pStyle w:val="Head21"/>
        <w:rPr>
          <w:szCs w:val="24"/>
        </w:rPr>
      </w:pPr>
    </w:p>
    <w:p w:rsidR="006873BD" w:rsidRDefault="006873BD">
      <w:pPr>
        <w:pStyle w:val="Head21"/>
        <w:rPr>
          <w:szCs w:val="24"/>
        </w:rPr>
      </w:pPr>
    </w:p>
    <w:p w:rsidR="006873BD" w:rsidRDefault="006873BD">
      <w:pPr>
        <w:rPr>
          <w:lang w:val="fr-FR"/>
        </w:rPr>
      </w:pPr>
    </w:p>
    <w:tbl>
      <w:tblPr>
        <w:tblpPr w:leftFromText="141" w:rightFromText="141" w:vertAnchor="text" w:tblpX="3132" w:tblpY="51"/>
        <w:tblW w:w="0" w:type="auto"/>
        <w:tblCellMar>
          <w:left w:w="70" w:type="dxa"/>
          <w:right w:w="70" w:type="dxa"/>
        </w:tblCellMar>
        <w:tblLook w:val="0000" w:firstRow="0" w:lastRow="0" w:firstColumn="0" w:lastColumn="0" w:noHBand="0" w:noVBand="0"/>
      </w:tblPr>
      <w:tblGrid>
        <w:gridCol w:w="3215"/>
      </w:tblGrid>
      <w:tr w:rsidR="006873BD">
        <w:trPr>
          <w:trHeight w:val="2411"/>
        </w:trPr>
        <w:tc>
          <w:tcPr>
            <w:tcW w:w="3215" w:type="dxa"/>
          </w:tcPr>
          <w:p w:rsidR="006873BD" w:rsidRDefault="00A500FD">
            <w:pPr>
              <w:tabs>
                <w:tab w:val="left" w:pos="4153"/>
              </w:tabs>
              <w:rPr>
                <w:lang w:val="fr-FR"/>
              </w:rPr>
            </w:pPr>
            <w:r>
              <w:rPr>
                <w:rFonts w:ascii="Tahoma" w:hAnsi="Tahoma" w:cs="Tahoma"/>
                <w:noProof/>
                <w:lang w:val="fr-FR" w:eastAsia="fr-FR"/>
              </w:rPr>
              <w:lastRenderedPageBreak/>
              <w:drawing>
                <wp:inline distT="0" distB="0" distL="0" distR="0">
                  <wp:extent cx="1945758" cy="1305487"/>
                  <wp:effectExtent l="0" t="0" r="0" b="9525"/>
                  <wp:docPr id="1030" name="Image 9" descr="C:\Users\BERTIN\Pictures\logo mairie 22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8" cstate="print"/>
                          <a:srcRect/>
                          <a:stretch/>
                        </pic:blipFill>
                        <pic:spPr>
                          <a:xfrm>
                            <a:off x="0" y="0"/>
                            <a:ext cx="1945758" cy="1305487"/>
                          </a:xfrm>
                          <a:prstGeom prst="rect">
                            <a:avLst/>
                          </a:prstGeom>
                          <a:ln>
                            <a:noFill/>
                          </a:ln>
                        </pic:spPr>
                      </pic:pic>
                    </a:graphicData>
                  </a:graphic>
                </wp:inline>
              </w:drawing>
            </w:r>
          </w:p>
        </w:tc>
      </w:tr>
    </w:tbl>
    <w:p w:rsidR="006873BD" w:rsidRDefault="009C2EB4">
      <w:pPr>
        <w:tabs>
          <w:tab w:val="left" w:pos="4153"/>
        </w:tabs>
        <w:rPr>
          <w:lang w:val="fr-FR"/>
        </w:rPr>
      </w:pPr>
      <w:r>
        <w:rPr>
          <w:noProof/>
          <w:lang w:val="fr-FR" w:eastAsia="fr-FR"/>
        </w:rPr>
        <w:pict>
          <v:rect id="1031" o:spid="_x0000_s1064" style="position:absolute;margin-left:330.7pt;margin-top:-11.7pt;width:151.75pt;height:144.8pt;z-index:251664896;visibility:visible;mso-wrap-distance-left:0;mso-wrap-distance-right:0;mso-position-horizontal-relative:text;mso-position-vertical-relative:text" strokecolor="white" strokeweight="0">
            <v:textbox>
              <w:txbxContent>
                <w:p w:rsidR="009C2EB4" w:rsidRDefault="009C2EB4">
                  <w:pPr>
                    <w:jc w:val="center"/>
                    <w:rPr>
                      <w:rFonts w:ascii="Tahoma" w:hAnsi="Tahoma" w:cs="Tahoma"/>
                      <w:b/>
                      <w:sz w:val="18"/>
                      <w:szCs w:val="18"/>
                    </w:rPr>
                  </w:pPr>
                </w:p>
                <w:p w:rsidR="009C2EB4" w:rsidRDefault="009C2EB4">
                  <w:pPr>
                    <w:jc w:val="center"/>
                    <w:rPr>
                      <w:rFonts w:ascii="Tahoma" w:hAnsi="Tahoma" w:cs="Tahoma"/>
                      <w:b/>
                      <w:sz w:val="14"/>
                      <w:szCs w:val="14"/>
                    </w:rPr>
                  </w:pPr>
                  <w:r>
                    <w:rPr>
                      <w:rFonts w:ascii="Tahoma" w:hAnsi="Tahoma" w:cs="Tahoma"/>
                      <w:b/>
                      <w:sz w:val="14"/>
                      <w:szCs w:val="14"/>
                    </w:rPr>
                    <w:t>REPUBLIC OF CAMEROON</w:t>
                  </w:r>
                </w:p>
                <w:p w:rsidR="009C2EB4" w:rsidRDefault="009C2EB4">
                  <w:pPr>
                    <w:jc w:val="center"/>
                    <w:rPr>
                      <w:rFonts w:ascii="Tahoma" w:hAnsi="Tahoma" w:cs="Tahoma"/>
                      <w:i/>
                      <w:sz w:val="14"/>
                      <w:szCs w:val="14"/>
                    </w:rPr>
                  </w:pPr>
                  <w:r>
                    <w:rPr>
                      <w:rFonts w:ascii="Tahoma" w:hAnsi="Tahoma" w:cs="Tahoma"/>
                      <w:i/>
                      <w:sz w:val="14"/>
                      <w:szCs w:val="14"/>
                    </w:rPr>
                    <w:t>Peace-Work-Fatherland</w:t>
                  </w:r>
                </w:p>
                <w:p w:rsidR="009C2EB4" w:rsidRDefault="009C2EB4">
                  <w:pPr>
                    <w:jc w:val="center"/>
                    <w:rPr>
                      <w:rFonts w:ascii="Tahoma" w:hAnsi="Tahoma" w:cs="Tahoma"/>
                      <w:b/>
                      <w:sz w:val="14"/>
                      <w:szCs w:val="14"/>
                    </w:rPr>
                  </w:pPr>
                  <w:r>
                    <w:rPr>
                      <w:rFonts w:ascii="Tahoma" w:hAnsi="Tahoma" w:cs="Tahoma"/>
                      <w:b/>
                      <w:sz w:val="14"/>
                      <w:szCs w:val="14"/>
                    </w:rPr>
                    <w:t>********</w:t>
                  </w:r>
                </w:p>
                <w:p w:rsidR="009C2EB4" w:rsidRDefault="009C2EB4">
                  <w:pPr>
                    <w:jc w:val="center"/>
                    <w:rPr>
                      <w:rFonts w:ascii="Tahoma" w:hAnsi="Tahoma" w:cs="Tahoma"/>
                      <w:b/>
                      <w:sz w:val="14"/>
                      <w:szCs w:val="14"/>
                    </w:rPr>
                  </w:pPr>
                  <w:r>
                    <w:rPr>
                      <w:rFonts w:ascii="Tahoma" w:hAnsi="Tahoma" w:cs="Tahoma"/>
                      <w:b/>
                      <w:sz w:val="14"/>
                      <w:szCs w:val="14"/>
                    </w:rPr>
                    <w:t>EAST REGION</w:t>
                  </w:r>
                </w:p>
                <w:p w:rsidR="009C2EB4" w:rsidRDefault="009C2EB4">
                  <w:pPr>
                    <w:jc w:val="center"/>
                    <w:rPr>
                      <w:rFonts w:ascii="Tahoma" w:hAnsi="Tahoma" w:cs="Tahoma"/>
                      <w:b/>
                      <w:sz w:val="14"/>
                      <w:szCs w:val="14"/>
                    </w:rPr>
                  </w:pPr>
                  <w:r>
                    <w:rPr>
                      <w:rFonts w:ascii="Tahoma" w:hAnsi="Tahoma" w:cs="Tahoma"/>
                      <w:b/>
                      <w:sz w:val="14"/>
                      <w:szCs w:val="14"/>
                    </w:rPr>
                    <w:t>********</w:t>
                  </w:r>
                </w:p>
                <w:p w:rsidR="009C2EB4" w:rsidRDefault="009C2EB4">
                  <w:pPr>
                    <w:jc w:val="center"/>
                    <w:rPr>
                      <w:rFonts w:ascii="Tahoma" w:hAnsi="Tahoma" w:cs="Tahoma"/>
                      <w:b/>
                      <w:sz w:val="14"/>
                      <w:szCs w:val="14"/>
                    </w:rPr>
                  </w:pPr>
                  <w:r>
                    <w:rPr>
                      <w:rFonts w:ascii="Tahoma" w:hAnsi="Tahoma" w:cs="Tahoma"/>
                      <w:b/>
                      <w:sz w:val="14"/>
                      <w:szCs w:val="14"/>
                    </w:rPr>
                    <w:t>LOM AND DJEREM DIVISION</w:t>
                  </w:r>
                </w:p>
                <w:p w:rsidR="009C2EB4" w:rsidRDefault="009C2EB4">
                  <w:pPr>
                    <w:jc w:val="center"/>
                    <w:rPr>
                      <w:rFonts w:ascii="Tahoma" w:hAnsi="Tahoma" w:cs="Tahoma"/>
                      <w:b/>
                      <w:sz w:val="14"/>
                      <w:szCs w:val="14"/>
                    </w:rPr>
                  </w:pPr>
                  <w:r>
                    <w:rPr>
                      <w:rFonts w:ascii="Tahoma" w:hAnsi="Tahoma" w:cs="Tahoma"/>
                      <w:b/>
                      <w:sz w:val="14"/>
                      <w:szCs w:val="14"/>
                    </w:rPr>
                    <w:t>********</w:t>
                  </w:r>
                </w:p>
                <w:p w:rsidR="009C2EB4" w:rsidRDefault="009C2EB4">
                  <w:pPr>
                    <w:jc w:val="center"/>
                    <w:rPr>
                      <w:rFonts w:ascii="Tahoma" w:hAnsi="Tahoma" w:cs="Tahoma"/>
                      <w:b/>
                      <w:sz w:val="14"/>
                      <w:szCs w:val="14"/>
                    </w:rPr>
                  </w:pPr>
                  <w:r>
                    <w:rPr>
                      <w:rFonts w:ascii="Tahoma" w:hAnsi="Tahoma" w:cs="Tahoma"/>
                      <w:b/>
                      <w:sz w:val="14"/>
                      <w:szCs w:val="14"/>
                    </w:rPr>
                    <w:t xml:space="preserve"> GAROUA-BOULAÏ COUNCIL</w:t>
                  </w:r>
                </w:p>
                <w:p w:rsidR="009C2EB4" w:rsidRDefault="009C2EB4">
                  <w:pPr>
                    <w:jc w:val="center"/>
                    <w:rPr>
                      <w:rFonts w:ascii="Tahoma" w:hAnsi="Tahoma" w:cs="Tahoma"/>
                      <w:b/>
                      <w:sz w:val="14"/>
                      <w:szCs w:val="14"/>
                    </w:rPr>
                  </w:pPr>
                  <w:r>
                    <w:rPr>
                      <w:rFonts w:ascii="Tahoma" w:hAnsi="Tahoma" w:cs="Tahoma"/>
                      <w:b/>
                      <w:sz w:val="14"/>
                      <w:szCs w:val="14"/>
                    </w:rPr>
                    <w:t>********</w:t>
                  </w:r>
                </w:p>
                <w:p w:rsidR="009C2EB4" w:rsidRDefault="009C2EB4">
                  <w:pPr>
                    <w:jc w:val="center"/>
                    <w:rPr>
                      <w:rFonts w:ascii="Tahoma" w:hAnsi="Tahoma" w:cs="Tahoma"/>
                      <w:b/>
                      <w:sz w:val="14"/>
                      <w:szCs w:val="14"/>
                    </w:rPr>
                  </w:pPr>
                  <w:r>
                    <w:rPr>
                      <w:rFonts w:ascii="Tahoma" w:hAnsi="Tahoma" w:cs="Tahoma"/>
                      <w:b/>
                      <w:sz w:val="14"/>
                      <w:szCs w:val="14"/>
                    </w:rPr>
                    <w:t>GENERAL SECRETARY</w:t>
                  </w:r>
                </w:p>
                <w:p w:rsidR="009C2EB4" w:rsidRDefault="009C2EB4">
                  <w:pPr>
                    <w:jc w:val="center"/>
                    <w:rPr>
                      <w:rFonts w:ascii="Tahoma" w:hAnsi="Tahoma" w:cs="Tahoma"/>
                      <w:b/>
                      <w:sz w:val="14"/>
                      <w:szCs w:val="14"/>
                    </w:rPr>
                  </w:pPr>
                  <w:r>
                    <w:rPr>
                      <w:rFonts w:ascii="Tahoma" w:hAnsi="Tahoma" w:cs="Tahoma"/>
                      <w:b/>
                      <w:sz w:val="14"/>
                      <w:szCs w:val="14"/>
                    </w:rPr>
                    <w:t>********</w:t>
                  </w:r>
                </w:p>
                <w:p w:rsidR="009C2EB4" w:rsidRDefault="009C2EB4">
                  <w:pPr>
                    <w:jc w:val="center"/>
                    <w:rPr>
                      <w:rFonts w:ascii="Tahoma" w:hAnsi="Tahoma" w:cs="Tahoma"/>
                      <w:b/>
                      <w:i/>
                      <w:sz w:val="13"/>
                      <w:szCs w:val="13"/>
                    </w:rPr>
                  </w:pPr>
                  <w:r>
                    <w:rPr>
                      <w:rFonts w:ascii="Tahoma" w:hAnsi="Tahoma" w:cs="Tahoma"/>
                      <w:b/>
                      <w:i/>
                      <w:sz w:val="13"/>
                      <w:szCs w:val="13"/>
                    </w:rPr>
                    <w:t>P.O BOX : 46 Garoua-Boulaï-Cameroun</w:t>
                  </w:r>
                </w:p>
                <w:p w:rsidR="009C2EB4" w:rsidRDefault="009C2EB4">
                  <w:pPr>
                    <w:jc w:val="center"/>
                    <w:rPr>
                      <w:rFonts w:ascii="Tahoma" w:hAnsi="Tahoma" w:cs="Tahoma"/>
                      <w:b/>
                      <w:i/>
                      <w:sz w:val="13"/>
                      <w:szCs w:val="13"/>
                    </w:rPr>
                  </w:pPr>
                  <w:r>
                    <w:rPr>
                      <w:rFonts w:ascii="Tahoma" w:hAnsi="Tahoma" w:cs="Tahoma"/>
                      <w:b/>
                      <w:i/>
                      <w:sz w:val="13"/>
                      <w:szCs w:val="13"/>
                    </w:rPr>
                    <w:t>Phone : (+237) 33 73 12 64/33 73 12 65</w:t>
                  </w:r>
                </w:p>
                <w:p w:rsidR="009C2EB4" w:rsidRDefault="009C2EB4">
                  <w:pPr>
                    <w:rPr>
                      <w:rFonts w:ascii="Calibri" w:hAnsi="Calibri" w:cs="SimSun"/>
                      <w:sz w:val="13"/>
                      <w:szCs w:val="13"/>
                    </w:rPr>
                  </w:pPr>
                </w:p>
                <w:p w:rsidR="009C2EB4" w:rsidRDefault="009C2EB4">
                  <w:pPr>
                    <w:jc w:val="center"/>
                    <w:rPr>
                      <w:rFonts w:ascii="Calibri" w:hAnsi="Calibri" w:cs="SimSun"/>
                      <w:sz w:val="13"/>
                      <w:szCs w:val="13"/>
                    </w:rPr>
                  </w:pPr>
                </w:p>
                <w:p w:rsidR="009C2EB4" w:rsidRDefault="009C2EB4">
                  <w:pPr>
                    <w:jc w:val="center"/>
                    <w:rPr>
                      <w:rFonts w:ascii="Calibri" w:hAnsi="Calibri" w:cs="SimSun"/>
                      <w:sz w:val="13"/>
                      <w:szCs w:val="13"/>
                    </w:rPr>
                  </w:pPr>
                </w:p>
              </w:txbxContent>
            </v:textbox>
          </v:rect>
        </w:pict>
      </w:r>
      <w:r>
        <w:rPr>
          <w:noProof/>
          <w:lang w:val="fr-FR" w:eastAsia="fr-FR"/>
        </w:rPr>
        <w:pict>
          <v:rect id="1032" o:spid="_x0000_s1063" style="position:absolute;margin-left:-27.65pt;margin-top:.2pt;width:169.1pt;height:129.65pt;z-index:251663872;visibility:visible;mso-wrap-distance-left:0;mso-wrap-distance-right:0;mso-position-horizontal-relative:text;mso-position-vertical-relative:text;mso-width-relative:margin" strokecolor="white">
            <v:textbox>
              <w:txbxContent>
                <w:p w:rsidR="009C2EB4" w:rsidRPr="00A500FD" w:rsidRDefault="009C2EB4">
                  <w:pPr>
                    <w:jc w:val="center"/>
                    <w:rPr>
                      <w:rFonts w:ascii="Tahoma" w:hAnsi="Tahoma" w:cs="Tahoma"/>
                      <w:b/>
                      <w:sz w:val="14"/>
                      <w:szCs w:val="14"/>
                      <w:lang w:val="fr-FR"/>
                    </w:rPr>
                  </w:pPr>
                  <w:r w:rsidRPr="00A500FD">
                    <w:rPr>
                      <w:rFonts w:ascii="Tahoma" w:hAnsi="Tahoma" w:cs="Tahoma"/>
                      <w:b/>
                      <w:sz w:val="14"/>
                      <w:szCs w:val="14"/>
                      <w:lang w:val="fr-FR"/>
                    </w:rPr>
                    <w:t>REPUBLIQUE DU CAMEROUN</w:t>
                  </w:r>
                </w:p>
                <w:p w:rsidR="009C2EB4" w:rsidRPr="00A500FD" w:rsidRDefault="009C2EB4">
                  <w:pPr>
                    <w:jc w:val="center"/>
                    <w:rPr>
                      <w:rFonts w:ascii="Tahoma" w:hAnsi="Tahoma" w:cs="Tahoma"/>
                      <w:i/>
                      <w:sz w:val="14"/>
                      <w:szCs w:val="14"/>
                      <w:lang w:val="fr-FR"/>
                    </w:rPr>
                  </w:pPr>
                  <w:r w:rsidRPr="00A500FD">
                    <w:rPr>
                      <w:rFonts w:ascii="Tahoma" w:hAnsi="Tahoma" w:cs="Tahoma"/>
                      <w:i/>
                      <w:sz w:val="14"/>
                      <w:szCs w:val="14"/>
                      <w:lang w:val="fr-FR"/>
                    </w:rPr>
                    <w:t>Paix-Travail-Patrie</w:t>
                  </w:r>
                </w:p>
                <w:p w:rsidR="009C2EB4" w:rsidRPr="00A500FD" w:rsidRDefault="009C2EB4">
                  <w:pPr>
                    <w:jc w:val="center"/>
                    <w:rPr>
                      <w:rFonts w:ascii="Tahoma" w:hAnsi="Tahoma" w:cs="Tahoma"/>
                      <w:b/>
                      <w:sz w:val="14"/>
                      <w:szCs w:val="14"/>
                      <w:lang w:val="fr-FR"/>
                    </w:rPr>
                  </w:pPr>
                  <w:r w:rsidRPr="00A500FD">
                    <w:rPr>
                      <w:rFonts w:ascii="Tahoma" w:hAnsi="Tahoma" w:cs="Tahoma"/>
                      <w:b/>
                      <w:sz w:val="14"/>
                      <w:szCs w:val="14"/>
                      <w:lang w:val="fr-FR"/>
                    </w:rPr>
                    <w:t>********</w:t>
                  </w:r>
                </w:p>
                <w:p w:rsidR="009C2EB4" w:rsidRPr="00A500FD" w:rsidRDefault="009C2EB4">
                  <w:pPr>
                    <w:jc w:val="center"/>
                    <w:rPr>
                      <w:rFonts w:ascii="Tahoma" w:hAnsi="Tahoma" w:cs="Tahoma"/>
                      <w:b/>
                      <w:sz w:val="14"/>
                      <w:szCs w:val="14"/>
                      <w:lang w:val="fr-FR"/>
                    </w:rPr>
                  </w:pPr>
                  <w:r w:rsidRPr="00A500FD">
                    <w:rPr>
                      <w:rFonts w:ascii="Tahoma" w:hAnsi="Tahoma" w:cs="Tahoma"/>
                      <w:b/>
                      <w:sz w:val="14"/>
                      <w:szCs w:val="14"/>
                      <w:lang w:val="fr-FR"/>
                    </w:rPr>
                    <w:t>REGION DE L’EST</w:t>
                  </w:r>
                </w:p>
                <w:p w:rsidR="009C2EB4" w:rsidRPr="00A500FD" w:rsidRDefault="009C2EB4">
                  <w:pPr>
                    <w:jc w:val="center"/>
                    <w:rPr>
                      <w:rFonts w:ascii="Tahoma" w:hAnsi="Tahoma" w:cs="Tahoma"/>
                      <w:b/>
                      <w:sz w:val="14"/>
                      <w:szCs w:val="14"/>
                      <w:lang w:val="fr-FR"/>
                    </w:rPr>
                  </w:pPr>
                  <w:r w:rsidRPr="00A500FD">
                    <w:rPr>
                      <w:rFonts w:ascii="Tahoma" w:hAnsi="Tahoma" w:cs="Tahoma"/>
                      <w:b/>
                      <w:sz w:val="14"/>
                      <w:szCs w:val="14"/>
                      <w:lang w:val="fr-FR"/>
                    </w:rPr>
                    <w:t>********</w:t>
                  </w:r>
                </w:p>
                <w:p w:rsidR="009C2EB4" w:rsidRPr="00A500FD" w:rsidRDefault="009C2EB4">
                  <w:pPr>
                    <w:jc w:val="center"/>
                    <w:rPr>
                      <w:rFonts w:ascii="Tahoma" w:hAnsi="Tahoma" w:cs="Tahoma"/>
                      <w:b/>
                      <w:sz w:val="14"/>
                      <w:szCs w:val="14"/>
                      <w:lang w:val="fr-FR"/>
                    </w:rPr>
                  </w:pPr>
                  <w:r w:rsidRPr="00A500FD">
                    <w:rPr>
                      <w:rFonts w:ascii="Tahoma" w:hAnsi="Tahoma" w:cs="Tahoma"/>
                      <w:b/>
                      <w:sz w:val="14"/>
                      <w:szCs w:val="14"/>
                      <w:lang w:val="fr-FR"/>
                    </w:rPr>
                    <w:t>DEPARTEMENT DU LOM ET DJEREM</w:t>
                  </w:r>
                </w:p>
                <w:p w:rsidR="009C2EB4" w:rsidRPr="00A500FD" w:rsidRDefault="009C2EB4">
                  <w:pPr>
                    <w:jc w:val="center"/>
                    <w:rPr>
                      <w:rFonts w:ascii="Tahoma" w:hAnsi="Tahoma" w:cs="Tahoma"/>
                      <w:b/>
                      <w:sz w:val="14"/>
                      <w:szCs w:val="14"/>
                      <w:lang w:val="fr-FR"/>
                    </w:rPr>
                  </w:pPr>
                  <w:r w:rsidRPr="00A500FD">
                    <w:rPr>
                      <w:rFonts w:ascii="Tahoma" w:hAnsi="Tahoma" w:cs="Tahoma"/>
                      <w:b/>
                      <w:sz w:val="14"/>
                      <w:szCs w:val="14"/>
                      <w:lang w:val="fr-FR"/>
                    </w:rPr>
                    <w:t>********</w:t>
                  </w:r>
                </w:p>
                <w:p w:rsidR="009C2EB4" w:rsidRPr="00A500FD" w:rsidRDefault="009C2EB4">
                  <w:pPr>
                    <w:jc w:val="center"/>
                    <w:rPr>
                      <w:rFonts w:ascii="Tahoma" w:hAnsi="Tahoma" w:cs="Tahoma"/>
                      <w:b/>
                      <w:sz w:val="14"/>
                      <w:szCs w:val="14"/>
                      <w:lang w:val="fr-FR"/>
                    </w:rPr>
                  </w:pPr>
                  <w:r w:rsidRPr="00A500FD">
                    <w:rPr>
                      <w:rFonts w:ascii="Tahoma" w:hAnsi="Tahoma" w:cs="Tahoma"/>
                      <w:b/>
                      <w:sz w:val="14"/>
                      <w:szCs w:val="14"/>
                      <w:lang w:val="fr-FR"/>
                    </w:rPr>
                    <w:t>COMMUNE DE GAROUA-BOULAÏ</w:t>
                  </w:r>
                </w:p>
                <w:p w:rsidR="009C2EB4" w:rsidRPr="00A500FD" w:rsidRDefault="009C2EB4">
                  <w:pPr>
                    <w:jc w:val="center"/>
                    <w:rPr>
                      <w:rFonts w:ascii="Tahoma" w:hAnsi="Tahoma" w:cs="Tahoma"/>
                      <w:b/>
                      <w:sz w:val="14"/>
                      <w:szCs w:val="14"/>
                      <w:lang w:val="fr-FR"/>
                    </w:rPr>
                  </w:pPr>
                  <w:r w:rsidRPr="00A500FD">
                    <w:rPr>
                      <w:rFonts w:ascii="Tahoma" w:hAnsi="Tahoma" w:cs="Tahoma"/>
                      <w:b/>
                      <w:sz w:val="14"/>
                      <w:szCs w:val="14"/>
                      <w:lang w:val="fr-FR"/>
                    </w:rPr>
                    <w:t>********</w:t>
                  </w:r>
                </w:p>
                <w:p w:rsidR="009C2EB4" w:rsidRPr="00A500FD" w:rsidRDefault="009C2EB4">
                  <w:pPr>
                    <w:jc w:val="center"/>
                    <w:rPr>
                      <w:rFonts w:ascii="Tahoma" w:hAnsi="Tahoma" w:cs="Tahoma"/>
                      <w:b/>
                      <w:sz w:val="14"/>
                      <w:szCs w:val="14"/>
                      <w:lang w:val="fr-FR"/>
                    </w:rPr>
                  </w:pPr>
                  <w:r w:rsidRPr="00A500FD">
                    <w:rPr>
                      <w:rFonts w:ascii="Tahoma" w:hAnsi="Tahoma" w:cs="Tahoma"/>
                      <w:b/>
                      <w:sz w:val="14"/>
                      <w:szCs w:val="14"/>
                      <w:lang w:val="fr-FR"/>
                    </w:rPr>
                    <w:t xml:space="preserve">SECRETARIAT GENERAL </w:t>
                  </w:r>
                </w:p>
                <w:p w:rsidR="009C2EB4" w:rsidRPr="00A500FD" w:rsidRDefault="009C2EB4">
                  <w:pPr>
                    <w:jc w:val="center"/>
                    <w:rPr>
                      <w:rFonts w:ascii="Tahoma" w:hAnsi="Tahoma" w:cs="Tahoma"/>
                      <w:b/>
                      <w:sz w:val="14"/>
                      <w:szCs w:val="14"/>
                      <w:lang w:val="fr-FR"/>
                    </w:rPr>
                  </w:pPr>
                  <w:r w:rsidRPr="00A500FD">
                    <w:rPr>
                      <w:rFonts w:ascii="Tahoma" w:hAnsi="Tahoma" w:cs="Tahoma"/>
                      <w:b/>
                      <w:sz w:val="14"/>
                      <w:szCs w:val="14"/>
                      <w:lang w:val="fr-FR"/>
                    </w:rPr>
                    <w:t>********</w:t>
                  </w:r>
                </w:p>
                <w:p w:rsidR="009C2EB4" w:rsidRPr="00A500FD" w:rsidRDefault="009C2EB4">
                  <w:pPr>
                    <w:jc w:val="center"/>
                    <w:rPr>
                      <w:rFonts w:ascii="Tahoma" w:hAnsi="Tahoma" w:cs="Tahoma"/>
                      <w:b/>
                      <w:i/>
                      <w:sz w:val="13"/>
                      <w:szCs w:val="13"/>
                      <w:lang w:val="fr-FR"/>
                    </w:rPr>
                  </w:pPr>
                  <w:r w:rsidRPr="00A500FD">
                    <w:rPr>
                      <w:rFonts w:ascii="Tahoma" w:hAnsi="Tahoma" w:cs="Tahoma"/>
                      <w:b/>
                      <w:i/>
                      <w:sz w:val="13"/>
                      <w:szCs w:val="13"/>
                      <w:lang w:val="fr-FR"/>
                    </w:rPr>
                    <w:t>BP : 46 Garoua-Boulaï-Cameroun</w:t>
                  </w:r>
                </w:p>
                <w:p w:rsidR="009C2EB4" w:rsidRPr="00A500FD" w:rsidRDefault="009C2EB4">
                  <w:pPr>
                    <w:jc w:val="center"/>
                    <w:rPr>
                      <w:rFonts w:ascii="Tahoma" w:hAnsi="Tahoma" w:cs="Tahoma"/>
                      <w:b/>
                      <w:i/>
                      <w:sz w:val="13"/>
                      <w:szCs w:val="13"/>
                      <w:lang w:val="fr-FR"/>
                    </w:rPr>
                  </w:pPr>
                  <w:r w:rsidRPr="00A500FD">
                    <w:rPr>
                      <w:rFonts w:ascii="Tahoma" w:hAnsi="Tahoma" w:cs="Tahoma"/>
                      <w:b/>
                      <w:i/>
                      <w:sz w:val="13"/>
                      <w:szCs w:val="13"/>
                      <w:lang w:val="fr-FR"/>
                    </w:rPr>
                    <w:t>Tél. (+237) 33 73 12 64/33 73 12 65</w:t>
                  </w:r>
                </w:p>
                <w:p w:rsidR="009C2EB4" w:rsidRPr="00A500FD" w:rsidRDefault="009C2EB4">
                  <w:pPr>
                    <w:jc w:val="center"/>
                    <w:rPr>
                      <w:rFonts w:ascii="Tahoma" w:hAnsi="Tahoma" w:cs="Tahoma"/>
                      <w:b/>
                      <w:i/>
                      <w:sz w:val="13"/>
                      <w:szCs w:val="13"/>
                      <w:lang w:val="fr-FR"/>
                    </w:rPr>
                  </w:pPr>
                  <w:r w:rsidRPr="00A500FD">
                    <w:rPr>
                      <w:rFonts w:ascii="Tahoma" w:hAnsi="Tahoma" w:cs="Tahoma"/>
                      <w:b/>
                      <w:i/>
                      <w:sz w:val="13"/>
                      <w:szCs w:val="13"/>
                      <w:lang w:val="fr-FR"/>
                    </w:rPr>
                    <w:t xml:space="preserve">SITE WEB: mairie-garouaboulai.com </w:t>
                  </w:r>
                </w:p>
                <w:p w:rsidR="009C2EB4" w:rsidRPr="00A500FD" w:rsidRDefault="009C2EB4">
                  <w:pPr>
                    <w:jc w:val="center"/>
                    <w:rPr>
                      <w:rFonts w:ascii="Calibri" w:hAnsi="Calibri" w:cs="SimSun"/>
                      <w:sz w:val="16"/>
                      <w:szCs w:val="18"/>
                      <w:lang w:val="fr-FR"/>
                    </w:rPr>
                  </w:pPr>
                </w:p>
              </w:txbxContent>
            </v:textbox>
          </v:rect>
        </w:pict>
      </w:r>
      <w:r w:rsidR="00A500FD">
        <w:rPr>
          <w:lang w:val="fr-FR"/>
        </w:rPr>
        <w:tab/>
      </w:r>
    </w:p>
    <w:p w:rsidR="006873BD" w:rsidRDefault="006873BD">
      <w:pPr>
        <w:tabs>
          <w:tab w:val="left" w:pos="1418"/>
        </w:tabs>
        <w:rPr>
          <w:lang w:val="fr-FR"/>
        </w:rPr>
      </w:pPr>
    </w:p>
    <w:p w:rsidR="006873BD" w:rsidRDefault="006873BD">
      <w:pPr>
        <w:tabs>
          <w:tab w:val="left" w:pos="1418"/>
        </w:tabs>
        <w:rPr>
          <w:lang w:val="fr-FR"/>
        </w:rPr>
      </w:pPr>
    </w:p>
    <w:p w:rsidR="006873BD" w:rsidRDefault="006873BD">
      <w:pPr>
        <w:tabs>
          <w:tab w:val="left" w:pos="1418"/>
        </w:tabs>
        <w:rPr>
          <w:lang w:val="fr-FR"/>
        </w:rPr>
      </w:pPr>
    </w:p>
    <w:p w:rsidR="006873BD" w:rsidRDefault="006873BD">
      <w:pPr>
        <w:tabs>
          <w:tab w:val="left" w:pos="1418"/>
        </w:tabs>
        <w:rPr>
          <w:lang w:val="fr-FR"/>
        </w:rPr>
      </w:pPr>
    </w:p>
    <w:p w:rsidR="006873BD" w:rsidRDefault="006873BD">
      <w:pPr>
        <w:tabs>
          <w:tab w:val="left" w:pos="1418"/>
        </w:tabs>
        <w:rPr>
          <w:lang w:val="fr-FR"/>
        </w:rPr>
      </w:pPr>
    </w:p>
    <w:p w:rsidR="006873BD" w:rsidRDefault="006873BD">
      <w:pPr>
        <w:tabs>
          <w:tab w:val="left" w:pos="1418"/>
        </w:tabs>
        <w:rPr>
          <w:lang w:val="fr-FR"/>
        </w:rPr>
      </w:pPr>
    </w:p>
    <w:p w:rsidR="006873BD" w:rsidRDefault="006873BD">
      <w:pPr>
        <w:tabs>
          <w:tab w:val="left" w:pos="1418"/>
        </w:tabs>
        <w:rPr>
          <w:lang w:val="fr-FR"/>
        </w:rPr>
      </w:pPr>
    </w:p>
    <w:p w:rsidR="006873BD" w:rsidRDefault="006873BD">
      <w:pPr>
        <w:tabs>
          <w:tab w:val="left" w:pos="1418"/>
        </w:tabs>
        <w:rPr>
          <w:lang w:val="fr-FR"/>
        </w:rPr>
      </w:pPr>
    </w:p>
    <w:p w:rsidR="006873BD" w:rsidRDefault="006873BD">
      <w:pPr>
        <w:tabs>
          <w:tab w:val="left" w:pos="1418"/>
        </w:tabs>
        <w:rPr>
          <w:lang w:val="fr-FR"/>
        </w:rPr>
      </w:pPr>
    </w:p>
    <w:p w:rsidR="006873BD" w:rsidRDefault="006873BD">
      <w:pPr>
        <w:tabs>
          <w:tab w:val="left" w:pos="1418"/>
        </w:tabs>
        <w:rPr>
          <w:lang w:val="fr-FR"/>
        </w:rPr>
      </w:pPr>
    </w:p>
    <w:p w:rsidR="006873BD" w:rsidRDefault="00A500FD">
      <w:pPr>
        <w:pStyle w:val="Head21"/>
        <w:tabs>
          <w:tab w:val="left" w:pos="2977"/>
        </w:tabs>
        <w:rPr>
          <w:szCs w:val="24"/>
        </w:rPr>
      </w:pPr>
      <w:r>
        <w:rPr>
          <w:szCs w:val="24"/>
        </w:rPr>
        <w:t>D. MODELE LETTRE COMMANDE</w:t>
      </w:r>
    </w:p>
    <w:p w:rsidR="006873BD" w:rsidRDefault="006873BD">
      <w:pPr>
        <w:rPr>
          <w:lang w:val="fr-FR"/>
        </w:rPr>
      </w:pPr>
    </w:p>
    <w:p w:rsidR="006873BD" w:rsidRDefault="00A500FD">
      <w:pPr>
        <w:pStyle w:val="Corpsdetexte"/>
        <w:jc w:val="center"/>
        <w:rPr>
          <w:b/>
          <w:szCs w:val="24"/>
          <w:lang w:val="fr-FR"/>
        </w:rPr>
      </w:pPr>
      <w:r>
        <w:rPr>
          <w:b/>
          <w:szCs w:val="24"/>
          <w:lang w:val="fr-FR"/>
        </w:rPr>
        <w:t xml:space="preserve">LETTRE COMMANDE </w:t>
      </w:r>
    </w:p>
    <w:p w:rsidR="006873BD" w:rsidRDefault="00A500FD">
      <w:pPr>
        <w:pStyle w:val="Corpsdetexte"/>
        <w:jc w:val="center"/>
        <w:rPr>
          <w:b/>
          <w:color w:val="FF0000"/>
          <w:szCs w:val="24"/>
          <w:lang w:val="fr-FR"/>
        </w:rPr>
      </w:pPr>
      <w:r>
        <w:rPr>
          <w:b/>
          <w:szCs w:val="24"/>
          <w:lang w:val="fr-FR"/>
        </w:rPr>
        <w:t>N° ___________________________/2021DU………………….</w:t>
      </w:r>
    </w:p>
    <w:p w:rsidR="006873BD" w:rsidRDefault="00A500FD">
      <w:pPr>
        <w:jc w:val="center"/>
        <w:rPr>
          <w:b/>
          <w:lang w:val="fr-FR"/>
        </w:rPr>
      </w:pPr>
      <w:r>
        <w:rPr>
          <w:b/>
          <w:i/>
          <w:lang w:val="fr-FR"/>
        </w:rPr>
        <w:t>Passé après Demande de Cotation   N</w:t>
      </w:r>
      <w:r>
        <w:rPr>
          <w:b/>
          <w:bCs/>
          <w:i/>
          <w:lang w:val="fr-FR"/>
        </w:rPr>
        <w:t>°……..</w:t>
      </w:r>
      <w:r>
        <w:rPr>
          <w:b/>
          <w:lang w:val="fr-FR"/>
        </w:rPr>
        <w:t>/DC/______________2021 DU_______________</w:t>
      </w:r>
    </w:p>
    <w:p w:rsidR="006873BD" w:rsidRDefault="006873BD">
      <w:pPr>
        <w:jc w:val="both"/>
        <w:rPr>
          <w:b/>
          <w:lang w:val="fr-FR"/>
        </w:rPr>
      </w:pPr>
    </w:p>
    <w:p w:rsidR="006873BD" w:rsidRDefault="00A500FD">
      <w:pPr>
        <w:jc w:val="both"/>
        <w:rPr>
          <w:b/>
          <w:lang w:val="fr-FR"/>
        </w:rPr>
      </w:pPr>
      <w:r>
        <w:rPr>
          <w:b/>
          <w:lang w:val="fr-FR"/>
        </w:rPr>
        <w:t xml:space="preserve">TITULAIRE : </w:t>
      </w:r>
      <w:r>
        <w:rPr>
          <w:lang w:val="fr-FR"/>
        </w:rPr>
        <w:t>…………………………………………………………………...............</w:t>
      </w:r>
    </w:p>
    <w:p w:rsidR="006873BD" w:rsidRDefault="00A500FD">
      <w:pPr>
        <w:ind w:left="708"/>
        <w:jc w:val="both"/>
        <w:rPr>
          <w:lang w:val="fr-FR"/>
        </w:rPr>
      </w:pPr>
      <w:r>
        <w:rPr>
          <w:lang w:val="fr-FR"/>
        </w:rPr>
        <w:t>B.P. : ………………..</w:t>
      </w:r>
      <w:r>
        <w:rPr>
          <w:lang w:val="fr-FR"/>
        </w:rPr>
        <w:tab/>
      </w:r>
      <w:r>
        <w:rPr>
          <w:lang w:val="fr-FR"/>
        </w:rPr>
        <w:tab/>
        <w:t>Tél. :………………………Fax :…………………….                                                   R.C. ………………………………………</w:t>
      </w:r>
    </w:p>
    <w:p w:rsidR="006873BD" w:rsidRDefault="00A500FD">
      <w:pPr>
        <w:ind w:firstLine="708"/>
        <w:jc w:val="both"/>
        <w:rPr>
          <w:lang w:val="fr-FR"/>
        </w:rPr>
      </w:pPr>
      <w:proofErr w:type="spellStart"/>
      <w:r>
        <w:rPr>
          <w:lang w:val="fr-FR"/>
        </w:rPr>
        <w:t>N°Contribuable</w:t>
      </w:r>
      <w:proofErr w:type="spellEnd"/>
      <w:r>
        <w:rPr>
          <w:lang w:val="fr-FR"/>
        </w:rPr>
        <w:t> :…………………………………………………………………………</w:t>
      </w:r>
    </w:p>
    <w:p w:rsidR="006873BD" w:rsidRDefault="00A500FD">
      <w:pPr>
        <w:ind w:left="708"/>
        <w:jc w:val="both"/>
        <w:rPr>
          <w:lang w:val="fr-FR"/>
        </w:rPr>
      </w:pPr>
      <w:r>
        <w:rPr>
          <w:lang w:val="fr-FR"/>
        </w:rPr>
        <w:t>N° Compte Bancaire : ……………………………</w:t>
      </w:r>
      <w:r>
        <w:rPr>
          <w:lang w:val="fr-FR"/>
        </w:rPr>
        <w:tab/>
        <w:t xml:space="preserve">    Chez :………………………………….</w:t>
      </w:r>
    </w:p>
    <w:p w:rsidR="006873BD" w:rsidRDefault="00A500FD">
      <w:pPr>
        <w:pStyle w:val="Retrait1religne"/>
        <w:ind w:firstLine="708"/>
        <w:jc w:val="both"/>
        <w:rPr>
          <w:lang w:val="fr-FR"/>
        </w:rPr>
      </w:pPr>
      <w:r>
        <w:rPr>
          <w:lang w:val="fr-FR"/>
        </w:rPr>
        <w:t>Agence de : ………………………………………………………………………………</w:t>
      </w:r>
    </w:p>
    <w:p w:rsidR="006873BD" w:rsidRDefault="006873BD">
      <w:pPr>
        <w:ind w:left="993" w:hanging="993"/>
        <w:jc w:val="both"/>
        <w:rPr>
          <w:b/>
          <w:lang w:val="fr-FR"/>
        </w:rPr>
      </w:pPr>
    </w:p>
    <w:p w:rsidR="006873BD" w:rsidRDefault="00A500FD">
      <w:pPr>
        <w:jc w:val="both"/>
        <w:rPr>
          <w:b/>
          <w:lang w:val="fr-FR"/>
        </w:rPr>
      </w:pPr>
      <w:r>
        <w:rPr>
          <w:b/>
          <w:lang w:val="fr-FR"/>
        </w:rPr>
        <w:t>OBJET : </w:t>
      </w:r>
      <w:r>
        <w:rPr>
          <w:b/>
          <w:sz w:val="20"/>
          <w:szCs w:val="20"/>
          <w:lang w:val="fr-FR"/>
        </w:rPr>
        <w:t>LA REALISATION DES TRAVAUX DE CONSTRUCTION DE 02 HANGARS S DE FOIN DANS LES LOCALITES (</w:t>
      </w:r>
      <w:r>
        <w:rPr>
          <w:b/>
          <w:lang w:val="fr-FR"/>
        </w:rPr>
        <w:t>(</w:t>
      </w:r>
      <w:r>
        <w:rPr>
          <w:b/>
          <w:sz w:val="20"/>
          <w:szCs w:val="22"/>
          <w:highlight w:val="green"/>
          <w:lang w:val="fr-FR"/>
        </w:rPr>
        <w:t xml:space="preserve">Deux localités (choisir 02 localités principales où les CC-GRP ont identifié les </w:t>
      </w:r>
      <w:proofErr w:type="spellStart"/>
      <w:r>
        <w:rPr>
          <w:b/>
          <w:sz w:val="20"/>
          <w:szCs w:val="22"/>
          <w:highlight w:val="green"/>
          <w:lang w:val="fr-FR"/>
        </w:rPr>
        <w:t>eleveurs</w:t>
      </w:r>
      <w:proofErr w:type="spellEnd"/>
      <w:r>
        <w:rPr>
          <w:b/>
          <w:sz w:val="20"/>
          <w:szCs w:val="22"/>
          <w:highlight w:val="green"/>
          <w:lang w:val="fr-FR"/>
        </w:rPr>
        <w:t xml:space="preserve"> producteurs de </w:t>
      </w:r>
      <w:proofErr w:type="spellStart"/>
      <w:r>
        <w:rPr>
          <w:b/>
          <w:sz w:val="20"/>
          <w:szCs w:val="22"/>
          <w:highlight w:val="green"/>
          <w:lang w:val="fr-FR"/>
        </w:rPr>
        <w:t>bracharia</w:t>
      </w:r>
      <w:proofErr w:type="spellEnd"/>
      <w:r>
        <w:rPr>
          <w:b/>
          <w:lang w:val="fr-FR"/>
        </w:rPr>
        <w:t xml:space="preserve">), </w:t>
      </w:r>
      <w:r>
        <w:rPr>
          <w:b/>
          <w:sz w:val="20"/>
          <w:szCs w:val="20"/>
          <w:lang w:val="fr-FR"/>
        </w:rPr>
        <w:t>COMMUNE DE GAROUA-BOULAÏ, DEPARTEMENT DE LOM ET DJEREM, RÉGION DE L’EST</w:t>
      </w:r>
      <w:r>
        <w:rPr>
          <w:b/>
          <w:lang w:val="fr-FR"/>
        </w:rPr>
        <w:t>.</w:t>
      </w:r>
    </w:p>
    <w:p w:rsidR="006873BD" w:rsidRDefault="006873BD">
      <w:pPr>
        <w:jc w:val="both"/>
        <w:rPr>
          <w:b/>
          <w:lang w:val="fr-FR"/>
        </w:rPr>
      </w:pPr>
    </w:p>
    <w:p w:rsidR="006873BD" w:rsidRDefault="006873BD">
      <w:pPr>
        <w:ind w:left="992" w:hanging="992"/>
        <w:jc w:val="both"/>
        <w:rPr>
          <w:b/>
          <w:lang w:val="fr-FR"/>
        </w:rPr>
      </w:pPr>
    </w:p>
    <w:p w:rsidR="006873BD" w:rsidRDefault="00A500FD">
      <w:pPr>
        <w:ind w:left="992" w:hanging="992"/>
        <w:jc w:val="both"/>
        <w:rPr>
          <w:b/>
          <w:lang w:val="fr-FR"/>
        </w:rPr>
      </w:pPr>
      <w:r>
        <w:rPr>
          <w:b/>
          <w:lang w:val="fr-FR"/>
        </w:rPr>
        <w:t>LIEU</w:t>
      </w:r>
      <w:proofErr w:type="gramStart"/>
      <w:r>
        <w:rPr>
          <w:b/>
          <w:lang w:val="fr-FR"/>
        </w:rPr>
        <w:t> :GAROUA</w:t>
      </w:r>
      <w:proofErr w:type="gramEnd"/>
      <w:r>
        <w:rPr>
          <w:b/>
          <w:lang w:val="fr-FR"/>
        </w:rPr>
        <w:t>-BOULAÏ</w:t>
      </w:r>
    </w:p>
    <w:p w:rsidR="006873BD" w:rsidRDefault="006873BD">
      <w:pPr>
        <w:ind w:left="992" w:hanging="992"/>
        <w:jc w:val="both"/>
        <w:rPr>
          <w:u w:val="single"/>
          <w:lang w:val="fr-FR"/>
        </w:rPr>
      </w:pPr>
    </w:p>
    <w:p w:rsidR="006873BD" w:rsidRDefault="00A500FD">
      <w:pPr>
        <w:pStyle w:val="Corpsdetexte"/>
        <w:rPr>
          <w:szCs w:val="24"/>
          <w:lang w:val="fr-FR"/>
        </w:rPr>
      </w:pPr>
      <w:r>
        <w:rPr>
          <w:b/>
          <w:szCs w:val="24"/>
          <w:lang w:val="fr-FR"/>
        </w:rPr>
        <w:t xml:space="preserve">DELAI D’EXECUTION </w:t>
      </w:r>
      <w:r>
        <w:rPr>
          <w:szCs w:val="24"/>
          <w:lang w:val="fr-FR"/>
        </w:rPr>
        <w:t xml:space="preserve">: </w:t>
      </w:r>
      <w:proofErr w:type="spellStart"/>
      <w:r>
        <w:rPr>
          <w:szCs w:val="24"/>
          <w:lang w:val="fr-FR"/>
        </w:rPr>
        <w:t>quatre vingt</w:t>
      </w:r>
      <w:proofErr w:type="spellEnd"/>
      <w:r>
        <w:rPr>
          <w:szCs w:val="24"/>
          <w:lang w:val="fr-FR"/>
        </w:rPr>
        <w:t>-dix (</w:t>
      </w:r>
      <w:r>
        <w:rPr>
          <w:noProof/>
          <w:szCs w:val="24"/>
          <w:lang w:val="fr-FR"/>
        </w:rPr>
        <w:t>90)</w:t>
      </w:r>
      <w:r>
        <w:rPr>
          <w:szCs w:val="24"/>
          <w:lang w:val="fr-FR"/>
        </w:rPr>
        <w:t xml:space="preserve"> jours</w:t>
      </w:r>
    </w:p>
    <w:p w:rsidR="006873BD" w:rsidRDefault="006873BD">
      <w:pPr>
        <w:pStyle w:val="Corpsdetexte"/>
        <w:rPr>
          <w:b/>
          <w:szCs w:val="24"/>
          <w:lang w:val="fr-FR"/>
        </w:rPr>
      </w:pPr>
    </w:p>
    <w:p w:rsidR="006873BD" w:rsidRDefault="00A500FD">
      <w:pPr>
        <w:pStyle w:val="Corpsdetexte"/>
        <w:rPr>
          <w:b/>
          <w:szCs w:val="24"/>
          <w:lang w:val="fr-FR"/>
        </w:rPr>
      </w:pPr>
      <w:r>
        <w:rPr>
          <w:b/>
          <w:szCs w:val="24"/>
          <w:lang w:val="fr-FR"/>
        </w:rPr>
        <w:t>MONTANTS EN FCFA :</w:t>
      </w:r>
    </w:p>
    <w:tbl>
      <w:tblPr>
        <w:tblW w:w="0" w:type="auto"/>
        <w:tblInd w:w="1440" w:type="dxa"/>
        <w:tblLook w:val="01E0" w:firstRow="1" w:lastRow="1" w:firstColumn="1" w:lastColumn="1" w:noHBand="0" w:noVBand="0"/>
      </w:tblPr>
      <w:tblGrid>
        <w:gridCol w:w="2612"/>
        <w:gridCol w:w="4056"/>
      </w:tblGrid>
      <w:tr w:rsidR="006873BD">
        <w:trPr>
          <w:trHeight w:val="268"/>
        </w:trPr>
        <w:tc>
          <w:tcPr>
            <w:tcW w:w="2612" w:type="dxa"/>
          </w:tcPr>
          <w:p w:rsidR="006873BD" w:rsidRDefault="00A500FD">
            <w:pPr>
              <w:tabs>
                <w:tab w:val="center" w:pos="4536"/>
                <w:tab w:val="right" w:pos="9072"/>
              </w:tabs>
              <w:jc w:val="both"/>
              <w:rPr>
                <w:b/>
                <w:lang w:val="fr-FR"/>
              </w:rPr>
            </w:pPr>
            <w:r>
              <w:rPr>
                <w:b/>
                <w:lang w:val="fr-FR"/>
              </w:rPr>
              <w:t>TTC</w:t>
            </w:r>
          </w:p>
        </w:tc>
        <w:tc>
          <w:tcPr>
            <w:tcW w:w="4056" w:type="dxa"/>
          </w:tcPr>
          <w:p w:rsidR="006873BD" w:rsidRDefault="00A500FD">
            <w:pPr>
              <w:tabs>
                <w:tab w:val="center" w:pos="4536"/>
                <w:tab w:val="right" w:pos="9072"/>
              </w:tabs>
              <w:jc w:val="both"/>
              <w:rPr>
                <w:b/>
                <w:lang w:val="fr-FR"/>
              </w:rPr>
            </w:pPr>
            <w:r>
              <w:rPr>
                <w:lang w:val="fr-FR"/>
              </w:rPr>
              <w:t>…………………………………………</w:t>
            </w:r>
          </w:p>
        </w:tc>
      </w:tr>
      <w:tr w:rsidR="006873BD">
        <w:trPr>
          <w:trHeight w:val="285"/>
        </w:trPr>
        <w:tc>
          <w:tcPr>
            <w:tcW w:w="2612" w:type="dxa"/>
          </w:tcPr>
          <w:p w:rsidR="006873BD" w:rsidRDefault="00A500FD">
            <w:pPr>
              <w:tabs>
                <w:tab w:val="center" w:pos="4536"/>
                <w:tab w:val="right" w:pos="9072"/>
              </w:tabs>
              <w:jc w:val="both"/>
              <w:rPr>
                <w:b/>
                <w:lang w:val="fr-FR"/>
              </w:rPr>
            </w:pPr>
            <w:r>
              <w:rPr>
                <w:b/>
                <w:lang w:val="fr-FR"/>
              </w:rPr>
              <w:t>HTVA</w:t>
            </w:r>
          </w:p>
        </w:tc>
        <w:tc>
          <w:tcPr>
            <w:tcW w:w="4056" w:type="dxa"/>
          </w:tcPr>
          <w:p w:rsidR="006873BD" w:rsidRDefault="00A500FD">
            <w:pPr>
              <w:tabs>
                <w:tab w:val="center" w:pos="4536"/>
                <w:tab w:val="right" w:pos="9072"/>
              </w:tabs>
              <w:jc w:val="both"/>
              <w:rPr>
                <w:b/>
                <w:lang w:val="fr-FR"/>
              </w:rPr>
            </w:pPr>
            <w:r>
              <w:rPr>
                <w:lang w:val="fr-FR"/>
              </w:rPr>
              <w:t>…………………………………………</w:t>
            </w:r>
          </w:p>
        </w:tc>
      </w:tr>
      <w:tr w:rsidR="006873BD">
        <w:trPr>
          <w:trHeight w:val="268"/>
        </w:trPr>
        <w:tc>
          <w:tcPr>
            <w:tcW w:w="2612" w:type="dxa"/>
          </w:tcPr>
          <w:p w:rsidR="006873BD" w:rsidRDefault="00A500FD">
            <w:pPr>
              <w:tabs>
                <w:tab w:val="center" w:pos="4536"/>
                <w:tab w:val="right" w:pos="9072"/>
              </w:tabs>
              <w:jc w:val="both"/>
              <w:rPr>
                <w:lang w:val="fr-FR"/>
              </w:rPr>
            </w:pPr>
            <w:r>
              <w:rPr>
                <w:lang w:val="fr-FR"/>
              </w:rPr>
              <w:t xml:space="preserve">T.V.A. (19,25%) ou </w:t>
            </w:r>
          </w:p>
        </w:tc>
        <w:tc>
          <w:tcPr>
            <w:tcW w:w="4056" w:type="dxa"/>
          </w:tcPr>
          <w:p w:rsidR="006873BD" w:rsidRDefault="00A500FD">
            <w:pPr>
              <w:tabs>
                <w:tab w:val="center" w:pos="4536"/>
                <w:tab w:val="right" w:pos="9072"/>
              </w:tabs>
              <w:jc w:val="both"/>
              <w:rPr>
                <w:lang w:val="fr-FR"/>
              </w:rPr>
            </w:pPr>
            <w:r>
              <w:rPr>
                <w:lang w:val="fr-FR"/>
              </w:rPr>
              <w:t>…………………………………………</w:t>
            </w:r>
          </w:p>
        </w:tc>
      </w:tr>
      <w:tr w:rsidR="006873BD">
        <w:trPr>
          <w:trHeight w:val="334"/>
        </w:trPr>
        <w:tc>
          <w:tcPr>
            <w:tcW w:w="2612" w:type="dxa"/>
          </w:tcPr>
          <w:p w:rsidR="006873BD" w:rsidRDefault="00A500FD">
            <w:pPr>
              <w:tabs>
                <w:tab w:val="center" w:pos="4536"/>
                <w:tab w:val="right" w:pos="9072"/>
              </w:tabs>
              <w:jc w:val="both"/>
              <w:rPr>
                <w:lang w:val="fr-FR"/>
              </w:rPr>
            </w:pPr>
            <w:r>
              <w:rPr>
                <w:lang w:val="fr-FR"/>
              </w:rPr>
              <w:t>AIR (2.2%) ou (5,5%)</w:t>
            </w:r>
          </w:p>
        </w:tc>
        <w:tc>
          <w:tcPr>
            <w:tcW w:w="4056" w:type="dxa"/>
          </w:tcPr>
          <w:p w:rsidR="006873BD" w:rsidRDefault="00A500FD">
            <w:pPr>
              <w:tabs>
                <w:tab w:val="center" w:pos="4536"/>
                <w:tab w:val="right" w:pos="9072"/>
              </w:tabs>
              <w:jc w:val="both"/>
              <w:rPr>
                <w:lang w:val="fr-FR"/>
              </w:rPr>
            </w:pPr>
            <w:r>
              <w:rPr>
                <w:lang w:val="fr-FR"/>
              </w:rPr>
              <w:t>…………………………………………</w:t>
            </w:r>
          </w:p>
        </w:tc>
      </w:tr>
      <w:tr w:rsidR="006873BD">
        <w:trPr>
          <w:trHeight w:val="285"/>
        </w:trPr>
        <w:tc>
          <w:tcPr>
            <w:tcW w:w="2612" w:type="dxa"/>
          </w:tcPr>
          <w:p w:rsidR="006873BD" w:rsidRDefault="00A500FD">
            <w:pPr>
              <w:tabs>
                <w:tab w:val="center" w:pos="4536"/>
                <w:tab w:val="right" w:pos="9072"/>
              </w:tabs>
              <w:jc w:val="both"/>
              <w:rPr>
                <w:b/>
                <w:lang w:val="fr-FR"/>
              </w:rPr>
            </w:pPr>
            <w:r>
              <w:rPr>
                <w:b/>
                <w:lang w:val="fr-FR"/>
              </w:rPr>
              <w:t xml:space="preserve">Net à mandater </w:t>
            </w:r>
          </w:p>
        </w:tc>
        <w:tc>
          <w:tcPr>
            <w:tcW w:w="4056" w:type="dxa"/>
          </w:tcPr>
          <w:p w:rsidR="006873BD" w:rsidRDefault="00A500FD">
            <w:pPr>
              <w:tabs>
                <w:tab w:val="center" w:pos="4536"/>
                <w:tab w:val="right" w:pos="9072"/>
              </w:tabs>
              <w:jc w:val="both"/>
              <w:rPr>
                <w:b/>
                <w:lang w:val="fr-FR"/>
              </w:rPr>
            </w:pPr>
            <w:r>
              <w:rPr>
                <w:lang w:val="fr-FR"/>
              </w:rPr>
              <w:t>…………………………………………</w:t>
            </w:r>
          </w:p>
        </w:tc>
      </w:tr>
    </w:tbl>
    <w:p w:rsidR="006873BD" w:rsidRDefault="00A500FD">
      <w:pPr>
        <w:jc w:val="both"/>
        <w:rPr>
          <w:noProof/>
          <w:lang w:val="fr-FR"/>
        </w:rPr>
      </w:pPr>
      <w:r>
        <w:rPr>
          <w:b/>
          <w:u w:val="single"/>
          <w:lang w:val="fr-FR"/>
        </w:rPr>
        <w:br w:type="textWrapping" w:clear="all"/>
      </w:r>
      <w:r>
        <w:rPr>
          <w:b/>
          <w:lang w:val="fr-FR"/>
        </w:rPr>
        <w:t xml:space="preserve">FINANCEMENT : </w:t>
      </w:r>
      <w:r>
        <w:rPr>
          <w:b/>
          <w:lang w:val="fr-FR"/>
        </w:rPr>
        <w:tab/>
        <w:t>PRODEL/ COMMUNE DE GAROUA-BOULAÏ</w:t>
      </w:r>
    </w:p>
    <w:p w:rsidR="006873BD" w:rsidRDefault="006873BD">
      <w:pPr>
        <w:jc w:val="both"/>
        <w:rPr>
          <w:noProof/>
          <w:lang w:val="fr-FR"/>
        </w:rPr>
      </w:pPr>
    </w:p>
    <w:p w:rsidR="006873BD" w:rsidRDefault="00A500FD">
      <w:pPr>
        <w:spacing w:before="120"/>
        <w:ind w:left="2160"/>
        <w:jc w:val="both"/>
        <w:rPr>
          <w:lang w:val="fr-FR"/>
        </w:rPr>
      </w:pPr>
      <w:r>
        <w:rPr>
          <w:lang w:val="fr-FR"/>
        </w:rPr>
        <w:t>SOUSCRIT : le ………………………………………………</w:t>
      </w:r>
    </w:p>
    <w:p w:rsidR="006873BD" w:rsidRDefault="00A500FD">
      <w:pPr>
        <w:spacing w:before="120"/>
        <w:ind w:left="2160"/>
        <w:jc w:val="both"/>
        <w:rPr>
          <w:lang w:val="fr-FR"/>
        </w:rPr>
      </w:pPr>
      <w:r>
        <w:rPr>
          <w:lang w:val="fr-FR"/>
        </w:rPr>
        <w:t>SIGNE : le ……………………………………………………</w:t>
      </w:r>
    </w:p>
    <w:p w:rsidR="006873BD" w:rsidRDefault="00A500FD">
      <w:pPr>
        <w:spacing w:before="120"/>
        <w:ind w:left="2160"/>
        <w:jc w:val="both"/>
        <w:rPr>
          <w:lang w:val="fr-FR"/>
        </w:rPr>
      </w:pPr>
      <w:r>
        <w:rPr>
          <w:lang w:val="fr-FR"/>
        </w:rPr>
        <w:t>NOTIFIE : le …………………………………………………</w:t>
      </w:r>
    </w:p>
    <w:p w:rsidR="006873BD" w:rsidRDefault="00A500FD">
      <w:pPr>
        <w:spacing w:before="120"/>
        <w:ind w:left="1452" w:firstLine="708"/>
        <w:jc w:val="both"/>
        <w:rPr>
          <w:lang w:val="fr-FR"/>
        </w:rPr>
      </w:pPr>
      <w:r>
        <w:rPr>
          <w:lang w:val="fr-FR"/>
        </w:rPr>
        <w:t>ENREGISTRE : le…………………………………………….</w:t>
      </w:r>
    </w:p>
    <w:p w:rsidR="006873BD" w:rsidRDefault="00A500FD">
      <w:pPr>
        <w:rPr>
          <w:lang w:val="fr-FR"/>
        </w:rPr>
      </w:pPr>
      <w:r>
        <w:rPr>
          <w:lang w:val="fr-FR"/>
        </w:rPr>
        <w:br w:type="page"/>
      </w:r>
    </w:p>
    <w:p w:rsidR="006873BD" w:rsidRDefault="006873BD">
      <w:pPr>
        <w:pStyle w:val="Head21"/>
        <w:rPr>
          <w:szCs w:val="24"/>
        </w:rPr>
      </w:pPr>
    </w:p>
    <w:p w:rsidR="006873BD" w:rsidRDefault="00A500FD">
      <w:pPr>
        <w:jc w:val="both"/>
        <w:rPr>
          <w:lang w:val="fr-FR"/>
        </w:rPr>
      </w:pPr>
      <w:r>
        <w:rPr>
          <w:lang w:val="fr-FR"/>
        </w:rPr>
        <w:t>ENTRE :</w:t>
      </w:r>
    </w:p>
    <w:p w:rsidR="006873BD" w:rsidRDefault="006873BD">
      <w:pPr>
        <w:jc w:val="both"/>
        <w:rPr>
          <w:lang w:val="fr-FR"/>
        </w:rPr>
      </w:pPr>
    </w:p>
    <w:p w:rsidR="006873BD" w:rsidRDefault="00A500FD">
      <w:pPr>
        <w:jc w:val="both"/>
        <w:rPr>
          <w:lang w:val="fr-FR"/>
        </w:rPr>
      </w:pPr>
      <w:r>
        <w:rPr>
          <w:lang w:val="fr-FR"/>
        </w:rPr>
        <w:t>L’ADMINISTRATION CAMEROUNAISE, REPRESENTE PAR le Maire de la commune de GAROUA-BOULAÏ</w:t>
      </w:r>
      <w:r w:rsidR="00BA05C3">
        <w:rPr>
          <w:lang w:val="fr-FR"/>
        </w:rPr>
        <w:t>, DENOMME</w:t>
      </w:r>
      <w:r>
        <w:rPr>
          <w:lang w:val="fr-FR"/>
        </w:rPr>
        <w:t xml:space="preserve"> CI-APRES « L’AUTORITE  CONTRACTANTE» </w:t>
      </w:r>
    </w:p>
    <w:p w:rsidR="006873BD" w:rsidRDefault="00A500FD">
      <w:pPr>
        <w:jc w:val="both"/>
        <w:rPr>
          <w:lang w:val="fr-FR"/>
        </w:rPr>
      </w:pPr>
      <w:r>
        <w:rPr>
          <w:lang w:val="fr-FR"/>
        </w:rPr>
        <w:t xml:space="preserve">B.P. </w:t>
      </w:r>
      <w:r>
        <w:rPr>
          <w:b/>
          <w:bCs/>
          <w:color w:val="000000"/>
          <w:lang w:val="fr-FR" w:eastAsia="fr-FR"/>
        </w:rPr>
        <w:t>________________________________</w:t>
      </w:r>
      <w:r>
        <w:rPr>
          <w:lang w:val="fr-FR"/>
        </w:rPr>
        <w:t xml:space="preserve">, TEL : </w:t>
      </w:r>
      <w:r>
        <w:rPr>
          <w:b/>
          <w:bCs/>
          <w:color w:val="000000"/>
          <w:lang w:val="fr-FR" w:eastAsia="fr-FR"/>
        </w:rPr>
        <w:t xml:space="preserve">__________________________ </w:t>
      </w:r>
    </w:p>
    <w:p w:rsidR="006873BD" w:rsidRDefault="00A500FD">
      <w:pPr>
        <w:jc w:val="both"/>
        <w:rPr>
          <w:lang w:val="fr-FR"/>
        </w:rPr>
      </w:pPr>
      <w:r>
        <w:rPr>
          <w:lang w:val="fr-FR"/>
        </w:rPr>
        <w:t>D'UNE  PART,</w:t>
      </w:r>
      <w:r>
        <w:rPr>
          <w:lang w:val="fr-FR"/>
        </w:rPr>
        <w:tab/>
      </w:r>
      <w:r>
        <w:rPr>
          <w:lang w:val="fr-FR"/>
        </w:rPr>
        <w:tab/>
      </w:r>
      <w:r>
        <w:rPr>
          <w:lang w:val="fr-FR"/>
        </w:rPr>
        <w:tab/>
      </w:r>
    </w:p>
    <w:p w:rsidR="006873BD" w:rsidRDefault="006873BD">
      <w:pPr>
        <w:jc w:val="both"/>
        <w:rPr>
          <w:lang w:val="fr-FR"/>
        </w:rPr>
      </w:pPr>
    </w:p>
    <w:p w:rsidR="006873BD" w:rsidRDefault="00A500FD">
      <w:pPr>
        <w:jc w:val="both"/>
        <w:rPr>
          <w:lang w:val="fr-FR"/>
        </w:rPr>
      </w:pPr>
      <w:r>
        <w:rPr>
          <w:lang w:val="fr-FR"/>
        </w:rPr>
        <w:t>ET</w:t>
      </w:r>
    </w:p>
    <w:p w:rsidR="006873BD" w:rsidRDefault="006873BD">
      <w:pPr>
        <w:jc w:val="both"/>
        <w:rPr>
          <w:bCs/>
          <w:caps/>
          <w:noProof/>
          <w:lang w:val="fr-FR"/>
        </w:rPr>
      </w:pPr>
    </w:p>
    <w:p w:rsidR="006873BD" w:rsidRDefault="00A500FD">
      <w:pPr>
        <w:jc w:val="both"/>
        <w:rPr>
          <w:lang w:val="fr-CM"/>
        </w:rPr>
      </w:pPr>
      <w:r>
        <w:rPr>
          <w:bCs/>
          <w:caps/>
          <w:noProof/>
          <w:lang w:val="fr-FR"/>
        </w:rPr>
        <w:t>Titulaire</w:t>
      </w:r>
      <w:r>
        <w:rPr>
          <w:caps/>
          <w:noProof/>
          <w:lang w:val="fr-FR"/>
        </w:rPr>
        <w:t xml:space="preserve"> : </w:t>
      </w:r>
      <w:r>
        <w:rPr>
          <w:b/>
          <w:bCs/>
          <w:color w:val="000000"/>
          <w:lang w:val="fr-FR" w:eastAsia="fr-FR"/>
        </w:rPr>
        <w:t>………………..………………..………………..………………..………………..</w:t>
      </w:r>
      <w:r>
        <w:rPr>
          <w:b/>
          <w:lang w:val="fr-CM"/>
        </w:rPr>
        <w:t xml:space="preserve">, </w:t>
      </w:r>
    </w:p>
    <w:p w:rsidR="006873BD" w:rsidRDefault="00A500FD">
      <w:pPr>
        <w:jc w:val="both"/>
        <w:rPr>
          <w:b/>
          <w:lang w:val="fr-FR"/>
        </w:rPr>
      </w:pPr>
      <w:r>
        <w:rPr>
          <w:lang w:val="fr-FR"/>
        </w:rPr>
        <w:t xml:space="preserve">B.P : </w:t>
      </w:r>
      <w:r>
        <w:rPr>
          <w:lang w:val="fr-FR"/>
        </w:rPr>
        <w:tab/>
      </w:r>
      <w:r>
        <w:rPr>
          <w:b/>
          <w:bCs/>
          <w:color w:val="000000"/>
          <w:lang w:val="fr-FR" w:eastAsia="fr-FR"/>
        </w:rPr>
        <w:t>…………</w:t>
      </w:r>
      <w:proofErr w:type="gramStart"/>
      <w:r>
        <w:rPr>
          <w:b/>
          <w:bCs/>
          <w:color w:val="000000"/>
          <w:lang w:val="fr-FR" w:eastAsia="fr-FR"/>
        </w:rPr>
        <w:t>…….</w:t>
      </w:r>
      <w:proofErr w:type="gramEnd"/>
      <w:r>
        <w:rPr>
          <w:b/>
          <w:bCs/>
          <w:color w:val="000000"/>
          <w:lang w:val="fr-FR" w:eastAsia="fr-FR"/>
        </w:rPr>
        <w:t>.……………..</w:t>
      </w:r>
      <w:r>
        <w:rPr>
          <w:b/>
          <w:lang w:val="fr-FR"/>
        </w:rPr>
        <w:t xml:space="preserve">, Tel </w:t>
      </w:r>
      <w:r>
        <w:rPr>
          <w:b/>
          <w:bCs/>
          <w:color w:val="000000"/>
          <w:lang w:val="fr-FR" w:eastAsia="fr-FR"/>
        </w:rPr>
        <w:t>………………..……………..</w:t>
      </w:r>
      <w:r>
        <w:rPr>
          <w:b/>
          <w:lang w:val="fr-FR"/>
        </w:rPr>
        <w:t xml:space="preserve">, Email : </w:t>
      </w:r>
      <w:r>
        <w:rPr>
          <w:b/>
          <w:bCs/>
          <w:color w:val="000000"/>
          <w:lang w:val="fr-FR" w:eastAsia="fr-FR"/>
        </w:rPr>
        <w:t>………………..</w:t>
      </w:r>
    </w:p>
    <w:p w:rsidR="006873BD" w:rsidRDefault="00A500FD">
      <w:pPr>
        <w:jc w:val="both"/>
        <w:rPr>
          <w:b/>
          <w:lang w:val="fr-FR"/>
        </w:rPr>
      </w:pPr>
      <w:r>
        <w:rPr>
          <w:lang w:val="fr-FR"/>
        </w:rPr>
        <w:t xml:space="preserve">R.C : </w:t>
      </w:r>
      <w:r>
        <w:rPr>
          <w:lang w:val="fr-FR"/>
        </w:rPr>
        <w:tab/>
      </w:r>
      <w:r>
        <w:rPr>
          <w:b/>
          <w:bCs/>
          <w:color w:val="000000"/>
          <w:lang w:val="fr-FR" w:eastAsia="fr-FR"/>
        </w:rPr>
        <w:t>………………..………………..</w:t>
      </w:r>
    </w:p>
    <w:p w:rsidR="006873BD" w:rsidRDefault="00A500FD">
      <w:pPr>
        <w:jc w:val="both"/>
        <w:rPr>
          <w:b/>
          <w:lang w:val="fr-FR"/>
        </w:rPr>
      </w:pPr>
      <w:r>
        <w:rPr>
          <w:lang w:val="fr-FR"/>
        </w:rPr>
        <w:t>CONTRIBUABLE</w:t>
      </w:r>
      <w:r>
        <w:rPr>
          <w:b/>
          <w:lang w:val="fr-FR"/>
        </w:rPr>
        <w:t> : N°</w:t>
      </w:r>
      <w:r>
        <w:rPr>
          <w:b/>
          <w:bCs/>
          <w:color w:val="000000"/>
          <w:lang w:val="fr-FR" w:eastAsia="fr-FR"/>
        </w:rPr>
        <w:t>………………..………………..</w:t>
      </w:r>
    </w:p>
    <w:p w:rsidR="006873BD" w:rsidRDefault="00A500FD">
      <w:pPr>
        <w:rPr>
          <w:lang w:val="fr-FR"/>
        </w:rPr>
      </w:pPr>
      <w:r>
        <w:rPr>
          <w:lang w:val="fr-FR"/>
        </w:rPr>
        <w:t xml:space="preserve">COMPTE BANCAIRE: </w:t>
      </w:r>
      <w:r>
        <w:rPr>
          <w:b/>
          <w:bCs/>
          <w:color w:val="000000"/>
          <w:lang w:val="fr-FR" w:eastAsia="fr-FR"/>
        </w:rPr>
        <w:t xml:space="preserve">……  ……  ……………….. </w:t>
      </w:r>
      <w:r>
        <w:rPr>
          <w:b/>
          <w:lang w:val="fr-FR"/>
        </w:rPr>
        <w:t xml:space="preserve">– </w:t>
      </w:r>
      <w:r>
        <w:rPr>
          <w:b/>
          <w:bCs/>
          <w:color w:val="000000"/>
          <w:lang w:val="fr-FR" w:eastAsia="fr-FR"/>
        </w:rPr>
        <w:t>…</w:t>
      </w:r>
      <w:r>
        <w:rPr>
          <w:lang w:val="fr-FR"/>
        </w:rPr>
        <w:t xml:space="preserve">, ouvert à </w:t>
      </w:r>
      <w:r>
        <w:rPr>
          <w:b/>
          <w:bCs/>
          <w:color w:val="000000"/>
          <w:lang w:val="fr-FR" w:eastAsia="fr-FR"/>
        </w:rPr>
        <w:t>…………</w:t>
      </w:r>
      <w:proofErr w:type="gramStart"/>
      <w:r>
        <w:rPr>
          <w:b/>
          <w:bCs/>
          <w:color w:val="000000"/>
          <w:lang w:val="fr-FR" w:eastAsia="fr-FR"/>
        </w:rPr>
        <w:t>…….</w:t>
      </w:r>
      <w:proofErr w:type="gramEnd"/>
      <w:r>
        <w:rPr>
          <w:b/>
          <w:bCs/>
          <w:color w:val="000000"/>
          <w:lang w:val="fr-FR" w:eastAsia="fr-FR"/>
        </w:rPr>
        <w:t>.</w:t>
      </w:r>
      <w:r>
        <w:rPr>
          <w:lang w:val="fr-FR"/>
        </w:rPr>
        <w:t xml:space="preserve">, agence de </w:t>
      </w:r>
      <w:r>
        <w:rPr>
          <w:b/>
          <w:bCs/>
          <w:color w:val="000000"/>
          <w:lang w:val="fr-FR" w:eastAsia="fr-FR"/>
        </w:rPr>
        <w:t>………………..</w:t>
      </w:r>
    </w:p>
    <w:p w:rsidR="006873BD" w:rsidRDefault="00A500FD">
      <w:pPr>
        <w:jc w:val="both"/>
        <w:rPr>
          <w:lang w:val="fr-FR"/>
        </w:rPr>
      </w:pPr>
      <w:r>
        <w:rPr>
          <w:lang w:val="fr-FR"/>
        </w:rPr>
        <w:t>REPRESENTEE PAR  SON  DIRECTEUR GENERAL, Monsieur </w:t>
      </w:r>
      <w:r>
        <w:rPr>
          <w:b/>
          <w:bCs/>
          <w:color w:val="000000"/>
          <w:lang w:val="fr-FR" w:eastAsia="fr-FR"/>
        </w:rPr>
        <w:t xml:space="preserve">………………..……………… </w:t>
      </w:r>
    </w:p>
    <w:p w:rsidR="006873BD" w:rsidRDefault="00A500FD">
      <w:pPr>
        <w:jc w:val="both"/>
        <w:rPr>
          <w:lang w:val="fr-FR"/>
        </w:rPr>
      </w:pPr>
      <w:r>
        <w:rPr>
          <w:lang w:val="fr-FR"/>
        </w:rPr>
        <w:t>CI-APRES  DENOMME « LE CO-CONTRACTANT »</w:t>
      </w:r>
    </w:p>
    <w:p w:rsidR="006873BD" w:rsidRDefault="00A500FD">
      <w:pPr>
        <w:jc w:val="both"/>
        <w:rPr>
          <w:lang w:val="fr-FR"/>
        </w:rPr>
      </w:pPr>
      <w:r>
        <w:rPr>
          <w:lang w:val="fr-FR"/>
        </w:rPr>
        <w:t>D'AUTRE PART,</w:t>
      </w:r>
    </w:p>
    <w:p w:rsidR="006873BD" w:rsidRDefault="006873BD">
      <w:pPr>
        <w:jc w:val="both"/>
        <w:rPr>
          <w:lang w:val="fr-FR"/>
        </w:rPr>
      </w:pPr>
    </w:p>
    <w:p w:rsidR="006873BD" w:rsidRDefault="006873BD">
      <w:pPr>
        <w:jc w:val="both"/>
        <w:rPr>
          <w:lang w:val="fr-FR"/>
        </w:rPr>
      </w:pPr>
    </w:p>
    <w:p w:rsidR="006873BD" w:rsidRDefault="00A500FD">
      <w:pPr>
        <w:jc w:val="both"/>
        <w:rPr>
          <w:lang w:val="fr-FR"/>
        </w:rPr>
      </w:pPr>
      <w:r>
        <w:rPr>
          <w:lang w:val="fr-FR"/>
        </w:rPr>
        <w:t>IL A ETE CONVENU ET ARRETE CE QUI SUIT :</w:t>
      </w:r>
    </w:p>
    <w:p w:rsidR="006873BD" w:rsidRDefault="006873BD">
      <w:pPr>
        <w:jc w:val="both"/>
        <w:rPr>
          <w:lang w:val="fr-FR"/>
        </w:rPr>
      </w:pPr>
    </w:p>
    <w:p w:rsidR="006873BD" w:rsidRDefault="006873BD">
      <w:pPr>
        <w:jc w:val="both"/>
        <w:rPr>
          <w:lang w:val="fr-FR"/>
        </w:rPr>
      </w:pPr>
    </w:p>
    <w:p w:rsidR="006873BD" w:rsidRDefault="00A500FD">
      <w:pPr>
        <w:pStyle w:val="Paragraphedeliste"/>
        <w:numPr>
          <w:ilvl w:val="0"/>
          <w:numId w:val="23"/>
        </w:numPr>
        <w:jc w:val="both"/>
        <w:rPr>
          <w:lang w:val="fr-CM"/>
        </w:rPr>
      </w:pPr>
      <w:r>
        <w:rPr>
          <w:lang w:val="fr-CM"/>
        </w:rPr>
        <w:t xml:space="preserve">CCAP ; </w:t>
      </w:r>
    </w:p>
    <w:p w:rsidR="006873BD" w:rsidRDefault="00A500FD">
      <w:pPr>
        <w:pStyle w:val="Paragraphedeliste"/>
        <w:numPr>
          <w:ilvl w:val="0"/>
          <w:numId w:val="23"/>
        </w:numPr>
        <w:jc w:val="both"/>
        <w:rPr>
          <w:lang w:val="fr-CM"/>
        </w:rPr>
      </w:pPr>
      <w:r>
        <w:rPr>
          <w:lang w:val="fr-CM"/>
        </w:rPr>
        <w:t>BORDEREAU DES PRIX UNITAIRES</w:t>
      </w:r>
    </w:p>
    <w:p w:rsidR="006873BD" w:rsidRDefault="00A500FD">
      <w:pPr>
        <w:pStyle w:val="Paragraphedeliste"/>
        <w:numPr>
          <w:ilvl w:val="0"/>
          <w:numId w:val="23"/>
        </w:numPr>
        <w:jc w:val="both"/>
        <w:rPr>
          <w:lang w:val="fr-CM"/>
        </w:rPr>
      </w:pPr>
      <w:r>
        <w:rPr>
          <w:lang w:val="fr-CM"/>
        </w:rPr>
        <w:t>DEVIS QUANTITATIF ET ESTIMATIF</w:t>
      </w:r>
    </w:p>
    <w:p w:rsidR="006873BD" w:rsidRDefault="00A500FD">
      <w:pPr>
        <w:rPr>
          <w:b/>
          <w:lang w:val="fr-FR"/>
        </w:rPr>
      </w:pPr>
      <w:r>
        <w:rPr>
          <w:lang w:val="fr-FR"/>
        </w:rPr>
        <w:br w:type="page"/>
      </w:r>
      <w:r>
        <w:rPr>
          <w:lang w:val="fr-FR"/>
        </w:rPr>
        <w:lastRenderedPageBreak/>
        <w:t>Page</w:t>
      </w:r>
      <w:r>
        <w:rPr>
          <w:b/>
          <w:lang w:val="fr-FR"/>
        </w:rPr>
        <w:t xml:space="preserve"> ……. </w:t>
      </w:r>
      <w:r>
        <w:rPr>
          <w:lang w:val="fr-FR"/>
        </w:rPr>
        <w:t xml:space="preserve">et dernière de la </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215"/>
      </w:tblGrid>
      <w:tr w:rsidR="006873BD">
        <w:trPr>
          <w:trHeight w:val="284"/>
        </w:trPr>
        <w:tc>
          <w:tcPr>
            <w:tcW w:w="1183" w:type="pct"/>
            <w:tcBorders>
              <w:top w:val="single" w:sz="4" w:space="0" w:color="auto"/>
              <w:left w:val="single" w:sz="4" w:space="0" w:color="auto"/>
              <w:bottom w:val="single" w:sz="4" w:space="0" w:color="auto"/>
              <w:right w:val="single" w:sz="4" w:space="0" w:color="auto"/>
            </w:tcBorders>
            <w:vAlign w:val="center"/>
            <w:hideMark/>
          </w:tcPr>
          <w:p w:rsidR="006873BD" w:rsidRDefault="00A500FD">
            <w:pPr>
              <w:spacing w:line="276" w:lineRule="auto"/>
              <w:rPr>
                <w:lang w:val="fr-FR"/>
              </w:rPr>
            </w:pPr>
            <w:r>
              <w:rPr>
                <w:lang w:val="fr-FR"/>
              </w:rPr>
              <w:t>Lettre Commande N° :</w:t>
            </w:r>
          </w:p>
        </w:tc>
        <w:tc>
          <w:tcPr>
            <w:tcW w:w="3817" w:type="pct"/>
            <w:tcBorders>
              <w:top w:val="single" w:sz="4" w:space="0" w:color="auto"/>
              <w:left w:val="single" w:sz="4" w:space="0" w:color="auto"/>
              <w:bottom w:val="single" w:sz="4" w:space="0" w:color="auto"/>
              <w:right w:val="single" w:sz="4" w:space="0" w:color="auto"/>
            </w:tcBorders>
            <w:vAlign w:val="center"/>
          </w:tcPr>
          <w:p w:rsidR="006873BD" w:rsidRDefault="006873BD">
            <w:pPr>
              <w:spacing w:line="276" w:lineRule="auto"/>
              <w:jc w:val="both"/>
            </w:pPr>
          </w:p>
        </w:tc>
      </w:tr>
      <w:tr w:rsidR="006873BD">
        <w:trPr>
          <w:trHeight w:val="284"/>
        </w:trPr>
        <w:tc>
          <w:tcPr>
            <w:tcW w:w="1183" w:type="pct"/>
            <w:tcBorders>
              <w:top w:val="single" w:sz="4" w:space="0" w:color="auto"/>
              <w:left w:val="single" w:sz="4" w:space="0" w:color="auto"/>
              <w:bottom w:val="single" w:sz="4" w:space="0" w:color="auto"/>
              <w:right w:val="single" w:sz="4" w:space="0" w:color="auto"/>
            </w:tcBorders>
            <w:vAlign w:val="center"/>
            <w:hideMark/>
          </w:tcPr>
          <w:p w:rsidR="006873BD" w:rsidRDefault="00A500FD">
            <w:pPr>
              <w:spacing w:line="276" w:lineRule="auto"/>
              <w:rPr>
                <w:lang w:val="fr-FR"/>
              </w:rPr>
            </w:pPr>
            <w:r>
              <w:rPr>
                <w:lang w:val="fr-FR"/>
              </w:rPr>
              <w:t xml:space="preserve">Objet de la Lettre Commande : </w:t>
            </w:r>
          </w:p>
        </w:tc>
        <w:tc>
          <w:tcPr>
            <w:tcW w:w="3817" w:type="pct"/>
            <w:tcBorders>
              <w:top w:val="single" w:sz="4" w:space="0" w:color="auto"/>
              <w:left w:val="single" w:sz="4" w:space="0" w:color="auto"/>
              <w:bottom w:val="single" w:sz="4" w:space="0" w:color="auto"/>
              <w:right w:val="single" w:sz="4" w:space="0" w:color="auto"/>
            </w:tcBorders>
            <w:vAlign w:val="center"/>
          </w:tcPr>
          <w:p w:rsidR="006873BD" w:rsidRDefault="00A500FD">
            <w:pPr>
              <w:jc w:val="both"/>
              <w:rPr>
                <w:b/>
                <w:lang w:val="fr-FR"/>
              </w:rPr>
            </w:pPr>
            <w:r>
              <w:rPr>
                <w:b/>
                <w:sz w:val="20"/>
                <w:szCs w:val="20"/>
                <w:lang w:val="fr-FR"/>
              </w:rPr>
              <w:t xml:space="preserve">LA REALISATION DES TRAVAUX DE CONSTRUCTION DE 02 HANGARS S DE FOIN DANS LES LOCALITES </w:t>
            </w:r>
            <w:r>
              <w:rPr>
                <w:b/>
                <w:lang w:val="fr-FR"/>
              </w:rPr>
              <w:t>(</w:t>
            </w:r>
            <w:r>
              <w:rPr>
                <w:b/>
                <w:sz w:val="20"/>
                <w:szCs w:val="22"/>
                <w:highlight w:val="green"/>
                <w:lang w:val="fr-FR"/>
              </w:rPr>
              <w:t xml:space="preserve">Deux localités (choisir 02 localités principales où les CC-GRP ont identifié les </w:t>
            </w:r>
            <w:proofErr w:type="spellStart"/>
            <w:r>
              <w:rPr>
                <w:b/>
                <w:sz w:val="20"/>
                <w:szCs w:val="22"/>
                <w:highlight w:val="green"/>
                <w:lang w:val="fr-FR"/>
              </w:rPr>
              <w:t>eleveurs</w:t>
            </w:r>
            <w:proofErr w:type="spellEnd"/>
            <w:r>
              <w:rPr>
                <w:b/>
                <w:sz w:val="20"/>
                <w:szCs w:val="22"/>
                <w:highlight w:val="green"/>
                <w:lang w:val="fr-FR"/>
              </w:rPr>
              <w:t xml:space="preserve"> producteurs de </w:t>
            </w:r>
            <w:proofErr w:type="spellStart"/>
            <w:r>
              <w:rPr>
                <w:b/>
                <w:sz w:val="20"/>
                <w:szCs w:val="22"/>
                <w:highlight w:val="green"/>
                <w:lang w:val="fr-FR"/>
              </w:rPr>
              <w:t>bracharia</w:t>
            </w:r>
            <w:proofErr w:type="spellEnd"/>
            <w:r>
              <w:rPr>
                <w:b/>
                <w:highlight w:val="green"/>
                <w:lang w:val="fr-FR"/>
              </w:rPr>
              <w:t>),</w:t>
            </w:r>
            <w:r w:rsidR="00BA05C3">
              <w:rPr>
                <w:b/>
                <w:lang w:val="fr-FR"/>
              </w:rPr>
              <w:t xml:space="preserve"> </w:t>
            </w:r>
            <w:r>
              <w:rPr>
                <w:b/>
                <w:sz w:val="20"/>
                <w:szCs w:val="20"/>
                <w:lang w:val="fr-FR"/>
              </w:rPr>
              <w:t>COMMUNE DE GAROUA-BOULAÏ, DEPARTEMENT DE LOM ET DJEREM, RÉGION DE L’EST</w:t>
            </w:r>
            <w:r>
              <w:rPr>
                <w:b/>
                <w:lang w:val="fr-FR"/>
              </w:rPr>
              <w:t>.</w:t>
            </w:r>
          </w:p>
          <w:p w:rsidR="006873BD" w:rsidRDefault="00A500FD">
            <w:pPr>
              <w:spacing w:line="276" w:lineRule="auto"/>
              <w:jc w:val="both"/>
              <w:rPr>
                <w:lang w:val="fr-FR"/>
              </w:rPr>
            </w:pPr>
            <w:r>
              <w:rPr>
                <w:lang w:val="fr-FR"/>
              </w:rPr>
              <w:t>.</w:t>
            </w:r>
          </w:p>
        </w:tc>
      </w:tr>
      <w:tr w:rsidR="006873BD" w:rsidRPr="00A500FD">
        <w:trPr>
          <w:trHeight w:val="284"/>
        </w:trPr>
        <w:tc>
          <w:tcPr>
            <w:tcW w:w="1183" w:type="pct"/>
            <w:tcBorders>
              <w:top w:val="single" w:sz="4" w:space="0" w:color="auto"/>
              <w:left w:val="single" w:sz="4" w:space="0" w:color="auto"/>
              <w:bottom w:val="single" w:sz="4" w:space="0" w:color="auto"/>
              <w:right w:val="single" w:sz="4" w:space="0" w:color="auto"/>
            </w:tcBorders>
            <w:vAlign w:val="center"/>
            <w:hideMark/>
          </w:tcPr>
          <w:p w:rsidR="006873BD" w:rsidRDefault="00A500FD">
            <w:pPr>
              <w:spacing w:line="276" w:lineRule="auto"/>
              <w:rPr>
                <w:lang w:val="fr-FR"/>
              </w:rPr>
            </w:pPr>
            <w:r>
              <w:rPr>
                <w:lang w:val="fr-FR"/>
              </w:rPr>
              <w:t>Financement :</w:t>
            </w:r>
          </w:p>
        </w:tc>
        <w:tc>
          <w:tcPr>
            <w:tcW w:w="3817" w:type="pct"/>
            <w:tcBorders>
              <w:top w:val="single" w:sz="4" w:space="0" w:color="auto"/>
              <w:left w:val="single" w:sz="4" w:space="0" w:color="auto"/>
              <w:bottom w:val="single" w:sz="4" w:space="0" w:color="auto"/>
              <w:right w:val="single" w:sz="4" w:space="0" w:color="auto"/>
            </w:tcBorders>
            <w:vAlign w:val="center"/>
          </w:tcPr>
          <w:p w:rsidR="006873BD" w:rsidRDefault="00A500FD">
            <w:pPr>
              <w:spacing w:line="276" w:lineRule="auto"/>
              <w:jc w:val="both"/>
              <w:rPr>
                <w:lang w:val="fr-FR"/>
              </w:rPr>
            </w:pPr>
            <w:r>
              <w:rPr>
                <w:lang w:val="fr-FR"/>
              </w:rPr>
              <w:t>PRODEL/Commune de GAROUA-BOULAÏ</w:t>
            </w:r>
          </w:p>
        </w:tc>
      </w:tr>
      <w:tr w:rsidR="006873BD">
        <w:trPr>
          <w:trHeight w:val="284"/>
        </w:trPr>
        <w:tc>
          <w:tcPr>
            <w:tcW w:w="1183" w:type="pct"/>
            <w:tcBorders>
              <w:top w:val="single" w:sz="4" w:space="0" w:color="auto"/>
              <w:left w:val="single" w:sz="4" w:space="0" w:color="auto"/>
              <w:bottom w:val="single" w:sz="4" w:space="0" w:color="auto"/>
              <w:right w:val="single" w:sz="4" w:space="0" w:color="auto"/>
            </w:tcBorders>
            <w:vAlign w:val="center"/>
            <w:hideMark/>
          </w:tcPr>
          <w:p w:rsidR="006873BD" w:rsidRDefault="00A500FD">
            <w:pPr>
              <w:spacing w:line="276" w:lineRule="auto"/>
              <w:rPr>
                <w:lang w:val="fr-FR"/>
              </w:rPr>
            </w:pPr>
            <w:r>
              <w:rPr>
                <w:lang w:val="fr-FR"/>
              </w:rPr>
              <w:t>Délai d'Exécution :</w:t>
            </w:r>
          </w:p>
        </w:tc>
        <w:tc>
          <w:tcPr>
            <w:tcW w:w="3817" w:type="pct"/>
            <w:tcBorders>
              <w:top w:val="single" w:sz="4" w:space="0" w:color="auto"/>
              <w:left w:val="single" w:sz="4" w:space="0" w:color="auto"/>
              <w:bottom w:val="single" w:sz="4" w:space="0" w:color="auto"/>
              <w:right w:val="single" w:sz="4" w:space="0" w:color="auto"/>
            </w:tcBorders>
            <w:vAlign w:val="center"/>
          </w:tcPr>
          <w:p w:rsidR="006873BD" w:rsidRDefault="00A500FD">
            <w:pPr>
              <w:spacing w:line="276" w:lineRule="auto"/>
              <w:jc w:val="both"/>
              <w:rPr>
                <w:lang w:val="fr-FR"/>
              </w:rPr>
            </w:pPr>
            <w:proofErr w:type="spellStart"/>
            <w:r>
              <w:rPr>
                <w:lang w:val="fr-FR"/>
              </w:rPr>
              <w:t>Quatre vingt</w:t>
            </w:r>
            <w:proofErr w:type="spellEnd"/>
            <w:r>
              <w:rPr>
                <w:lang w:val="fr-FR"/>
              </w:rPr>
              <w:t>-dix (90) jours</w:t>
            </w:r>
          </w:p>
        </w:tc>
      </w:tr>
      <w:tr w:rsidR="006873BD">
        <w:trPr>
          <w:trHeight w:val="284"/>
        </w:trPr>
        <w:tc>
          <w:tcPr>
            <w:tcW w:w="1183" w:type="pct"/>
            <w:tcBorders>
              <w:top w:val="single" w:sz="4" w:space="0" w:color="auto"/>
              <w:left w:val="single" w:sz="4" w:space="0" w:color="auto"/>
              <w:bottom w:val="single" w:sz="4" w:space="0" w:color="auto"/>
              <w:right w:val="single" w:sz="4" w:space="0" w:color="auto"/>
            </w:tcBorders>
            <w:vAlign w:val="center"/>
            <w:hideMark/>
          </w:tcPr>
          <w:p w:rsidR="006873BD" w:rsidRDefault="00A500FD">
            <w:pPr>
              <w:spacing w:line="276" w:lineRule="auto"/>
              <w:rPr>
                <w:lang w:val="fr-FR"/>
              </w:rPr>
            </w:pPr>
            <w:r>
              <w:rPr>
                <w:lang w:val="fr-FR"/>
              </w:rPr>
              <w:t>Montant </w:t>
            </w:r>
            <w:r>
              <w:rPr>
                <w:bCs/>
                <w:color w:val="000000"/>
              </w:rPr>
              <w:t xml:space="preserve">TTC </w:t>
            </w:r>
            <w:r>
              <w:rPr>
                <w:lang w:val="fr-FR"/>
              </w:rPr>
              <w:t xml:space="preserve">: </w:t>
            </w:r>
          </w:p>
        </w:tc>
        <w:tc>
          <w:tcPr>
            <w:tcW w:w="3817" w:type="pct"/>
            <w:tcBorders>
              <w:top w:val="single" w:sz="4" w:space="0" w:color="auto"/>
              <w:left w:val="single" w:sz="4" w:space="0" w:color="auto"/>
              <w:bottom w:val="single" w:sz="4" w:space="0" w:color="auto"/>
              <w:right w:val="single" w:sz="4" w:space="0" w:color="auto"/>
            </w:tcBorders>
            <w:vAlign w:val="center"/>
          </w:tcPr>
          <w:p w:rsidR="006873BD" w:rsidRDefault="006873BD">
            <w:pPr>
              <w:spacing w:line="276" w:lineRule="auto"/>
              <w:jc w:val="both"/>
              <w:rPr>
                <w:lang w:val="fr-FR"/>
              </w:rPr>
            </w:pPr>
          </w:p>
        </w:tc>
      </w:tr>
      <w:tr w:rsidR="006873BD">
        <w:trPr>
          <w:trHeight w:val="284"/>
        </w:trPr>
        <w:tc>
          <w:tcPr>
            <w:tcW w:w="1183" w:type="pct"/>
            <w:tcBorders>
              <w:top w:val="single" w:sz="4" w:space="0" w:color="auto"/>
              <w:left w:val="single" w:sz="4" w:space="0" w:color="auto"/>
              <w:bottom w:val="single" w:sz="4" w:space="0" w:color="auto"/>
              <w:right w:val="single" w:sz="4" w:space="0" w:color="auto"/>
            </w:tcBorders>
            <w:vAlign w:val="center"/>
            <w:hideMark/>
          </w:tcPr>
          <w:p w:rsidR="006873BD" w:rsidRDefault="00A500FD">
            <w:pPr>
              <w:spacing w:line="276" w:lineRule="auto"/>
              <w:rPr>
                <w:lang w:val="fr-FR"/>
              </w:rPr>
            </w:pPr>
            <w:r>
              <w:rPr>
                <w:lang w:val="fr-FR"/>
              </w:rPr>
              <w:t xml:space="preserve">Titulaire : </w:t>
            </w:r>
          </w:p>
        </w:tc>
        <w:tc>
          <w:tcPr>
            <w:tcW w:w="3817" w:type="pct"/>
            <w:tcBorders>
              <w:top w:val="single" w:sz="4" w:space="0" w:color="auto"/>
              <w:left w:val="single" w:sz="4" w:space="0" w:color="auto"/>
              <w:bottom w:val="single" w:sz="4" w:space="0" w:color="auto"/>
              <w:right w:val="single" w:sz="4" w:space="0" w:color="auto"/>
            </w:tcBorders>
            <w:vAlign w:val="center"/>
          </w:tcPr>
          <w:p w:rsidR="006873BD" w:rsidRDefault="006873BD">
            <w:pPr>
              <w:spacing w:line="276" w:lineRule="auto"/>
              <w:jc w:val="both"/>
              <w:rPr>
                <w:lang w:val="fr-FR"/>
              </w:rPr>
            </w:pPr>
          </w:p>
        </w:tc>
      </w:tr>
    </w:tbl>
    <w:p w:rsidR="006873BD" w:rsidRDefault="006873BD">
      <w:pPr>
        <w:rPr>
          <w:b/>
          <w:bCs/>
          <w:caps/>
          <w:noProof/>
          <w:lang w:val="fr-FR"/>
        </w:rPr>
      </w:pPr>
    </w:p>
    <w:p w:rsidR="006873BD" w:rsidRDefault="006873BD">
      <w:pPr>
        <w:jc w:val="both"/>
        <w:rPr>
          <w:lang w:val="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6873BD" w:rsidTr="00BA05C3">
        <w:trPr>
          <w:trHeight w:val="2547"/>
        </w:trPr>
        <w:tc>
          <w:tcPr>
            <w:tcW w:w="5070" w:type="dxa"/>
            <w:tcBorders>
              <w:top w:val="single" w:sz="4" w:space="0" w:color="auto"/>
              <w:left w:val="single" w:sz="4" w:space="0" w:color="auto"/>
              <w:bottom w:val="single" w:sz="4" w:space="0" w:color="auto"/>
              <w:right w:val="single" w:sz="4" w:space="0" w:color="auto"/>
            </w:tcBorders>
          </w:tcPr>
          <w:p w:rsidR="006873BD" w:rsidRDefault="00A500FD">
            <w:pPr>
              <w:spacing w:line="276" w:lineRule="auto"/>
              <w:jc w:val="center"/>
              <w:rPr>
                <w:iCs/>
                <w:caps/>
                <w:lang w:val="fr-FR"/>
              </w:rPr>
            </w:pPr>
            <w:r>
              <w:rPr>
                <w:iCs/>
                <w:caps/>
                <w:lang w:val="fr-FR"/>
              </w:rPr>
              <w:t>Lue et approuvée par LE CO-CONTRACTANT</w:t>
            </w:r>
          </w:p>
          <w:p w:rsidR="006873BD" w:rsidRDefault="006873BD">
            <w:pPr>
              <w:spacing w:line="276" w:lineRule="auto"/>
              <w:jc w:val="center"/>
              <w:rPr>
                <w:iCs/>
                <w:lang w:val="fr-FR"/>
              </w:rPr>
            </w:pPr>
          </w:p>
          <w:p w:rsidR="006873BD" w:rsidRDefault="006873BD">
            <w:pPr>
              <w:spacing w:line="276" w:lineRule="auto"/>
              <w:jc w:val="center"/>
              <w:rPr>
                <w:iCs/>
                <w:lang w:val="fr-FR"/>
              </w:rPr>
            </w:pPr>
          </w:p>
          <w:p w:rsidR="006873BD" w:rsidRDefault="006873BD">
            <w:pPr>
              <w:spacing w:line="276" w:lineRule="auto"/>
              <w:jc w:val="center"/>
              <w:rPr>
                <w:iCs/>
                <w:lang w:val="fr-FR"/>
              </w:rPr>
            </w:pPr>
          </w:p>
          <w:p w:rsidR="006873BD" w:rsidRDefault="006873BD">
            <w:pPr>
              <w:spacing w:line="276" w:lineRule="auto"/>
              <w:jc w:val="center"/>
              <w:rPr>
                <w:iCs/>
                <w:lang w:val="fr-FR"/>
              </w:rPr>
            </w:pPr>
          </w:p>
          <w:p w:rsidR="006873BD" w:rsidRDefault="006873BD">
            <w:pPr>
              <w:spacing w:line="276" w:lineRule="auto"/>
              <w:jc w:val="center"/>
              <w:rPr>
                <w:iCs/>
                <w:lang w:val="fr-FR"/>
              </w:rPr>
            </w:pPr>
          </w:p>
          <w:p w:rsidR="006873BD" w:rsidRDefault="006873BD">
            <w:pPr>
              <w:spacing w:line="276" w:lineRule="auto"/>
              <w:jc w:val="center"/>
              <w:rPr>
                <w:iCs/>
                <w:lang w:val="fr-FR"/>
              </w:rPr>
            </w:pPr>
          </w:p>
          <w:p w:rsidR="006873BD" w:rsidRDefault="006873BD">
            <w:pPr>
              <w:spacing w:line="276" w:lineRule="auto"/>
              <w:jc w:val="center"/>
              <w:rPr>
                <w:iCs/>
                <w:lang w:val="fr-FR"/>
              </w:rPr>
            </w:pPr>
          </w:p>
          <w:p w:rsidR="006873BD" w:rsidRDefault="006873BD">
            <w:pPr>
              <w:spacing w:line="276" w:lineRule="auto"/>
              <w:jc w:val="center"/>
              <w:rPr>
                <w:iCs/>
                <w:lang w:val="fr-FR"/>
              </w:rPr>
            </w:pPr>
          </w:p>
          <w:p w:rsidR="006873BD" w:rsidRDefault="006873BD">
            <w:pPr>
              <w:spacing w:line="276" w:lineRule="auto"/>
              <w:jc w:val="center"/>
              <w:rPr>
                <w:iCs/>
                <w:lang w:val="fr-FR"/>
              </w:rPr>
            </w:pPr>
          </w:p>
          <w:p w:rsidR="006873BD" w:rsidRDefault="006873BD">
            <w:pPr>
              <w:spacing w:line="276" w:lineRule="auto"/>
              <w:jc w:val="center"/>
              <w:rPr>
                <w:iCs/>
                <w:lang w:val="fr-FR"/>
              </w:rPr>
            </w:pPr>
          </w:p>
          <w:p w:rsidR="006873BD" w:rsidRDefault="00A500FD">
            <w:pPr>
              <w:spacing w:line="276" w:lineRule="auto"/>
              <w:jc w:val="center"/>
              <w:rPr>
                <w:i/>
                <w:iCs/>
                <w:lang w:val="fr-FR"/>
              </w:rPr>
            </w:pPr>
            <w:r>
              <w:rPr>
                <w:iCs/>
                <w:lang w:val="fr-FR"/>
              </w:rPr>
              <w:t>GAROUA-BOULAÏ, le</w:t>
            </w:r>
            <w:r>
              <w:rPr>
                <w:i/>
                <w:iCs/>
                <w:lang w:val="fr-FR"/>
              </w:rPr>
              <w:t xml:space="preserve"> ____________</w:t>
            </w:r>
          </w:p>
        </w:tc>
        <w:tc>
          <w:tcPr>
            <w:tcW w:w="4394" w:type="dxa"/>
            <w:tcBorders>
              <w:top w:val="single" w:sz="4" w:space="0" w:color="auto"/>
              <w:left w:val="single" w:sz="4" w:space="0" w:color="auto"/>
              <w:bottom w:val="single" w:sz="4" w:space="0" w:color="auto"/>
              <w:right w:val="single" w:sz="4" w:space="0" w:color="auto"/>
            </w:tcBorders>
          </w:tcPr>
          <w:p w:rsidR="006873BD" w:rsidRDefault="00A500FD">
            <w:pPr>
              <w:spacing w:line="276" w:lineRule="auto"/>
              <w:jc w:val="center"/>
              <w:rPr>
                <w:lang w:val="fr-FR"/>
              </w:rPr>
            </w:pPr>
            <w:r>
              <w:rPr>
                <w:lang w:val="fr-FR"/>
              </w:rPr>
              <w:t>MAIRE DE LA COMMUNE DE GAROUA-BOULAÏ</w:t>
            </w:r>
          </w:p>
          <w:p w:rsidR="006873BD" w:rsidRDefault="006873BD">
            <w:pPr>
              <w:spacing w:line="276" w:lineRule="auto"/>
              <w:jc w:val="center"/>
              <w:rPr>
                <w:lang w:val="fr-FR"/>
              </w:rPr>
            </w:pPr>
          </w:p>
          <w:p w:rsidR="006873BD" w:rsidRDefault="006873BD">
            <w:pPr>
              <w:spacing w:line="276" w:lineRule="auto"/>
              <w:jc w:val="center"/>
              <w:rPr>
                <w:lang w:val="fr-FR"/>
              </w:rPr>
            </w:pPr>
          </w:p>
          <w:p w:rsidR="006873BD" w:rsidRDefault="006873BD">
            <w:pPr>
              <w:spacing w:line="276" w:lineRule="auto"/>
              <w:jc w:val="center"/>
              <w:rPr>
                <w:lang w:val="fr-FR"/>
              </w:rPr>
            </w:pPr>
          </w:p>
          <w:p w:rsidR="006873BD" w:rsidRDefault="006873BD">
            <w:pPr>
              <w:spacing w:line="276" w:lineRule="auto"/>
              <w:jc w:val="center"/>
              <w:rPr>
                <w:lang w:val="fr-FR"/>
              </w:rPr>
            </w:pPr>
          </w:p>
          <w:p w:rsidR="006873BD" w:rsidRDefault="006873BD">
            <w:pPr>
              <w:spacing w:line="276" w:lineRule="auto"/>
              <w:jc w:val="center"/>
              <w:rPr>
                <w:lang w:val="fr-FR"/>
              </w:rPr>
            </w:pPr>
          </w:p>
          <w:p w:rsidR="006873BD" w:rsidRDefault="006873BD">
            <w:pPr>
              <w:spacing w:line="276" w:lineRule="auto"/>
              <w:jc w:val="center"/>
              <w:rPr>
                <w:lang w:val="fr-FR"/>
              </w:rPr>
            </w:pPr>
          </w:p>
          <w:p w:rsidR="006873BD" w:rsidRDefault="006873BD">
            <w:pPr>
              <w:spacing w:line="276" w:lineRule="auto"/>
              <w:jc w:val="center"/>
              <w:rPr>
                <w:lang w:val="fr-FR"/>
              </w:rPr>
            </w:pPr>
          </w:p>
          <w:p w:rsidR="006873BD" w:rsidRDefault="006873BD">
            <w:pPr>
              <w:spacing w:line="276" w:lineRule="auto"/>
              <w:jc w:val="center"/>
              <w:rPr>
                <w:lang w:val="fr-FR"/>
              </w:rPr>
            </w:pPr>
          </w:p>
          <w:p w:rsidR="006873BD" w:rsidRDefault="006873BD">
            <w:pPr>
              <w:spacing w:line="276" w:lineRule="auto"/>
              <w:jc w:val="center"/>
              <w:rPr>
                <w:lang w:val="fr-FR"/>
              </w:rPr>
            </w:pPr>
          </w:p>
          <w:p w:rsidR="006873BD" w:rsidRDefault="006873BD">
            <w:pPr>
              <w:spacing w:line="276" w:lineRule="auto"/>
              <w:jc w:val="center"/>
              <w:rPr>
                <w:lang w:val="fr-FR"/>
              </w:rPr>
            </w:pPr>
          </w:p>
          <w:p w:rsidR="006873BD" w:rsidRDefault="00A500FD">
            <w:pPr>
              <w:spacing w:line="276" w:lineRule="auto"/>
              <w:jc w:val="center"/>
            </w:pPr>
            <w:r>
              <w:rPr>
                <w:iCs/>
                <w:lang w:val="fr-FR"/>
              </w:rPr>
              <w:t>GAROUA-BOULAÏ, le</w:t>
            </w:r>
            <w:r>
              <w:rPr>
                <w:i/>
                <w:iCs/>
                <w:lang w:val="fr-FR"/>
              </w:rPr>
              <w:t xml:space="preserve"> ____________</w:t>
            </w:r>
          </w:p>
        </w:tc>
      </w:tr>
    </w:tbl>
    <w:p w:rsidR="006873BD" w:rsidRDefault="006873BD">
      <w:pPr>
        <w:rPr>
          <w:lang w:val="fr-FR"/>
        </w:rPr>
      </w:pPr>
    </w:p>
    <w:p w:rsidR="006873BD" w:rsidRDefault="006873BD">
      <w:pPr>
        <w:jc w:val="both"/>
        <w:rPr>
          <w:lang w:val="fr-FR"/>
        </w:rPr>
      </w:pPr>
    </w:p>
    <w:p w:rsidR="006873BD" w:rsidRDefault="006873BD">
      <w:pPr>
        <w:rPr>
          <w:lang w:val="fr-FR"/>
        </w:rPr>
      </w:pPr>
    </w:p>
    <w:p w:rsidR="006873BD" w:rsidRDefault="00A500FD">
      <w:pPr>
        <w:jc w:val="center"/>
        <w:rPr>
          <w:b/>
          <w:bCs/>
          <w:lang w:val="fr-FR"/>
        </w:rPr>
      </w:pPr>
      <w:r>
        <w:rPr>
          <w:lang w:val="fr-FR"/>
        </w:rPr>
        <w:br w:type="page"/>
      </w:r>
      <w:r>
        <w:rPr>
          <w:b/>
          <w:bCs/>
          <w:lang w:val="fr-FR"/>
        </w:rPr>
        <w:lastRenderedPageBreak/>
        <w:t>E Modèle pour les moyens en personnel et en matériel</w:t>
      </w:r>
    </w:p>
    <w:p w:rsidR="006873BD" w:rsidRDefault="006873BD">
      <w:pPr>
        <w:pStyle w:val="BodyText31"/>
        <w:widowControl/>
        <w:overflowPunct/>
        <w:autoSpaceDE/>
        <w:autoSpaceDN/>
        <w:adjustRightInd/>
        <w:textAlignment w:val="auto"/>
        <w:rPr>
          <w:rFonts w:ascii="Times New Roman" w:hAnsi="Times New Roman"/>
          <w:szCs w:val="24"/>
        </w:rPr>
      </w:pPr>
    </w:p>
    <w:p w:rsidR="006873BD" w:rsidRDefault="00A500FD">
      <w:pPr>
        <w:spacing w:line="240" w:lineRule="atLeast"/>
        <w:jc w:val="both"/>
        <w:rPr>
          <w:b/>
          <w:u w:val="single"/>
          <w:lang w:val="fr-FR"/>
        </w:rPr>
      </w:pPr>
      <w:r>
        <w:rPr>
          <w:b/>
          <w:lang w:val="fr-FR"/>
        </w:rPr>
        <w:t xml:space="preserve">I. </w:t>
      </w:r>
      <w:r>
        <w:rPr>
          <w:b/>
          <w:u w:val="single"/>
          <w:lang w:val="fr-FR"/>
        </w:rPr>
        <w:t xml:space="preserve">PERSONNEL </w:t>
      </w:r>
      <w:r>
        <w:rPr>
          <w:rStyle w:val="Appelnotedebasdep"/>
          <w:b/>
          <w:u w:val="single"/>
          <w:lang w:val="fr-FR"/>
        </w:rPr>
        <w:footnoteReference w:id="1"/>
      </w:r>
    </w:p>
    <w:p w:rsidR="006873BD" w:rsidRDefault="006873BD">
      <w:pPr>
        <w:spacing w:line="240" w:lineRule="atLeast"/>
        <w:jc w:val="both"/>
        <w:rPr>
          <w:lang w:val="fr-FR"/>
        </w:rPr>
      </w:pPr>
    </w:p>
    <w:tbl>
      <w:tblPr>
        <w:tblW w:w="0" w:type="auto"/>
        <w:tblCellMar>
          <w:left w:w="80" w:type="dxa"/>
          <w:right w:w="80" w:type="dxa"/>
        </w:tblCellMar>
        <w:tblLook w:val="0000" w:firstRow="0" w:lastRow="0" w:firstColumn="0" w:lastColumn="0" w:noHBand="0" w:noVBand="0"/>
      </w:tblPr>
      <w:tblGrid>
        <w:gridCol w:w="2267"/>
        <w:gridCol w:w="2267"/>
        <w:gridCol w:w="2267"/>
        <w:gridCol w:w="2267"/>
      </w:tblGrid>
      <w:tr w:rsidR="006873BD">
        <w:trPr>
          <w:cantSplit/>
        </w:trPr>
        <w:tc>
          <w:tcPr>
            <w:tcW w:w="2267" w:type="dxa"/>
            <w:tcBorders>
              <w:right w:val="single" w:sz="6" w:space="0" w:color="auto"/>
            </w:tcBorders>
          </w:tcPr>
          <w:p w:rsidR="006873BD" w:rsidRDefault="006873BD">
            <w:pPr>
              <w:keepLines/>
              <w:spacing w:line="240" w:lineRule="atLeast"/>
              <w:jc w:val="both"/>
              <w:rPr>
                <w:lang w:val="fr-FR"/>
              </w:rPr>
            </w:pPr>
          </w:p>
        </w:tc>
        <w:tc>
          <w:tcPr>
            <w:tcW w:w="2267" w:type="dxa"/>
            <w:tcBorders>
              <w:top w:val="single" w:sz="6" w:space="0" w:color="auto"/>
              <w:right w:val="single" w:sz="6" w:space="0" w:color="auto"/>
            </w:tcBorders>
          </w:tcPr>
          <w:p w:rsidR="006873BD" w:rsidRDefault="00A500FD">
            <w:pPr>
              <w:keepLines/>
              <w:spacing w:line="240" w:lineRule="atLeast"/>
              <w:jc w:val="center"/>
              <w:rPr>
                <w:b/>
                <w:bCs/>
                <w:lang w:val="fr-FR"/>
              </w:rPr>
            </w:pPr>
            <w:r>
              <w:rPr>
                <w:b/>
                <w:bCs/>
                <w:lang w:val="fr-FR"/>
              </w:rPr>
              <w:t>NOMS</w:t>
            </w:r>
          </w:p>
        </w:tc>
        <w:tc>
          <w:tcPr>
            <w:tcW w:w="2267" w:type="dxa"/>
            <w:tcBorders>
              <w:top w:val="single" w:sz="6" w:space="0" w:color="auto"/>
              <w:left w:val="single" w:sz="6" w:space="0" w:color="auto"/>
              <w:right w:val="single" w:sz="6" w:space="0" w:color="auto"/>
            </w:tcBorders>
          </w:tcPr>
          <w:p w:rsidR="006873BD" w:rsidRDefault="00A500FD">
            <w:pPr>
              <w:keepLines/>
              <w:spacing w:line="240" w:lineRule="atLeast"/>
              <w:jc w:val="center"/>
              <w:rPr>
                <w:b/>
                <w:bCs/>
                <w:lang w:val="fr-FR"/>
              </w:rPr>
            </w:pPr>
            <w:r>
              <w:rPr>
                <w:b/>
                <w:bCs/>
                <w:lang w:val="fr-FR"/>
              </w:rPr>
              <w:t>QUALIFICATION</w:t>
            </w:r>
          </w:p>
        </w:tc>
        <w:tc>
          <w:tcPr>
            <w:tcW w:w="2267" w:type="dxa"/>
            <w:tcBorders>
              <w:top w:val="single" w:sz="6" w:space="0" w:color="auto"/>
              <w:right w:val="single" w:sz="6" w:space="0" w:color="auto"/>
            </w:tcBorders>
          </w:tcPr>
          <w:p w:rsidR="006873BD" w:rsidRDefault="00A500FD">
            <w:pPr>
              <w:keepLines/>
              <w:spacing w:line="240" w:lineRule="atLeast"/>
              <w:jc w:val="center"/>
              <w:rPr>
                <w:b/>
                <w:bCs/>
                <w:lang w:val="fr-FR"/>
              </w:rPr>
            </w:pPr>
            <w:r>
              <w:rPr>
                <w:b/>
                <w:bCs/>
                <w:lang w:val="fr-FR"/>
              </w:rPr>
              <w:t>FONCTION SUR</w:t>
            </w:r>
          </w:p>
        </w:tc>
      </w:tr>
      <w:tr w:rsidR="006873BD">
        <w:trPr>
          <w:cantSplit/>
        </w:trPr>
        <w:tc>
          <w:tcPr>
            <w:tcW w:w="2267" w:type="dxa"/>
            <w:tcBorders>
              <w:right w:val="single" w:sz="6" w:space="0" w:color="auto"/>
            </w:tcBorders>
          </w:tcPr>
          <w:p w:rsidR="006873BD" w:rsidRDefault="006873BD">
            <w:pPr>
              <w:keepLines/>
              <w:spacing w:line="240" w:lineRule="atLeast"/>
              <w:jc w:val="both"/>
              <w:rPr>
                <w:lang w:val="fr-FR"/>
              </w:rPr>
            </w:pPr>
          </w:p>
        </w:tc>
        <w:tc>
          <w:tcPr>
            <w:tcW w:w="2267" w:type="dxa"/>
            <w:tcBorders>
              <w:right w:val="single" w:sz="6" w:space="0" w:color="auto"/>
            </w:tcBorders>
          </w:tcPr>
          <w:p w:rsidR="006873BD" w:rsidRDefault="006873BD">
            <w:pPr>
              <w:keepLines/>
              <w:spacing w:line="240" w:lineRule="atLeast"/>
              <w:jc w:val="center"/>
              <w:rPr>
                <w:b/>
                <w:bCs/>
                <w:lang w:val="fr-FR"/>
              </w:rPr>
            </w:pPr>
          </w:p>
        </w:tc>
        <w:tc>
          <w:tcPr>
            <w:tcW w:w="2267" w:type="dxa"/>
            <w:tcBorders>
              <w:left w:val="single" w:sz="6" w:space="0" w:color="auto"/>
              <w:right w:val="single" w:sz="6" w:space="0" w:color="auto"/>
            </w:tcBorders>
          </w:tcPr>
          <w:p w:rsidR="006873BD" w:rsidRDefault="00A500FD">
            <w:pPr>
              <w:keepLines/>
              <w:spacing w:line="240" w:lineRule="atLeast"/>
              <w:jc w:val="center"/>
              <w:rPr>
                <w:b/>
                <w:bCs/>
                <w:lang w:val="fr-FR"/>
              </w:rPr>
            </w:pPr>
            <w:r>
              <w:rPr>
                <w:b/>
                <w:bCs/>
                <w:lang w:val="fr-FR"/>
              </w:rPr>
              <w:t>(diplôme - formation</w:t>
            </w:r>
          </w:p>
        </w:tc>
        <w:tc>
          <w:tcPr>
            <w:tcW w:w="2267" w:type="dxa"/>
            <w:tcBorders>
              <w:right w:val="single" w:sz="6" w:space="0" w:color="auto"/>
            </w:tcBorders>
          </w:tcPr>
          <w:p w:rsidR="006873BD" w:rsidRDefault="00A500FD">
            <w:pPr>
              <w:keepLines/>
              <w:spacing w:line="240" w:lineRule="atLeast"/>
              <w:jc w:val="center"/>
              <w:rPr>
                <w:b/>
                <w:bCs/>
                <w:lang w:val="fr-FR"/>
              </w:rPr>
            </w:pPr>
            <w:r>
              <w:rPr>
                <w:b/>
                <w:bCs/>
                <w:lang w:val="fr-FR"/>
              </w:rPr>
              <w:t>CHANTIER</w:t>
            </w:r>
          </w:p>
        </w:tc>
      </w:tr>
      <w:tr w:rsidR="006873BD">
        <w:trPr>
          <w:cantSplit/>
        </w:trPr>
        <w:tc>
          <w:tcPr>
            <w:tcW w:w="2267" w:type="dxa"/>
            <w:tcBorders>
              <w:bottom w:val="single" w:sz="6" w:space="0" w:color="auto"/>
              <w:right w:val="single" w:sz="6" w:space="0" w:color="auto"/>
            </w:tcBorders>
          </w:tcPr>
          <w:p w:rsidR="006873BD" w:rsidRDefault="006873BD">
            <w:pPr>
              <w:keepLines/>
              <w:spacing w:line="240" w:lineRule="atLeast"/>
              <w:jc w:val="both"/>
              <w:rPr>
                <w:lang w:val="fr-FR"/>
              </w:rPr>
            </w:pPr>
          </w:p>
        </w:tc>
        <w:tc>
          <w:tcPr>
            <w:tcW w:w="2267" w:type="dxa"/>
            <w:tcBorders>
              <w:bottom w:val="single" w:sz="6" w:space="0" w:color="auto"/>
              <w:right w:val="single" w:sz="6" w:space="0" w:color="auto"/>
            </w:tcBorders>
          </w:tcPr>
          <w:p w:rsidR="006873BD" w:rsidRDefault="006873BD">
            <w:pPr>
              <w:keepLines/>
              <w:spacing w:line="240" w:lineRule="atLeast"/>
              <w:jc w:val="center"/>
              <w:rPr>
                <w:b/>
                <w:bCs/>
                <w:lang w:val="fr-FR"/>
              </w:rPr>
            </w:pPr>
          </w:p>
        </w:tc>
        <w:tc>
          <w:tcPr>
            <w:tcW w:w="2267" w:type="dxa"/>
            <w:tcBorders>
              <w:left w:val="single" w:sz="6" w:space="0" w:color="auto"/>
              <w:bottom w:val="single" w:sz="6" w:space="0" w:color="auto"/>
              <w:right w:val="single" w:sz="6" w:space="0" w:color="auto"/>
            </w:tcBorders>
          </w:tcPr>
          <w:p w:rsidR="006873BD" w:rsidRDefault="00A500FD">
            <w:pPr>
              <w:keepLines/>
              <w:spacing w:line="240" w:lineRule="atLeast"/>
              <w:jc w:val="center"/>
              <w:rPr>
                <w:b/>
                <w:bCs/>
                <w:lang w:val="fr-FR"/>
              </w:rPr>
            </w:pPr>
            <w:r>
              <w:rPr>
                <w:b/>
                <w:bCs/>
                <w:lang w:val="fr-FR"/>
              </w:rPr>
              <w:t>expérience)</w:t>
            </w:r>
          </w:p>
        </w:tc>
        <w:tc>
          <w:tcPr>
            <w:tcW w:w="2267" w:type="dxa"/>
            <w:tcBorders>
              <w:bottom w:val="single" w:sz="6" w:space="0" w:color="auto"/>
              <w:right w:val="single" w:sz="6" w:space="0" w:color="auto"/>
            </w:tcBorders>
          </w:tcPr>
          <w:p w:rsidR="006873BD" w:rsidRDefault="006873BD">
            <w:pPr>
              <w:keepLines/>
              <w:spacing w:line="240" w:lineRule="atLeast"/>
              <w:jc w:val="center"/>
              <w:rPr>
                <w:b/>
                <w:bCs/>
                <w:lang w:val="fr-FR"/>
              </w:rPr>
            </w:pPr>
          </w:p>
        </w:tc>
      </w:tr>
      <w:tr w:rsidR="006873BD">
        <w:trPr>
          <w:cantSplit/>
        </w:trPr>
        <w:tc>
          <w:tcPr>
            <w:tcW w:w="2267" w:type="dxa"/>
            <w:tcBorders>
              <w:top w:val="single" w:sz="6" w:space="0" w:color="auto"/>
              <w:left w:val="single" w:sz="6" w:space="0" w:color="auto"/>
            </w:tcBorders>
          </w:tcPr>
          <w:p w:rsidR="006873BD" w:rsidRDefault="006873BD">
            <w:pPr>
              <w:keepLines/>
              <w:spacing w:line="240" w:lineRule="atLeast"/>
              <w:jc w:val="both"/>
              <w:rPr>
                <w:b/>
                <w:u w:val="single"/>
                <w:lang w:val="fr-FR"/>
              </w:rPr>
            </w:pPr>
          </w:p>
        </w:tc>
        <w:tc>
          <w:tcPr>
            <w:tcW w:w="2267" w:type="dxa"/>
            <w:tcBorders>
              <w:top w:val="single" w:sz="6" w:space="0" w:color="auto"/>
              <w:left w:val="single" w:sz="6" w:space="0" w:color="auto"/>
              <w:right w:val="single" w:sz="6" w:space="0" w:color="auto"/>
            </w:tcBorders>
          </w:tcPr>
          <w:p w:rsidR="006873BD" w:rsidRDefault="006873BD">
            <w:pPr>
              <w:keepLines/>
              <w:spacing w:line="240" w:lineRule="atLeast"/>
              <w:jc w:val="both"/>
              <w:rPr>
                <w:b/>
                <w:u w:val="single"/>
                <w:lang w:val="fr-FR"/>
              </w:rPr>
            </w:pPr>
          </w:p>
        </w:tc>
        <w:tc>
          <w:tcPr>
            <w:tcW w:w="2267" w:type="dxa"/>
            <w:tcBorders>
              <w:top w:val="single" w:sz="6" w:space="0" w:color="auto"/>
              <w:left w:val="single" w:sz="6" w:space="0" w:color="auto"/>
              <w:right w:val="single" w:sz="6" w:space="0" w:color="auto"/>
            </w:tcBorders>
          </w:tcPr>
          <w:p w:rsidR="006873BD" w:rsidRDefault="006873BD">
            <w:pPr>
              <w:keepLines/>
              <w:spacing w:line="240" w:lineRule="atLeast"/>
              <w:jc w:val="both"/>
              <w:rPr>
                <w:b/>
                <w:u w:val="single"/>
                <w:lang w:val="fr-FR"/>
              </w:rPr>
            </w:pPr>
          </w:p>
        </w:tc>
        <w:tc>
          <w:tcPr>
            <w:tcW w:w="2267" w:type="dxa"/>
            <w:tcBorders>
              <w:top w:val="single" w:sz="6" w:space="0" w:color="auto"/>
              <w:right w:val="single" w:sz="6" w:space="0" w:color="auto"/>
            </w:tcBorders>
          </w:tcPr>
          <w:p w:rsidR="006873BD" w:rsidRDefault="006873BD">
            <w:pPr>
              <w:keepLines/>
              <w:spacing w:line="240" w:lineRule="atLeast"/>
              <w:jc w:val="both"/>
              <w:rPr>
                <w:b/>
                <w:u w:val="single"/>
                <w:lang w:val="fr-FR"/>
              </w:rPr>
            </w:pPr>
          </w:p>
        </w:tc>
      </w:tr>
      <w:tr w:rsidR="006873BD">
        <w:trPr>
          <w:cantSplit/>
        </w:trPr>
        <w:tc>
          <w:tcPr>
            <w:tcW w:w="2267" w:type="dxa"/>
            <w:tcBorders>
              <w:left w:val="single" w:sz="6" w:space="0" w:color="auto"/>
            </w:tcBorders>
          </w:tcPr>
          <w:p w:rsidR="006873BD" w:rsidRDefault="00A500FD">
            <w:pPr>
              <w:keepLines/>
              <w:spacing w:line="240" w:lineRule="atLeast"/>
              <w:jc w:val="both"/>
              <w:rPr>
                <w:lang w:val="fr-FR"/>
              </w:rPr>
            </w:pPr>
            <w:r>
              <w:rPr>
                <w:lang w:val="fr-FR"/>
              </w:rPr>
              <w:t>A. Cadres – Direction</w:t>
            </w:r>
          </w:p>
        </w:tc>
        <w:tc>
          <w:tcPr>
            <w:tcW w:w="2267" w:type="dxa"/>
            <w:tcBorders>
              <w:left w:val="single" w:sz="6" w:space="0" w:color="auto"/>
              <w:right w:val="single" w:sz="6" w:space="0" w:color="auto"/>
            </w:tcBorders>
          </w:tcPr>
          <w:p w:rsidR="006873BD" w:rsidRDefault="006873BD">
            <w:pPr>
              <w:keepLines/>
              <w:spacing w:line="240" w:lineRule="atLeast"/>
              <w:jc w:val="both"/>
              <w:rPr>
                <w:lang w:val="fr-FR"/>
              </w:rPr>
            </w:pPr>
          </w:p>
        </w:tc>
        <w:tc>
          <w:tcPr>
            <w:tcW w:w="2267" w:type="dxa"/>
            <w:tcBorders>
              <w:left w:val="single" w:sz="6" w:space="0" w:color="auto"/>
              <w:right w:val="single" w:sz="6" w:space="0" w:color="auto"/>
            </w:tcBorders>
          </w:tcPr>
          <w:p w:rsidR="006873BD" w:rsidRDefault="006873BD">
            <w:pPr>
              <w:keepLines/>
              <w:spacing w:line="240" w:lineRule="atLeast"/>
              <w:jc w:val="both"/>
              <w:rPr>
                <w:lang w:val="fr-FR"/>
              </w:rPr>
            </w:pPr>
          </w:p>
        </w:tc>
        <w:tc>
          <w:tcPr>
            <w:tcW w:w="2267" w:type="dxa"/>
            <w:tcBorders>
              <w:right w:val="single" w:sz="6" w:space="0" w:color="auto"/>
            </w:tcBorders>
          </w:tcPr>
          <w:p w:rsidR="006873BD" w:rsidRDefault="006873BD">
            <w:pPr>
              <w:keepLines/>
              <w:spacing w:line="240" w:lineRule="atLeast"/>
              <w:jc w:val="both"/>
              <w:rPr>
                <w:lang w:val="fr-FR"/>
              </w:rPr>
            </w:pPr>
          </w:p>
        </w:tc>
      </w:tr>
      <w:tr w:rsidR="006873BD">
        <w:trPr>
          <w:cantSplit/>
        </w:trPr>
        <w:tc>
          <w:tcPr>
            <w:tcW w:w="2267" w:type="dxa"/>
            <w:tcBorders>
              <w:left w:val="single" w:sz="6" w:space="0" w:color="auto"/>
            </w:tcBorders>
          </w:tcPr>
          <w:p w:rsidR="006873BD" w:rsidRDefault="00A500FD">
            <w:pPr>
              <w:keepLines/>
              <w:spacing w:line="240" w:lineRule="atLeast"/>
              <w:jc w:val="both"/>
              <w:rPr>
                <w:lang w:val="fr-FR"/>
              </w:rPr>
            </w:pPr>
            <w:r>
              <w:rPr>
                <w:lang w:val="fr-FR"/>
              </w:rPr>
              <w:t>de chantier</w:t>
            </w:r>
          </w:p>
        </w:tc>
        <w:tc>
          <w:tcPr>
            <w:tcW w:w="2267" w:type="dxa"/>
            <w:tcBorders>
              <w:left w:val="single" w:sz="6" w:space="0" w:color="auto"/>
              <w:right w:val="single" w:sz="6" w:space="0" w:color="auto"/>
            </w:tcBorders>
          </w:tcPr>
          <w:p w:rsidR="006873BD" w:rsidRDefault="006873BD">
            <w:pPr>
              <w:keepLines/>
              <w:spacing w:line="240" w:lineRule="atLeast"/>
              <w:jc w:val="both"/>
              <w:rPr>
                <w:lang w:val="fr-FR"/>
              </w:rPr>
            </w:pPr>
          </w:p>
        </w:tc>
        <w:tc>
          <w:tcPr>
            <w:tcW w:w="2267" w:type="dxa"/>
            <w:tcBorders>
              <w:left w:val="single" w:sz="6" w:space="0" w:color="auto"/>
              <w:right w:val="single" w:sz="6" w:space="0" w:color="auto"/>
            </w:tcBorders>
          </w:tcPr>
          <w:p w:rsidR="006873BD" w:rsidRDefault="006873BD">
            <w:pPr>
              <w:keepLines/>
              <w:spacing w:line="240" w:lineRule="atLeast"/>
              <w:jc w:val="both"/>
              <w:rPr>
                <w:lang w:val="fr-FR"/>
              </w:rPr>
            </w:pPr>
          </w:p>
        </w:tc>
        <w:tc>
          <w:tcPr>
            <w:tcW w:w="2267" w:type="dxa"/>
            <w:tcBorders>
              <w:right w:val="single" w:sz="6" w:space="0" w:color="auto"/>
            </w:tcBorders>
          </w:tcPr>
          <w:p w:rsidR="006873BD" w:rsidRDefault="006873BD">
            <w:pPr>
              <w:keepLines/>
              <w:spacing w:line="240" w:lineRule="atLeast"/>
              <w:jc w:val="both"/>
              <w:rPr>
                <w:lang w:val="fr-FR"/>
              </w:rPr>
            </w:pPr>
          </w:p>
        </w:tc>
      </w:tr>
      <w:tr w:rsidR="006873BD">
        <w:trPr>
          <w:cantSplit/>
        </w:trPr>
        <w:tc>
          <w:tcPr>
            <w:tcW w:w="2267" w:type="dxa"/>
            <w:tcBorders>
              <w:left w:val="single" w:sz="6" w:space="0" w:color="auto"/>
              <w:bottom w:val="single" w:sz="6" w:space="0" w:color="auto"/>
            </w:tcBorders>
          </w:tcPr>
          <w:p w:rsidR="006873BD" w:rsidRDefault="006873BD">
            <w:pPr>
              <w:keepLines/>
              <w:spacing w:line="240" w:lineRule="atLeast"/>
              <w:jc w:val="both"/>
              <w:rPr>
                <w:lang w:val="fr-FR"/>
              </w:rPr>
            </w:pPr>
          </w:p>
        </w:tc>
        <w:tc>
          <w:tcPr>
            <w:tcW w:w="2267" w:type="dxa"/>
            <w:tcBorders>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2267" w:type="dxa"/>
            <w:tcBorders>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2267" w:type="dxa"/>
            <w:tcBorders>
              <w:bottom w:val="single" w:sz="6" w:space="0" w:color="auto"/>
              <w:right w:val="single" w:sz="6" w:space="0" w:color="auto"/>
            </w:tcBorders>
          </w:tcPr>
          <w:p w:rsidR="006873BD" w:rsidRDefault="006873BD">
            <w:pPr>
              <w:keepLines/>
              <w:spacing w:line="240" w:lineRule="atLeast"/>
              <w:jc w:val="both"/>
              <w:rPr>
                <w:lang w:val="fr-FR"/>
              </w:rPr>
            </w:pPr>
          </w:p>
        </w:tc>
      </w:tr>
      <w:tr w:rsidR="006873BD">
        <w:trPr>
          <w:cantSplit/>
        </w:trPr>
        <w:tc>
          <w:tcPr>
            <w:tcW w:w="2267" w:type="dxa"/>
            <w:tcBorders>
              <w:top w:val="single" w:sz="6" w:space="0" w:color="auto"/>
              <w:left w:val="single" w:sz="6" w:space="0" w:color="auto"/>
            </w:tcBorders>
          </w:tcPr>
          <w:p w:rsidR="006873BD" w:rsidRDefault="006873BD">
            <w:pPr>
              <w:keepLines/>
              <w:spacing w:line="240" w:lineRule="atLeast"/>
              <w:jc w:val="both"/>
              <w:rPr>
                <w:lang w:val="fr-FR"/>
              </w:rPr>
            </w:pPr>
          </w:p>
        </w:tc>
        <w:tc>
          <w:tcPr>
            <w:tcW w:w="2267" w:type="dxa"/>
            <w:tcBorders>
              <w:top w:val="single" w:sz="6" w:space="0" w:color="auto"/>
              <w:left w:val="single" w:sz="6" w:space="0" w:color="auto"/>
              <w:right w:val="single" w:sz="6" w:space="0" w:color="auto"/>
            </w:tcBorders>
          </w:tcPr>
          <w:p w:rsidR="006873BD" w:rsidRDefault="006873BD">
            <w:pPr>
              <w:keepLines/>
              <w:spacing w:line="240" w:lineRule="atLeast"/>
              <w:jc w:val="both"/>
              <w:rPr>
                <w:lang w:val="fr-FR"/>
              </w:rPr>
            </w:pPr>
          </w:p>
        </w:tc>
        <w:tc>
          <w:tcPr>
            <w:tcW w:w="2267" w:type="dxa"/>
            <w:tcBorders>
              <w:top w:val="single" w:sz="6" w:space="0" w:color="auto"/>
              <w:left w:val="single" w:sz="6" w:space="0" w:color="auto"/>
              <w:right w:val="single" w:sz="6" w:space="0" w:color="auto"/>
            </w:tcBorders>
          </w:tcPr>
          <w:p w:rsidR="006873BD" w:rsidRDefault="006873BD">
            <w:pPr>
              <w:keepLines/>
              <w:spacing w:line="240" w:lineRule="atLeast"/>
              <w:jc w:val="both"/>
              <w:rPr>
                <w:lang w:val="fr-FR"/>
              </w:rPr>
            </w:pPr>
          </w:p>
        </w:tc>
        <w:tc>
          <w:tcPr>
            <w:tcW w:w="2267" w:type="dxa"/>
            <w:tcBorders>
              <w:top w:val="single" w:sz="6" w:space="0" w:color="auto"/>
              <w:right w:val="single" w:sz="6" w:space="0" w:color="auto"/>
            </w:tcBorders>
          </w:tcPr>
          <w:p w:rsidR="006873BD" w:rsidRDefault="006873BD">
            <w:pPr>
              <w:keepLines/>
              <w:spacing w:line="240" w:lineRule="atLeast"/>
              <w:jc w:val="both"/>
              <w:rPr>
                <w:lang w:val="fr-FR"/>
              </w:rPr>
            </w:pPr>
          </w:p>
        </w:tc>
      </w:tr>
      <w:tr w:rsidR="006873BD">
        <w:trPr>
          <w:cantSplit/>
        </w:trPr>
        <w:tc>
          <w:tcPr>
            <w:tcW w:w="2267" w:type="dxa"/>
            <w:tcBorders>
              <w:left w:val="single" w:sz="6" w:space="0" w:color="auto"/>
            </w:tcBorders>
          </w:tcPr>
          <w:p w:rsidR="006873BD" w:rsidRDefault="00A500FD">
            <w:pPr>
              <w:keepLines/>
              <w:spacing w:line="240" w:lineRule="atLeast"/>
              <w:jc w:val="both"/>
              <w:rPr>
                <w:lang w:val="fr-FR"/>
              </w:rPr>
            </w:pPr>
            <w:r>
              <w:rPr>
                <w:lang w:val="fr-FR"/>
              </w:rPr>
              <w:t>B. Encadrement</w:t>
            </w:r>
          </w:p>
        </w:tc>
        <w:tc>
          <w:tcPr>
            <w:tcW w:w="2267" w:type="dxa"/>
            <w:tcBorders>
              <w:left w:val="single" w:sz="6" w:space="0" w:color="auto"/>
              <w:right w:val="single" w:sz="6" w:space="0" w:color="auto"/>
            </w:tcBorders>
          </w:tcPr>
          <w:p w:rsidR="006873BD" w:rsidRDefault="006873BD">
            <w:pPr>
              <w:keepLines/>
              <w:spacing w:line="240" w:lineRule="atLeast"/>
              <w:jc w:val="both"/>
              <w:rPr>
                <w:lang w:val="fr-FR"/>
              </w:rPr>
            </w:pPr>
          </w:p>
        </w:tc>
        <w:tc>
          <w:tcPr>
            <w:tcW w:w="2267" w:type="dxa"/>
            <w:tcBorders>
              <w:left w:val="single" w:sz="6" w:space="0" w:color="auto"/>
              <w:right w:val="single" w:sz="6" w:space="0" w:color="auto"/>
            </w:tcBorders>
          </w:tcPr>
          <w:p w:rsidR="006873BD" w:rsidRDefault="006873BD">
            <w:pPr>
              <w:keepLines/>
              <w:spacing w:line="240" w:lineRule="atLeast"/>
              <w:jc w:val="both"/>
              <w:rPr>
                <w:lang w:val="fr-FR"/>
              </w:rPr>
            </w:pPr>
          </w:p>
        </w:tc>
        <w:tc>
          <w:tcPr>
            <w:tcW w:w="2267" w:type="dxa"/>
            <w:tcBorders>
              <w:right w:val="single" w:sz="6" w:space="0" w:color="auto"/>
            </w:tcBorders>
          </w:tcPr>
          <w:p w:rsidR="006873BD" w:rsidRDefault="006873BD">
            <w:pPr>
              <w:keepLines/>
              <w:spacing w:line="240" w:lineRule="atLeast"/>
              <w:jc w:val="both"/>
              <w:rPr>
                <w:lang w:val="fr-FR"/>
              </w:rPr>
            </w:pPr>
          </w:p>
        </w:tc>
      </w:tr>
      <w:tr w:rsidR="006873BD">
        <w:trPr>
          <w:cantSplit/>
        </w:trPr>
        <w:tc>
          <w:tcPr>
            <w:tcW w:w="2267" w:type="dxa"/>
            <w:tcBorders>
              <w:left w:val="single" w:sz="6" w:space="0" w:color="auto"/>
              <w:bottom w:val="single" w:sz="6" w:space="0" w:color="auto"/>
            </w:tcBorders>
          </w:tcPr>
          <w:p w:rsidR="006873BD" w:rsidRDefault="006873BD">
            <w:pPr>
              <w:keepLines/>
              <w:spacing w:line="240" w:lineRule="atLeast"/>
              <w:jc w:val="both"/>
              <w:rPr>
                <w:lang w:val="fr-FR"/>
              </w:rPr>
            </w:pPr>
          </w:p>
        </w:tc>
        <w:tc>
          <w:tcPr>
            <w:tcW w:w="2267" w:type="dxa"/>
            <w:tcBorders>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2267" w:type="dxa"/>
            <w:tcBorders>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2267" w:type="dxa"/>
            <w:tcBorders>
              <w:bottom w:val="single" w:sz="6" w:space="0" w:color="auto"/>
              <w:right w:val="single" w:sz="6" w:space="0" w:color="auto"/>
            </w:tcBorders>
          </w:tcPr>
          <w:p w:rsidR="006873BD" w:rsidRDefault="006873BD">
            <w:pPr>
              <w:keepLines/>
              <w:spacing w:line="240" w:lineRule="atLeast"/>
              <w:jc w:val="both"/>
              <w:rPr>
                <w:lang w:val="fr-FR"/>
              </w:rPr>
            </w:pPr>
          </w:p>
        </w:tc>
      </w:tr>
    </w:tbl>
    <w:p w:rsidR="006873BD" w:rsidRDefault="006873BD">
      <w:pPr>
        <w:keepLines/>
        <w:spacing w:line="240" w:lineRule="atLeast"/>
        <w:jc w:val="both"/>
        <w:rPr>
          <w:lang w:val="fr-FR"/>
        </w:rPr>
      </w:pPr>
    </w:p>
    <w:tbl>
      <w:tblPr>
        <w:tblW w:w="0" w:type="auto"/>
        <w:tblCellMar>
          <w:left w:w="80" w:type="dxa"/>
          <w:right w:w="80" w:type="dxa"/>
        </w:tblCellMar>
        <w:tblLook w:val="0000" w:firstRow="0" w:lastRow="0" w:firstColumn="0" w:lastColumn="0" w:noHBand="0" w:noVBand="0"/>
      </w:tblPr>
      <w:tblGrid>
        <w:gridCol w:w="2267"/>
        <w:gridCol w:w="2267"/>
      </w:tblGrid>
      <w:tr w:rsidR="006873BD">
        <w:trPr>
          <w:cantSplit/>
        </w:trPr>
        <w:tc>
          <w:tcPr>
            <w:tcW w:w="2267" w:type="dxa"/>
          </w:tcPr>
          <w:p w:rsidR="006873BD" w:rsidRDefault="006873BD">
            <w:pPr>
              <w:pStyle w:val="Pieddepage"/>
              <w:keepLines/>
              <w:spacing w:line="240" w:lineRule="atLeast"/>
              <w:rPr>
                <w:lang w:val="fr-FR"/>
              </w:rPr>
            </w:pPr>
          </w:p>
        </w:tc>
        <w:tc>
          <w:tcPr>
            <w:tcW w:w="2267" w:type="dxa"/>
            <w:tcBorders>
              <w:top w:val="single" w:sz="6" w:space="0" w:color="auto"/>
              <w:left w:val="single" w:sz="6" w:space="0" w:color="auto"/>
              <w:right w:val="single" w:sz="6" w:space="0" w:color="auto"/>
            </w:tcBorders>
          </w:tcPr>
          <w:p w:rsidR="006873BD" w:rsidRDefault="00A500FD">
            <w:pPr>
              <w:keepLines/>
              <w:spacing w:line="240" w:lineRule="atLeast"/>
              <w:jc w:val="center"/>
              <w:rPr>
                <w:b/>
                <w:bCs/>
                <w:lang w:val="fr-FR"/>
              </w:rPr>
            </w:pPr>
            <w:r>
              <w:rPr>
                <w:b/>
                <w:bCs/>
                <w:lang w:val="fr-FR"/>
              </w:rPr>
              <w:t>NOMBRE</w:t>
            </w:r>
          </w:p>
        </w:tc>
      </w:tr>
      <w:tr w:rsidR="006873BD">
        <w:trPr>
          <w:cantSplit/>
        </w:trPr>
        <w:tc>
          <w:tcPr>
            <w:tcW w:w="2267" w:type="dxa"/>
            <w:tcBorders>
              <w:top w:val="single" w:sz="6" w:space="0" w:color="auto"/>
              <w:left w:val="single" w:sz="6" w:space="0" w:color="auto"/>
            </w:tcBorders>
          </w:tcPr>
          <w:p w:rsidR="006873BD" w:rsidRDefault="006873BD">
            <w:pPr>
              <w:keepLines/>
              <w:spacing w:line="240" w:lineRule="atLeast"/>
              <w:jc w:val="both"/>
              <w:rPr>
                <w:lang w:val="fr-FR"/>
              </w:rPr>
            </w:pPr>
          </w:p>
        </w:tc>
        <w:tc>
          <w:tcPr>
            <w:tcW w:w="2267" w:type="dxa"/>
            <w:tcBorders>
              <w:top w:val="single" w:sz="6" w:space="0" w:color="auto"/>
              <w:left w:val="single" w:sz="6" w:space="0" w:color="auto"/>
              <w:right w:val="single" w:sz="6" w:space="0" w:color="auto"/>
            </w:tcBorders>
          </w:tcPr>
          <w:p w:rsidR="006873BD" w:rsidRDefault="006873BD">
            <w:pPr>
              <w:keepLines/>
              <w:spacing w:line="240" w:lineRule="atLeast"/>
              <w:jc w:val="both"/>
              <w:rPr>
                <w:lang w:val="fr-FR"/>
              </w:rPr>
            </w:pPr>
          </w:p>
        </w:tc>
      </w:tr>
      <w:tr w:rsidR="006873BD">
        <w:trPr>
          <w:cantSplit/>
        </w:trPr>
        <w:tc>
          <w:tcPr>
            <w:tcW w:w="2267" w:type="dxa"/>
            <w:tcBorders>
              <w:left w:val="single" w:sz="6" w:space="0" w:color="auto"/>
            </w:tcBorders>
          </w:tcPr>
          <w:p w:rsidR="006873BD" w:rsidRDefault="00A500FD">
            <w:pPr>
              <w:keepLines/>
              <w:spacing w:line="240" w:lineRule="atLeast"/>
              <w:jc w:val="both"/>
              <w:rPr>
                <w:lang w:val="fr-FR"/>
              </w:rPr>
            </w:pPr>
            <w:r>
              <w:rPr>
                <w:lang w:val="fr-FR"/>
              </w:rPr>
              <w:t>C. Maçons</w:t>
            </w:r>
          </w:p>
        </w:tc>
        <w:tc>
          <w:tcPr>
            <w:tcW w:w="2267" w:type="dxa"/>
            <w:tcBorders>
              <w:left w:val="single" w:sz="6" w:space="0" w:color="auto"/>
              <w:right w:val="single" w:sz="6" w:space="0" w:color="auto"/>
            </w:tcBorders>
          </w:tcPr>
          <w:p w:rsidR="006873BD" w:rsidRDefault="006873BD">
            <w:pPr>
              <w:keepLines/>
              <w:spacing w:line="240" w:lineRule="atLeast"/>
              <w:jc w:val="both"/>
              <w:rPr>
                <w:lang w:val="fr-FR"/>
              </w:rPr>
            </w:pPr>
          </w:p>
        </w:tc>
      </w:tr>
      <w:tr w:rsidR="006873BD">
        <w:trPr>
          <w:cantSplit/>
        </w:trPr>
        <w:tc>
          <w:tcPr>
            <w:tcW w:w="2267" w:type="dxa"/>
            <w:tcBorders>
              <w:left w:val="single" w:sz="6" w:space="0" w:color="auto"/>
              <w:bottom w:val="single" w:sz="6" w:space="0" w:color="auto"/>
            </w:tcBorders>
          </w:tcPr>
          <w:p w:rsidR="006873BD" w:rsidRDefault="006873BD">
            <w:pPr>
              <w:keepLines/>
              <w:spacing w:line="240" w:lineRule="atLeast"/>
              <w:jc w:val="both"/>
              <w:rPr>
                <w:lang w:val="fr-FR"/>
              </w:rPr>
            </w:pPr>
          </w:p>
        </w:tc>
        <w:tc>
          <w:tcPr>
            <w:tcW w:w="2267" w:type="dxa"/>
            <w:tcBorders>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r>
      <w:tr w:rsidR="006873BD">
        <w:trPr>
          <w:cantSplit/>
        </w:trPr>
        <w:tc>
          <w:tcPr>
            <w:tcW w:w="2267" w:type="dxa"/>
            <w:tcBorders>
              <w:left w:val="single" w:sz="6" w:space="0" w:color="auto"/>
            </w:tcBorders>
          </w:tcPr>
          <w:p w:rsidR="006873BD" w:rsidRDefault="006873BD">
            <w:pPr>
              <w:keepLines/>
              <w:spacing w:line="240" w:lineRule="atLeast"/>
              <w:jc w:val="both"/>
              <w:rPr>
                <w:lang w:val="fr-FR"/>
              </w:rPr>
            </w:pPr>
          </w:p>
        </w:tc>
        <w:tc>
          <w:tcPr>
            <w:tcW w:w="2267" w:type="dxa"/>
            <w:tcBorders>
              <w:left w:val="single" w:sz="6" w:space="0" w:color="auto"/>
              <w:right w:val="single" w:sz="6" w:space="0" w:color="auto"/>
            </w:tcBorders>
          </w:tcPr>
          <w:p w:rsidR="006873BD" w:rsidRDefault="006873BD">
            <w:pPr>
              <w:keepLines/>
              <w:spacing w:line="240" w:lineRule="atLeast"/>
              <w:jc w:val="both"/>
              <w:rPr>
                <w:lang w:val="fr-FR"/>
              </w:rPr>
            </w:pPr>
          </w:p>
        </w:tc>
      </w:tr>
      <w:tr w:rsidR="006873BD">
        <w:trPr>
          <w:cantSplit/>
        </w:trPr>
        <w:tc>
          <w:tcPr>
            <w:tcW w:w="2267" w:type="dxa"/>
            <w:tcBorders>
              <w:left w:val="single" w:sz="6" w:space="0" w:color="auto"/>
            </w:tcBorders>
          </w:tcPr>
          <w:p w:rsidR="006873BD" w:rsidRDefault="00A500FD">
            <w:pPr>
              <w:keepLines/>
              <w:spacing w:line="240" w:lineRule="atLeast"/>
              <w:jc w:val="both"/>
              <w:rPr>
                <w:lang w:val="fr-FR"/>
              </w:rPr>
            </w:pPr>
            <w:r>
              <w:rPr>
                <w:lang w:val="fr-FR"/>
              </w:rPr>
              <w:t>D. Ouvriers spécialisés</w:t>
            </w:r>
          </w:p>
        </w:tc>
        <w:tc>
          <w:tcPr>
            <w:tcW w:w="2267" w:type="dxa"/>
            <w:tcBorders>
              <w:left w:val="single" w:sz="6" w:space="0" w:color="auto"/>
              <w:right w:val="single" w:sz="6" w:space="0" w:color="auto"/>
            </w:tcBorders>
          </w:tcPr>
          <w:p w:rsidR="006873BD" w:rsidRDefault="006873BD">
            <w:pPr>
              <w:keepLines/>
              <w:spacing w:line="240" w:lineRule="atLeast"/>
              <w:jc w:val="both"/>
              <w:rPr>
                <w:lang w:val="fr-FR"/>
              </w:rPr>
            </w:pPr>
          </w:p>
        </w:tc>
      </w:tr>
      <w:tr w:rsidR="006873BD">
        <w:trPr>
          <w:cantSplit/>
        </w:trPr>
        <w:tc>
          <w:tcPr>
            <w:tcW w:w="2267" w:type="dxa"/>
            <w:tcBorders>
              <w:left w:val="single" w:sz="6" w:space="0" w:color="auto"/>
              <w:bottom w:val="single" w:sz="6" w:space="0" w:color="auto"/>
            </w:tcBorders>
          </w:tcPr>
          <w:p w:rsidR="006873BD" w:rsidRDefault="006873BD">
            <w:pPr>
              <w:keepLines/>
              <w:spacing w:line="240" w:lineRule="atLeast"/>
              <w:jc w:val="both"/>
              <w:rPr>
                <w:lang w:val="fr-FR"/>
              </w:rPr>
            </w:pPr>
          </w:p>
        </w:tc>
        <w:tc>
          <w:tcPr>
            <w:tcW w:w="2267" w:type="dxa"/>
            <w:tcBorders>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r>
    </w:tbl>
    <w:p w:rsidR="006873BD" w:rsidRDefault="006873BD">
      <w:pPr>
        <w:spacing w:line="240" w:lineRule="atLeast"/>
        <w:jc w:val="both"/>
        <w:rPr>
          <w:sz w:val="16"/>
          <w:szCs w:val="16"/>
          <w:lang w:val="fr-FR"/>
        </w:rPr>
      </w:pPr>
    </w:p>
    <w:p w:rsidR="006873BD" w:rsidRDefault="006873BD">
      <w:pPr>
        <w:spacing w:line="240" w:lineRule="atLeast"/>
        <w:jc w:val="both"/>
        <w:rPr>
          <w:lang w:val="fr-FR"/>
        </w:rPr>
      </w:pPr>
    </w:p>
    <w:p w:rsidR="006873BD" w:rsidRDefault="00A500FD">
      <w:pPr>
        <w:spacing w:line="240" w:lineRule="atLeast"/>
        <w:jc w:val="both"/>
        <w:rPr>
          <w:b/>
          <w:u w:val="single"/>
          <w:lang w:val="fr-FR"/>
        </w:rPr>
      </w:pPr>
      <w:r>
        <w:rPr>
          <w:b/>
          <w:lang w:val="fr-FR"/>
        </w:rPr>
        <w:t xml:space="preserve">II. </w:t>
      </w:r>
      <w:r>
        <w:rPr>
          <w:b/>
          <w:u w:val="single"/>
          <w:lang w:val="fr-FR"/>
        </w:rPr>
        <w:t>EQUIPEMENTS</w:t>
      </w:r>
    </w:p>
    <w:p w:rsidR="006873BD" w:rsidRDefault="006873BD">
      <w:pPr>
        <w:spacing w:line="240" w:lineRule="atLeast"/>
        <w:jc w:val="both"/>
        <w:rPr>
          <w:b/>
          <w:lang w:val="fr-FR"/>
        </w:rPr>
      </w:pPr>
    </w:p>
    <w:p w:rsidR="006873BD" w:rsidRDefault="00A500FD">
      <w:pPr>
        <w:pStyle w:val="En-tte"/>
        <w:tabs>
          <w:tab w:val="clear" w:pos="4320"/>
          <w:tab w:val="clear" w:pos="8640"/>
        </w:tabs>
        <w:spacing w:line="240" w:lineRule="atLeast"/>
        <w:rPr>
          <w:szCs w:val="24"/>
          <w:lang w:val="fr-FR"/>
        </w:rPr>
      </w:pPr>
      <w:r>
        <w:rPr>
          <w:szCs w:val="24"/>
          <w:lang w:val="fr-FR"/>
        </w:rPr>
        <w:t>II-1 Equipement et Matériel pour l’exécution des travaux</w:t>
      </w:r>
    </w:p>
    <w:p w:rsidR="006873BD" w:rsidRDefault="006873BD">
      <w:pPr>
        <w:spacing w:line="240" w:lineRule="atLeast"/>
        <w:jc w:val="both"/>
        <w:rPr>
          <w:lang w:val="fr-FR"/>
        </w:rPr>
      </w:pPr>
    </w:p>
    <w:tbl>
      <w:tblPr>
        <w:tblW w:w="0" w:type="auto"/>
        <w:tblCellMar>
          <w:left w:w="80" w:type="dxa"/>
          <w:right w:w="80" w:type="dxa"/>
        </w:tblCellMar>
        <w:tblLook w:val="0000" w:firstRow="0" w:lastRow="0" w:firstColumn="0" w:lastColumn="0" w:noHBand="0" w:noVBand="0"/>
      </w:tblPr>
      <w:tblGrid>
        <w:gridCol w:w="1868"/>
        <w:gridCol w:w="1814"/>
        <w:gridCol w:w="1814"/>
        <w:gridCol w:w="1854"/>
        <w:gridCol w:w="1814"/>
      </w:tblGrid>
      <w:tr w:rsidR="006873BD">
        <w:trPr>
          <w:cantSplit/>
        </w:trPr>
        <w:tc>
          <w:tcPr>
            <w:tcW w:w="1814" w:type="dxa"/>
            <w:tcBorders>
              <w:top w:val="single" w:sz="6" w:space="0" w:color="auto"/>
              <w:left w:val="single" w:sz="6" w:space="0" w:color="auto"/>
              <w:bottom w:val="single" w:sz="6" w:space="0" w:color="auto"/>
              <w:right w:val="single" w:sz="6" w:space="0" w:color="auto"/>
            </w:tcBorders>
          </w:tcPr>
          <w:p w:rsidR="006873BD" w:rsidRDefault="00A500FD">
            <w:pPr>
              <w:keepLines/>
              <w:spacing w:line="240" w:lineRule="atLeast"/>
              <w:jc w:val="center"/>
              <w:rPr>
                <w:b/>
                <w:bCs/>
                <w:lang w:val="fr-FR"/>
              </w:rPr>
            </w:pPr>
            <w:r>
              <w:rPr>
                <w:b/>
                <w:bCs/>
                <w:lang w:val="fr-FR"/>
              </w:rPr>
              <w:t>DESIGNATION</w:t>
            </w:r>
          </w:p>
        </w:tc>
        <w:tc>
          <w:tcPr>
            <w:tcW w:w="1814" w:type="dxa"/>
            <w:tcBorders>
              <w:top w:val="single" w:sz="6" w:space="0" w:color="auto"/>
              <w:left w:val="single" w:sz="6" w:space="0" w:color="auto"/>
              <w:bottom w:val="single" w:sz="6" w:space="0" w:color="auto"/>
              <w:right w:val="single" w:sz="6" w:space="0" w:color="auto"/>
            </w:tcBorders>
          </w:tcPr>
          <w:p w:rsidR="006873BD" w:rsidRDefault="00A500FD">
            <w:pPr>
              <w:keepLines/>
              <w:spacing w:line="240" w:lineRule="atLeast"/>
              <w:jc w:val="center"/>
              <w:rPr>
                <w:b/>
                <w:bCs/>
                <w:lang w:val="fr-FR"/>
              </w:rPr>
            </w:pPr>
            <w:r>
              <w:rPr>
                <w:b/>
                <w:bCs/>
                <w:lang w:val="fr-FR"/>
              </w:rPr>
              <w:t>NOMBRE</w:t>
            </w:r>
          </w:p>
        </w:tc>
        <w:tc>
          <w:tcPr>
            <w:tcW w:w="1814" w:type="dxa"/>
            <w:tcBorders>
              <w:top w:val="single" w:sz="6" w:space="0" w:color="auto"/>
              <w:left w:val="single" w:sz="6" w:space="0" w:color="auto"/>
              <w:bottom w:val="single" w:sz="6" w:space="0" w:color="auto"/>
              <w:right w:val="single" w:sz="6" w:space="0" w:color="auto"/>
            </w:tcBorders>
          </w:tcPr>
          <w:p w:rsidR="006873BD" w:rsidRDefault="00A500FD">
            <w:pPr>
              <w:keepLines/>
              <w:spacing w:line="240" w:lineRule="atLeast"/>
              <w:jc w:val="center"/>
              <w:rPr>
                <w:b/>
                <w:bCs/>
                <w:lang w:val="fr-FR"/>
              </w:rPr>
            </w:pPr>
            <w:r>
              <w:rPr>
                <w:b/>
                <w:bCs/>
                <w:lang w:val="fr-FR"/>
              </w:rPr>
              <w:t>AGE - ETAT</w:t>
            </w:r>
          </w:p>
        </w:tc>
        <w:tc>
          <w:tcPr>
            <w:tcW w:w="1814" w:type="dxa"/>
            <w:tcBorders>
              <w:top w:val="single" w:sz="6" w:space="0" w:color="auto"/>
              <w:left w:val="single" w:sz="6" w:space="0" w:color="auto"/>
              <w:bottom w:val="single" w:sz="6" w:space="0" w:color="auto"/>
              <w:right w:val="single" w:sz="6" w:space="0" w:color="auto"/>
            </w:tcBorders>
          </w:tcPr>
          <w:p w:rsidR="006873BD" w:rsidRDefault="00A500FD">
            <w:pPr>
              <w:keepLines/>
              <w:spacing w:line="240" w:lineRule="atLeast"/>
              <w:jc w:val="center"/>
              <w:rPr>
                <w:b/>
                <w:bCs/>
                <w:lang w:val="fr-FR"/>
              </w:rPr>
            </w:pPr>
            <w:r>
              <w:rPr>
                <w:b/>
                <w:bCs/>
                <w:lang w:val="fr-FR"/>
              </w:rPr>
              <w:t>PROVENANCE</w:t>
            </w:r>
          </w:p>
        </w:tc>
        <w:tc>
          <w:tcPr>
            <w:tcW w:w="1814" w:type="dxa"/>
            <w:tcBorders>
              <w:top w:val="single" w:sz="6" w:space="0" w:color="auto"/>
              <w:left w:val="single" w:sz="6" w:space="0" w:color="auto"/>
              <w:bottom w:val="single" w:sz="6" w:space="0" w:color="auto"/>
              <w:right w:val="single" w:sz="6" w:space="0" w:color="auto"/>
            </w:tcBorders>
          </w:tcPr>
          <w:p w:rsidR="006873BD" w:rsidRDefault="00A500FD">
            <w:pPr>
              <w:keepLines/>
              <w:spacing w:line="240" w:lineRule="atLeast"/>
              <w:jc w:val="center"/>
              <w:rPr>
                <w:b/>
                <w:bCs/>
                <w:lang w:val="fr-FR"/>
              </w:rPr>
            </w:pPr>
            <w:r>
              <w:rPr>
                <w:b/>
                <w:bCs/>
                <w:lang w:val="fr-FR"/>
              </w:rPr>
              <w:t xml:space="preserve">STATUT </w:t>
            </w:r>
            <w:r>
              <w:rPr>
                <w:rStyle w:val="Appelnotedebasdep"/>
                <w:b/>
                <w:bCs/>
                <w:lang w:val="fr-FR"/>
              </w:rPr>
              <w:footnoteReference w:id="2"/>
            </w:r>
          </w:p>
          <w:p w:rsidR="006873BD" w:rsidRDefault="006873BD">
            <w:pPr>
              <w:keepLines/>
              <w:spacing w:line="240" w:lineRule="atLeast"/>
              <w:jc w:val="center"/>
              <w:rPr>
                <w:b/>
                <w:bCs/>
                <w:lang w:val="fr-FR"/>
              </w:rPr>
            </w:pPr>
          </w:p>
        </w:tc>
      </w:tr>
      <w:tr w:rsidR="006873BD">
        <w:trPr>
          <w:cantSplit/>
        </w:trPr>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p w:rsidR="006873BD" w:rsidRDefault="006873BD">
            <w:pPr>
              <w:keepLines/>
              <w:spacing w:line="240" w:lineRule="atLeast"/>
              <w:jc w:val="both"/>
              <w:rPr>
                <w:lang w:val="fr-FR"/>
              </w:rPr>
            </w:pPr>
          </w:p>
        </w:tc>
      </w:tr>
      <w:tr w:rsidR="006873BD">
        <w:trPr>
          <w:cantSplit/>
        </w:trPr>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p w:rsidR="006873BD" w:rsidRDefault="006873BD">
            <w:pPr>
              <w:keepLines/>
              <w:spacing w:line="240" w:lineRule="atLeast"/>
              <w:jc w:val="both"/>
              <w:rPr>
                <w:lang w:val="fr-FR"/>
              </w:rPr>
            </w:pPr>
          </w:p>
        </w:tc>
      </w:tr>
    </w:tbl>
    <w:p w:rsidR="006873BD" w:rsidRDefault="006873BD">
      <w:pPr>
        <w:spacing w:line="240" w:lineRule="atLeast"/>
        <w:jc w:val="both"/>
        <w:rPr>
          <w:lang w:val="fr-FR"/>
        </w:rPr>
      </w:pPr>
    </w:p>
    <w:p w:rsidR="006873BD" w:rsidRDefault="006873BD">
      <w:pPr>
        <w:spacing w:line="240" w:lineRule="atLeast"/>
        <w:jc w:val="both"/>
        <w:rPr>
          <w:b/>
          <w:bCs/>
          <w:sz w:val="16"/>
          <w:szCs w:val="16"/>
          <w:u w:val="single"/>
          <w:lang w:val="fr-FR"/>
        </w:rPr>
      </w:pPr>
    </w:p>
    <w:p w:rsidR="006873BD" w:rsidRDefault="00A500FD">
      <w:pPr>
        <w:pStyle w:val="En-tte"/>
        <w:tabs>
          <w:tab w:val="clear" w:pos="4320"/>
          <w:tab w:val="clear" w:pos="8640"/>
        </w:tabs>
        <w:spacing w:line="240" w:lineRule="atLeast"/>
        <w:rPr>
          <w:szCs w:val="24"/>
          <w:lang w:val="fr-FR"/>
        </w:rPr>
      </w:pPr>
      <w:r>
        <w:rPr>
          <w:szCs w:val="24"/>
          <w:lang w:val="fr-FR"/>
        </w:rPr>
        <w:t>II-2 Petits matériels et outillages de chantier</w:t>
      </w:r>
    </w:p>
    <w:p w:rsidR="006873BD" w:rsidRDefault="006873BD">
      <w:pPr>
        <w:spacing w:line="240" w:lineRule="atLeast"/>
        <w:jc w:val="both"/>
        <w:rPr>
          <w:lang w:val="fr-FR"/>
        </w:rPr>
      </w:pPr>
    </w:p>
    <w:tbl>
      <w:tblPr>
        <w:tblW w:w="0" w:type="auto"/>
        <w:tblCellMar>
          <w:left w:w="80" w:type="dxa"/>
          <w:right w:w="80" w:type="dxa"/>
        </w:tblCellMar>
        <w:tblLook w:val="0000" w:firstRow="0" w:lastRow="0" w:firstColumn="0" w:lastColumn="0" w:noHBand="0" w:noVBand="0"/>
      </w:tblPr>
      <w:tblGrid>
        <w:gridCol w:w="1868"/>
        <w:gridCol w:w="1814"/>
        <w:gridCol w:w="1814"/>
        <w:gridCol w:w="3710"/>
      </w:tblGrid>
      <w:tr w:rsidR="006873BD">
        <w:trPr>
          <w:cantSplit/>
        </w:trPr>
        <w:tc>
          <w:tcPr>
            <w:tcW w:w="1868" w:type="dxa"/>
            <w:tcBorders>
              <w:top w:val="single" w:sz="6" w:space="0" w:color="auto"/>
              <w:left w:val="single" w:sz="6" w:space="0" w:color="auto"/>
              <w:bottom w:val="single" w:sz="6" w:space="0" w:color="auto"/>
              <w:right w:val="single" w:sz="6" w:space="0" w:color="auto"/>
            </w:tcBorders>
          </w:tcPr>
          <w:p w:rsidR="006873BD" w:rsidRDefault="00A500FD">
            <w:pPr>
              <w:keepLines/>
              <w:spacing w:line="240" w:lineRule="atLeast"/>
              <w:jc w:val="center"/>
              <w:rPr>
                <w:b/>
                <w:bCs/>
                <w:lang w:val="fr-FR"/>
              </w:rPr>
            </w:pPr>
            <w:r>
              <w:rPr>
                <w:b/>
                <w:bCs/>
                <w:lang w:val="fr-FR"/>
              </w:rPr>
              <w:t>DESIGNATION</w:t>
            </w:r>
          </w:p>
        </w:tc>
        <w:tc>
          <w:tcPr>
            <w:tcW w:w="1814" w:type="dxa"/>
            <w:tcBorders>
              <w:top w:val="single" w:sz="6" w:space="0" w:color="auto"/>
              <w:left w:val="single" w:sz="6" w:space="0" w:color="auto"/>
              <w:bottom w:val="single" w:sz="6" w:space="0" w:color="auto"/>
              <w:right w:val="single" w:sz="6" w:space="0" w:color="auto"/>
            </w:tcBorders>
          </w:tcPr>
          <w:p w:rsidR="006873BD" w:rsidRDefault="00A500FD">
            <w:pPr>
              <w:keepLines/>
              <w:spacing w:line="240" w:lineRule="atLeast"/>
              <w:jc w:val="center"/>
              <w:rPr>
                <w:b/>
                <w:bCs/>
                <w:lang w:val="fr-FR"/>
              </w:rPr>
            </w:pPr>
            <w:r>
              <w:rPr>
                <w:b/>
                <w:bCs/>
                <w:lang w:val="fr-FR"/>
              </w:rPr>
              <w:t>NOMBRE</w:t>
            </w:r>
          </w:p>
        </w:tc>
        <w:tc>
          <w:tcPr>
            <w:tcW w:w="1814" w:type="dxa"/>
            <w:tcBorders>
              <w:top w:val="single" w:sz="6" w:space="0" w:color="auto"/>
              <w:left w:val="single" w:sz="6" w:space="0" w:color="auto"/>
              <w:bottom w:val="single" w:sz="6" w:space="0" w:color="auto"/>
              <w:right w:val="single" w:sz="6" w:space="0" w:color="auto"/>
            </w:tcBorders>
          </w:tcPr>
          <w:p w:rsidR="006873BD" w:rsidRDefault="00A500FD">
            <w:pPr>
              <w:keepLines/>
              <w:spacing w:line="240" w:lineRule="atLeast"/>
              <w:jc w:val="center"/>
              <w:rPr>
                <w:b/>
                <w:bCs/>
                <w:lang w:val="fr-FR"/>
              </w:rPr>
            </w:pPr>
            <w:r>
              <w:rPr>
                <w:b/>
                <w:bCs/>
                <w:lang w:val="fr-FR"/>
              </w:rPr>
              <w:t>AGE - ETAT</w:t>
            </w:r>
          </w:p>
        </w:tc>
        <w:tc>
          <w:tcPr>
            <w:tcW w:w="3710" w:type="dxa"/>
            <w:tcBorders>
              <w:top w:val="single" w:sz="6" w:space="0" w:color="auto"/>
              <w:left w:val="single" w:sz="6" w:space="0" w:color="auto"/>
              <w:bottom w:val="single" w:sz="6" w:space="0" w:color="auto"/>
              <w:right w:val="single" w:sz="6" w:space="0" w:color="auto"/>
            </w:tcBorders>
          </w:tcPr>
          <w:p w:rsidR="006873BD" w:rsidRDefault="00A500FD">
            <w:pPr>
              <w:keepLines/>
              <w:spacing w:line="240" w:lineRule="atLeast"/>
              <w:jc w:val="center"/>
              <w:rPr>
                <w:b/>
                <w:bCs/>
                <w:lang w:val="fr-FR"/>
              </w:rPr>
            </w:pPr>
            <w:r>
              <w:rPr>
                <w:b/>
                <w:bCs/>
                <w:lang w:val="fr-FR"/>
              </w:rPr>
              <w:t>PROVENANCE</w:t>
            </w:r>
          </w:p>
        </w:tc>
      </w:tr>
      <w:tr w:rsidR="006873BD">
        <w:trPr>
          <w:cantSplit/>
        </w:trPr>
        <w:tc>
          <w:tcPr>
            <w:tcW w:w="1868"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3710"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r>
      <w:tr w:rsidR="006873BD">
        <w:trPr>
          <w:cantSplit/>
        </w:trPr>
        <w:tc>
          <w:tcPr>
            <w:tcW w:w="1868"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1814"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c>
          <w:tcPr>
            <w:tcW w:w="3710" w:type="dxa"/>
            <w:tcBorders>
              <w:top w:val="single" w:sz="6" w:space="0" w:color="auto"/>
              <w:left w:val="single" w:sz="6" w:space="0" w:color="auto"/>
              <w:bottom w:val="single" w:sz="6" w:space="0" w:color="auto"/>
              <w:right w:val="single" w:sz="6" w:space="0" w:color="auto"/>
            </w:tcBorders>
          </w:tcPr>
          <w:p w:rsidR="006873BD" w:rsidRDefault="006873BD">
            <w:pPr>
              <w:keepLines/>
              <w:spacing w:line="240" w:lineRule="atLeast"/>
              <w:jc w:val="both"/>
              <w:rPr>
                <w:lang w:val="fr-FR"/>
              </w:rPr>
            </w:pPr>
          </w:p>
        </w:tc>
      </w:tr>
    </w:tbl>
    <w:p w:rsidR="006873BD" w:rsidRDefault="00A500FD">
      <w:pPr>
        <w:spacing w:line="240" w:lineRule="atLeast"/>
        <w:jc w:val="both"/>
        <w:rPr>
          <w:lang w:val="fr-FR"/>
        </w:rPr>
      </w:pPr>
      <w:r>
        <w:rPr>
          <w:lang w:val="fr-FR"/>
        </w:rPr>
        <w:tab/>
      </w:r>
      <w:r>
        <w:rPr>
          <w:lang w:val="fr-FR"/>
        </w:rPr>
        <w:tab/>
      </w:r>
      <w:r>
        <w:rPr>
          <w:lang w:val="fr-FR"/>
        </w:rPr>
        <w:tab/>
      </w:r>
      <w:r>
        <w:rPr>
          <w:lang w:val="fr-FR"/>
        </w:rPr>
        <w:tab/>
      </w:r>
      <w:r>
        <w:rPr>
          <w:lang w:val="fr-FR"/>
        </w:rPr>
        <w:tab/>
      </w:r>
    </w:p>
    <w:p w:rsidR="006873BD" w:rsidRDefault="00A500FD">
      <w:pPr>
        <w:pStyle w:val="En-tte"/>
        <w:tabs>
          <w:tab w:val="clear" w:pos="4320"/>
          <w:tab w:val="clear" w:pos="8640"/>
        </w:tabs>
        <w:spacing w:line="240" w:lineRule="atLeast"/>
        <w:rPr>
          <w:szCs w:val="24"/>
        </w:rPr>
      </w:pPr>
      <w:r>
        <w:rPr>
          <w:szCs w:val="24"/>
        </w:rPr>
        <w:t>Fait à ………………………., le …………………………</w:t>
      </w:r>
    </w:p>
    <w:p w:rsidR="006873BD" w:rsidRDefault="006873BD">
      <w:pPr>
        <w:spacing w:line="240" w:lineRule="atLeast"/>
        <w:jc w:val="both"/>
        <w:rPr>
          <w:lang w:val="fr-FR"/>
        </w:rPr>
      </w:pPr>
    </w:p>
    <w:p w:rsidR="006873BD" w:rsidRDefault="00A500FD">
      <w:pPr>
        <w:spacing w:line="240" w:lineRule="atLeast"/>
        <w:jc w:val="both"/>
        <w:rPr>
          <w:lang w:val="fr-FR"/>
        </w:rPr>
      </w:pPr>
      <w:r>
        <w:rPr>
          <w:lang w:val="fr-FR"/>
        </w:rPr>
        <w:t>Le soumissionnaire</w:t>
      </w:r>
    </w:p>
    <w:p w:rsidR="006873BD" w:rsidRDefault="00A500FD">
      <w:pPr>
        <w:spacing w:line="240" w:lineRule="atLeast"/>
        <w:jc w:val="both"/>
        <w:rPr>
          <w:lang w:val="fr-FR"/>
        </w:rPr>
      </w:pPr>
      <w:r>
        <w:rPr>
          <w:lang w:val="fr-FR"/>
        </w:rPr>
        <w:t>(Nom, prénom, signature et cachet)</w:t>
      </w:r>
    </w:p>
    <w:p w:rsidR="006873BD" w:rsidRDefault="00A500FD">
      <w:pPr>
        <w:ind w:left="702"/>
        <w:rPr>
          <w:lang w:val="fr-FR"/>
        </w:rPr>
      </w:pPr>
      <w:r>
        <w:rPr>
          <w:lang w:val="fr-FR"/>
        </w:rPr>
        <w:br w:type="page"/>
      </w:r>
      <w:r>
        <w:rPr>
          <w:lang w:val="fr-FR"/>
        </w:rPr>
        <w:lastRenderedPageBreak/>
        <w:tab/>
      </w:r>
      <w:r w:rsidR="009C2EB4">
        <w:rPr>
          <w:noProof/>
          <w:lang w:val="fr-FR" w:eastAsia="fr-FR"/>
        </w:rPr>
        <w:pict>
          <v:rect id="1033" o:spid="_x0000_s1062" style="position:absolute;left:0;text-align:left;margin-left:-16.2pt;margin-top:-19.35pt;width:486.4pt;height:1in;z-index:251658752;visibility:visible;mso-wrap-distance-left:0;mso-wrap-distance-right:0;mso-position-horizontal-relative:text;mso-position-vertical-relative:text" strokeweight="6pt">
            <v:stroke linestyle="thickBetweenThin"/>
            <v:shadow on="t" type="perspective" offset=".58706mm,.88058mm"/>
            <v:textbox>
              <w:txbxContent>
                <w:p w:rsidR="009C2EB4" w:rsidRDefault="009C2EB4">
                  <w:pPr>
                    <w:pStyle w:val="TITREDAO1"/>
                    <w:numPr>
                      <w:ilvl w:val="0"/>
                      <w:numId w:val="13"/>
                    </w:numPr>
                  </w:pPr>
                  <w:r>
                    <w:t xml:space="preserve">CAHIER DES CLAUSES ADMINISTRATIVES PARTICULIERES </w:t>
                  </w:r>
                </w:p>
                <w:p w:rsidR="009C2EB4" w:rsidRDefault="009C2EB4">
                  <w:pPr>
                    <w:rPr>
                      <w:lang w:val="fr-FR"/>
                    </w:rPr>
                  </w:pPr>
                </w:p>
                <w:p w:rsidR="009C2EB4" w:rsidRDefault="009C2EB4">
                  <w:pPr>
                    <w:rPr>
                      <w:lang w:val="fr-FR"/>
                    </w:rPr>
                  </w:pPr>
                </w:p>
              </w:txbxContent>
            </v:textbox>
          </v:rect>
        </w:pict>
      </w:r>
    </w:p>
    <w:p w:rsidR="006873BD" w:rsidRPr="00A500FD" w:rsidRDefault="006873BD">
      <w:pPr>
        <w:pStyle w:val="Corpsdetexte"/>
        <w:rPr>
          <w:lang w:val="fr-FR"/>
        </w:rPr>
      </w:pPr>
    </w:p>
    <w:p w:rsidR="006873BD" w:rsidRPr="00A500FD" w:rsidRDefault="006873BD">
      <w:pPr>
        <w:pStyle w:val="Corpsdetexte"/>
        <w:rPr>
          <w:lang w:val="fr-FR"/>
        </w:rPr>
      </w:pPr>
    </w:p>
    <w:p w:rsidR="006873BD" w:rsidRPr="00A500FD" w:rsidRDefault="006873BD">
      <w:pPr>
        <w:pStyle w:val="Corpsdetexte"/>
        <w:rPr>
          <w:lang w:val="fr-FR"/>
        </w:rPr>
      </w:pPr>
    </w:p>
    <w:p w:rsidR="006873BD" w:rsidRDefault="006873BD">
      <w:pPr>
        <w:pStyle w:val="TITREDAO1"/>
        <w:rPr>
          <w:rFonts w:ascii="Times New Roman" w:hAnsi="Times New Roman" w:cs="Times New Roman"/>
          <w:b w:val="0"/>
          <w:sz w:val="16"/>
          <w:szCs w:val="16"/>
        </w:rPr>
      </w:pPr>
    </w:p>
    <w:p w:rsidR="006873BD" w:rsidRDefault="006873BD">
      <w:pPr>
        <w:ind w:left="702"/>
        <w:rPr>
          <w:lang w:val="fr-FR"/>
        </w:rPr>
      </w:pPr>
    </w:p>
    <w:p w:rsidR="006873BD" w:rsidRDefault="00A500FD">
      <w:pPr>
        <w:autoSpaceDE w:val="0"/>
        <w:autoSpaceDN w:val="0"/>
        <w:adjustRightInd w:val="0"/>
        <w:rPr>
          <w:b/>
          <w:bCs/>
          <w:sz w:val="40"/>
          <w:szCs w:val="40"/>
          <w:lang w:val="fr-FR"/>
        </w:rPr>
      </w:pPr>
      <w:r>
        <w:rPr>
          <w:b/>
          <w:bCs/>
          <w:sz w:val="40"/>
          <w:szCs w:val="40"/>
          <w:lang w:val="fr-FR"/>
        </w:rPr>
        <w:t>Table des matières</w:t>
      </w:r>
    </w:p>
    <w:p w:rsidR="006873BD" w:rsidRDefault="006873BD">
      <w:pPr>
        <w:autoSpaceDE w:val="0"/>
        <w:autoSpaceDN w:val="0"/>
        <w:adjustRightInd w:val="0"/>
        <w:rPr>
          <w:b/>
          <w:bCs/>
          <w:lang w:val="fr-FR"/>
        </w:rPr>
      </w:pPr>
    </w:p>
    <w:p w:rsidR="006873BD" w:rsidRDefault="00A500FD">
      <w:pPr>
        <w:widowControl w:val="0"/>
        <w:tabs>
          <w:tab w:val="left" w:pos="10440"/>
        </w:tabs>
        <w:autoSpaceDE w:val="0"/>
        <w:autoSpaceDN w:val="0"/>
        <w:adjustRightInd w:val="0"/>
        <w:ind w:left="107" w:right="-180"/>
        <w:rPr>
          <w:lang w:val="fr-FR"/>
        </w:rPr>
      </w:pPr>
      <w:r>
        <w:rPr>
          <w:b/>
          <w:bCs/>
          <w:spacing w:val="34"/>
          <w:lang w:val="fr-FR"/>
        </w:rPr>
        <w:t>CHAPITRE</w:t>
      </w:r>
      <w:r>
        <w:rPr>
          <w:b/>
          <w:bCs/>
          <w:lang w:val="fr-FR"/>
        </w:rPr>
        <w:t>I:GENERALITES</w:t>
      </w:r>
    </w:p>
    <w:p w:rsidR="006873BD" w:rsidRDefault="006873BD">
      <w:pPr>
        <w:widowControl w:val="0"/>
        <w:autoSpaceDE w:val="0"/>
        <w:autoSpaceDN w:val="0"/>
        <w:adjustRightInd w:val="0"/>
        <w:spacing w:before="3" w:line="160" w:lineRule="exact"/>
        <w:rPr>
          <w:lang w:val="fr-FR"/>
        </w:rPr>
      </w:pPr>
    </w:p>
    <w:tbl>
      <w:tblPr>
        <w:tblW w:w="10373" w:type="dxa"/>
        <w:tblInd w:w="447" w:type="dxa"/>
        <w:tblLayout w:type="fixed"/>
        <w:tblCellMar>
          <w:left w:w="0" w:type="dxa"/>
          <w:right w:w="0" w:type="dxa"/>
        </w:tblCellMar>
        <w:tblLook w:val="0000" w:firstRow="0" w:lastRow="0" w:firstColumn="0" w:lastColumn="0" w:noHBand="0" w:noVBand="0"/>
      </w:tblPr>
      <w:tblGrid>
        <w:gridCol w:w="1153"/>
        <w:gridCol w:w="8673"/>
        <w:gridCol w:w="547"/>
      </w:tblGrid>
      <w:tr w:rsidR="006873BD">
        <w:trPr>
          <w:trHeight w:hRule="exact" w:val="321"/>
        </w:trPr>
        <w:tc>
          <w:tcPr>
            <w:tcW w:w="1153" w:type="dxa"/>
            <w:tcBorders>
              <w:top w:val="nil"/>
              <w:left w:val="nil"/>
              <w:bottom w:val="nil"/>
              <w:right w:val="nil"/>
            </w:tcBorders>
          </w:tcPr>
          <w:p w:rsidR="006873BD" w:rsidRDefault="00A500FD">
            <w:pPr>
              <w:widowControl w:val="0"/>
              <w:autoSpaceDE w:val="0"/>
              <w:autoSpaceDN w:val="0"/>
              <w:adjustRightInd w:val="0"/>
              <w:spacing w:line="240" w:lineRule="exact"/>
              <w:ind w:right="-20"/>
              <w:rPr>
                <w:b/>
                <w:lang w:val="fr-FR"/>
              </w:rPr>
            </w:pPr>
            <w:r>
              <w:rPr>
                <w:b/>
                <w:lang w:val="fr-FR"/>
              </w:rPr>
              <w:t>Article1</w:t>
            </w:r>
          </w:p>
        </w:tc>
        <w:tc>
          <w:tcPr>
            <w:tcW w:w="8673" w:type="dxa"/>
            <w:tcBorders>
              <w:top w:val="nil"/>
              <w:left w:val="nil"/>
              <w:bottom w:val="nil"/>
              <w:right w:val="nil"/>
            </w:tcBorders>
          </w:tcPr>
          <w:p w:rsidR="006873BD" w:rsidRDefault="00A500FD">
            <w:pPr>
              <w:widowControl w:val="0"/>
              <w:autoSpaceDE w:val="0"/>
              <w:autoSpaceDN w:val="0"/>
              <w:adjustRightInd w:val="0"/>
              <w:spacing w:line="240" w:lineRule="exact"/>
              <w:ind w:left="146" w:right="-63"/>
              <w:rPr>
                <w:b/>
                <w:lang w:val="fr-FR"/>
              </w:rPr>
            </w:pPr>
            <w:proofErr w:type="gramStart"/>
            <w:r>
              <w:rPr>
                <w:b/>
                <w:lang w:val="fr-FR"/>
              </w:rPr>
              <w:t>:</w:t>
            </w:r>
            <w:proofErr w:type="spellStart"/>
            <w:r>
              <w:rPr>
                <w:b/>
                <w:lang w:val="fr-FR"/>
              </w:rPr>
              <w:t>Objetdu</w:t>
            </w:r>
            <w:proofErr w:type="spellEnd"/>
            <w:proofErr w:type="gramEnd"/>
            <w:r>
              <w:rPr>
                <w:b/>
                <w:lang w:val="fr-FR"/>
              </w:rPr>
              <w:t xml:space="preserve"> Marché</w:t>
            </w:r>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Article2</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proofErr w:type="gramStart"/>
            <w:r>
              <w:rPr>
                <w:b/>
                <w:lang w:val="fr-FR"/>
              </w:rPr>
              <w:t>:</w:t>
            </w:r>
            <w:proofErr w:type="spellStart"/>
            <w:r>
              <w:rPr>
                <w:b/>
                <w:lang w:val="fr-FR"/>
              </w:rPr>
              <w:t>ProcéduredePassationdu</w:t>
            </w:r>
            <w:proofErr w:type="spellEnd"/>
            <w:proofErr w:type="gramEnd"/>
            <w:r>
              <w:rPr>
                <w:b/>
                <w:lang w:val="fr-FR"/>
              </w:rPr>
              <w:t xml:space="preserve"> Marché</w:t>
            </w:r>
          </w:p>
        </w:tc>
        <w:tc>
          <w:tcPr>
            <w:tcW w:w="547" w:type="dxa"/>
            <w:tcBorders>
              <w:top w:val="nil"/>
              <w:left w:val="nil"/>
              <w:bottom w:val="nil"/>
              <w:right w:val="nil"/>
            </w:tcBorders>
          </w:tcPr>
          <w:p w:rsidR="006873BD" w:rsidRDefault="006873BD">
            <w:pPr>
              <w:widowControl w:val="0"/>
              <w:autoSpaceDE w:val="0"/>
              <w:autoSpaceDN w:val="0"/>
              <w:adjustRightInd w:val="0"/>
              <w:spacing w:before="43"/>
              <w:ind w:right="-27"/>
              <w:rPr>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Article3</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4"/>
              <w:rPr>
                <w:b/>
                <w:lang w:val="fr-FR"/>
              </w:rPr>
            </w:pPr>
            <w:proofErr w:type="gramStart"/>
            <w:r>
              <w:rPr>
                <w:b/>
                <w:lang w:val="fr-FR"/>
              </w:rPr>
              <w:t>:</w:t>
            </w:r>
            <w:proofErr w:type="spellStart"/>
            <w:r>
              <w:rPr>
                <w:b/>
                <w:lang w:val="fr-FR"/>
              </w:rPr>
              <w:t>Définitionsetattributions</w:t>
            </w:r>
            <w:proofErr w:type="spellEnd"/>
            <w:proofErr w:type="gram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Article4</w:t>
            </w:r>
          </w:p>
        </w:tc>
        <w:tc>
          <w:tcPr>
            <w:tcW w:w="8673" w:type="dxa"/>
            <w:tcBorders>
              <w:top w:val="nil"/>
              <w:left w:val="nil"/>
              <w:bottom w:val="nil"/>
              <w:right w:val="nil"/>
            </w:tcBorders>
          </w:tcPr>
          <w:p w:rsidR="006873BD" w:rsidRDefault="00BA05C3">
            <w:pPr>
              <w:widowControl w:val="0"/>
              <w:autoSpaceDE w:val="0"/>
              <w:autoSpaceDN w:val="0"/>
              <w:adjustRightInd w:val="0"/>
              <w:spacing w:before="43"/>
              <w:ind w:left="146" w:right="-63"/>
              <w:rPr>
                <w:b/>
                <w:lang w:val="fr-FR"/>
              </w:rPr>
            </w:pPr>
            <w:r>
              <w:rPr>
                <w:b/>
                <w:lang w:val="fr-FR"/>
              </w:rPr>
              <w:t>: Langue</w:t>
            </w:r>
            <w:r w:rsidR="00A500FD">
              <w:rPr>
                <w:b/>
                <w:lang w:val="fr-FR"/>
              </w:rPr>
              <w:t>,</w:t>
            </w:r>
            <w:r>
              <w:rPr>
                <w:b/>
                <w:lang w:val="fr-FR"/>
              </w:rPr>
              <w:t xml:space="preserve"> </w:t>
            </w:r>
            <w:r w:rsidR="00A500FD">
              <w:rPr>
                <w:b/>
                <w:lang w:val="fr-FR"/>
              </w:rPr>
              <w:t>loi</w:t>
            </w:r>
            <w:r>
              <w:rPr>
                <w:b/>
                <w:lang w:val="fr-FR"/>
              </w:rPr>
              <w:t xml:space="preserve"> </w:t>
            </w:r>
            <w:r w:rsidR="00A500FD">
              <w:rPr>
                <w:b/>
                <w:lang w:val="fr-FR"/>
              </w:rPr>
              <w:t>et</w:t>
            </w:r>
            <w:r>
              <w:rPr>
                <w:b/>
                <w:lang w:val="fr-FR"/>
              </w:rPr>
              <w:t xml:space="preserve"> </w:t>
            </w:r>
            <w:r w:rsidR="00A500FD">
              <w:rPr>
                <w:b/>
                <w:lang w:val="fr-FR"/>
              </w:rPr>
              <w:t>réglementation</w:t>
            </w:r>
            <w:r>
              <w:rPr>
                <w:b/>
                <w:lang w:val="fr-FR"/>
              </w:rPr>
              <w:t xml:space="preserve"> </w:t>
            </w:r>
            <w:r w:rsidR="00A500FD">
              <w:rPr>
                <w:b/>
                <w:lang w:val="fr-FR"/>
              </w:rPr>
              <w:t>applicables</w:t>
            </w:r>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Article5</w:t>
            </w:r>
          </w:p>
        </w:tc>
        <w:tc>
          <w:tcPr>
            <w:tcW w:w="8673" w:type="dxa"/>
            <w:tcBorders>
              <w:top w:val="nil"/>
              <w:left w:val="nil"/>
              <w:bottom w:val="nil"/>
              <w:right w:val="nil"/>
            </w:tcBorders>
          </w:tcPr>
          <w:p w:rsidR="006873BD" w:rsidRDefault="00BA05C3">
            <w:pPr>
              <w:widowControl w:val="0"/>
              <w:autoSpaceDE w:val="0"/>
              <w:autoSpaceDN w:val="0"/>
              <w:adjustRightInd w:val="0"/>
              <w:spacing w:before="43"/>
              <w:ind w:left="146" w:right="-62"/>
              <w:rPr>
                <w:b/>
                <w:lang w:val="fr-FR"/>
              </w:rPr>
            </w:pPr>
            <w:r>
              <w:rPr>
                <w:b/>
                <w:lang w:val="fr-FR"/>
              </w:rPr>
              <w:t xml:space="preserve">: Pièces </w:t>
            </w:r>
            <w:r w:rsidR="00A500FD">
              <w:rPr>
                <w:b/>
                <w:lang w:val="fr-FR"/>
              </w:rPr>
              <w:t>constitutives</w:t>
            </w:r>
            <w:r>
              <w:rPr>
                <w:b/>
                <w:lang w:val="fr-FR"/>
              </w:rPr>
              <w:t xml:space="preserve"> </w:t>
            </w:r>
            <w:r w:rsidR="00A500FD">
              <w:rPr>
                <w:b/>
                <w:lang w:val="fr-FR"/>
              </w:rPr>
              <w:t>du Marché.</w:t>
            </w:r>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Article6</w:t>
            </w:r>
          </w:p>
        </w:tc>
        <w:tc>
          <w:tcPr>
            <w:tcW w:w="8673" w:type="dxa"/>
            <w:tcBorders>
              <w:top w:val="nil"/>
              <w:left w:val="nil"/>
              <w:bottom w:val="nil"/>
              <w:right w:val="nil"/>
            </w:tcBorders>
          </w:tcPr>
          <w:p w:rsidR="006873BD" w:rsidRDefault="00BA05C3">
            <w:pPr>
              <w:widowControl w:val="0"/>
              <w:autoSpaceDE w:val="0"/>
              <w:autoSpaceDN w:val="0"/>
              <w:adjustRightInd w:val="0"/>
              <w:spacing w:before="43"/>
              <w:ind w:left="146" w:right="-64"/>
              <w:rPr>
                <w:b/>
                <w:lang w:val="fr-FR"/>
              </w:rPr>
            </w:pPr>
            <w:r>
              <w:rPr>
                <w:b/>
                <w:lang w:val="fr-FR"/>
              </w:rPr>
              <w:t xml:space="preserve">: Textes </w:t>
            </w:r>
            <w:r w:rsidR="00A500FD">
              <w:rPr>
                <w:b/>
                <w:lang w:val="fr-FR"/>
              </w:rPr>
              <w:t>généraux</w:t>
            </w:r>
            <w:r>
              <w:rPr>
                <w:b/>
                <w:lang w:val="fr-FR"/>
              </w:rPr>
              <w:t xml:space="preserve"> </w:t>
            </w:r>
            <w:r w:rsidR="00A500FD">
              <w:rPr>
                <w:b/>
                <w:lang w:val="fr-FR"/>
              </w:rPr>
              <w:t xml:space="preserve">applicables </w:t>
            </w:r>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Article7</w:t>
            </w:r>
          </w:p>
        </w:tc>
        <w:tc>
          <w:tcPr>
            <w:tcW w:w="8673" w:type="dxa"/>
            <w:tcBorders>
              <w:top w:val="nil"/>
              <w:left w:val="nil"/>
              <w:bottom w:val="nil"/>
              <w:right w:val="nil"/>
            </w:tcBorders>
          </w:tcPr>
          <w:p w:rsidR="006873BD" w:rsidRDefault="00BA05C3">
            <w:pPr>
              <w:widowControl w:val="0"/>
              <w:autoSpaceDE w:val="0"/>
              <w:autoSpaceDN w:val="0"/>
              <w:adjustRightInd w:val="0"/>
              <w:spacing w:before="43"/>
              <w:ind w:left="146" w:right="-64"/>
              <w:rPr>
                <w:b/>
                <w:lang w:val="fr-FR"/>
              </w:rPr>
            </w:pPr>
            <w:r>
              <w:rPr>
                <w:b/>
                <w:lang w:val="fr-FR"/>
              </w:rPr>
              <w:t>: Communication</w:t>
            </w:r>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Article8</w:t>
            </w:r>
          </w:p>
        </w:tc>
        <w:tc>
          <w:tcPr>
            <w:tcW w:w="8673" w:type="dxa"/>
            <w:tcBorders>
              <w:top w:val="nil"/>
              <w:left w:val="nil"/>
              <w:bottom w:val="nil"/>
              <w:right w:val="nil"/>
            </w:tcBorders>
          </w:tcPr>
          <w:p w:rsidR="006873BD" w:rsidRDefault="00BA05C3">
            <w:pPr>
              <w:widowControl w:val="0"/>
              <w:autoSpaceDE w:val="0"/>
              <w:autoSpaceDN w:val="0"/>
              <w:adjustRightInd w:val="0"/>
              <w:spacing w:before="43"/>
              <w:ind w:left="146" w:right="-63"/>
              <w:rPr>
                <w:b/>
                <w:lang w:val="fr-FR"/>
              </w:rPr>
            </w:pPr>
            <w:r>
              <w:rPr>
                <w:b/>
                <w:lang w:val="fr-FR"/>
              </w:rPr>
              <w:t xml:space="preserve">: Ordres </w:t>
            </w:r>
            <w:r w:rsidR="00A500FD">
              <w:rPr>
                <w:b/>
                <w:lang w:val="fr-FR"/>
              </w:rPr>
              <w:t>de</w:t>
            </w:r>
            <w:r>
              <w:rPr>
                <w:b/>
                <w:lang w:val="fr-FR"/>
              </w:rPr>
              <w:t xml:space="preserve"> </w:t>
            </w:r>
            <w:r w:rsidR="00A500FD">
              <w:rPr>
                <w:b/>
                <w:lang w:val="fr-FR"/>
              </w:rPr>
              <w:t>service</w:t>
            </w:r>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lang w:val="fr-FR"/>
              </w:rPr>
            </w:pPr>
          </w:p>
        </w:tc>
      </w:tr>
      <w:tr w:rsidR="006873BD">
        <w:trPr>
          <w:trHeight w:hRule="exact" w:val="32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w:t>
            </w:r>
            <w:r>
              <w:rPr>
                <w:b/>
                <w:spacing w:val="7"/>
                <w:lang w:val="fr-FR"/>
              </w:rPr>
              <w:t xml:space="preserve"> 9</w:t>
            </w:r>
          </w:p>
        </w:tc>
        <w:tc>
          <w:tcPr>
            <w:tcW w:w="8673" w:type="dxa"/>
            <w:tcBorders>
              <w:top w:val="nil"/>
              <w:left w:val="nil"/>
              <w:bottom w:val="nil"/>
              <w:right w:val="nil"/>
            </w:tcBorders>
          </w:tcPr>
          <w:p w:rsidR="006873BD" w:rsidRDefault="00BA05C3">
            <w:pPr>
              <w:widowControl w:val="0"/>
              <w:autoSpaceDE w:val="0"/>
              <w:autoSpaceDN w:val="0"/>
              <w:adjustRightInd w:val="0"/>
              <w:spacing w:before="43"/>
              <w:ind w:left="146" w:right="-64"/>
              <w:rPr>
                <w:b/>
                <w:lang w:val="fr-FR"/>
              </w:rPr>
            </w:pPr>
            <w:r>
              <w:rPr>
                <w:b/>
                <w:lang w:val="fr-FR"/>
              </w:rPr>
              <w:t xml:space="preserve">: Personnel </w:t>
            </w:r>
            <w:proofErr w:type="spellStart"/>
            <w:r w:rsidR="00A500FD">
              <w:rPr>
                <w:b/>
                <w:lang w:val="fr-FR"/>
              </w:rPr>
              <w:t>del’entrepreneur</w:t>
            </w:r>
            <w:proofErr w:type="spell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lang w:val="fr-FR"/>
              </w:rPr>
            </w:pPr>
          </w:p>
        </w:tc>
      </w:tr>
    </w:tbl>
    <w:p w:rsidR="006873BD" w:rsidRDefault="006873BD">
      <w:pPr>
        <w:widowControl w:val="0"/>
        <w:autoSpaceDE w:val="0"/>
        <w:autoSpaceDN w:val="0"/>
        <w:adjustRightInd w:val="0"/>
        <w:spacing w:before="12" w:line="120" w:lineRule="exact"/>
        <w:rPr>
          <w:lang w:val="fr-FR"/>
        </w:rPr>
      </w:pPr>
    </w:p>
    <w:p w:rsidR="006873BD" w:rsidRDefault="006873BD">
      <w:pPr>
        <w:widowControl w:val="0"/>
        <w:autoSpaceDE w:val="0"/>
        <w:autoSpaceDN w:val="0"/>
        <w:adjustRightInd w:val="0"/>
        <w:spacing w:line="200" w:lineRule="exact"/>
        <w:rPr>
          <w:lang w:val="fr-FR"/>
        </w:rPr>
      </w:pPr>
    </w:p>
    <w:p w:rsidR="006873BD" w:rsidRDefault="006873BD">
      <w:pPr>
        <w:widowControl w:val="0"/>
        <w:autoSpaceDE w:val="0"/>
        <w:autoSpaceDN w:val="0"/>
        <w:adjustRightInd w:val="0"/>
        <w:spacing w:line="200" w:lineRule="exact"/>
        <w:rPr>
          <w:lang w:val="fr-FR"/>
        </w:rPr>
      </w:pPr>
    </w:p>
    <w:p w:rsidR="006873BD" w:rsidRDefault="00A500FD">
      <w:pPr>
        <w:widowControl w:val="0"/>
        <w:tabs>
          <w:tab w:val="left" w:pos="10440"/>
        </w:tabs>
        <w:autoSpaceDE w:val="0"/>
        <w:autoSpaceDN w:val="0"/>
        <w:adjustRightInd w:val="0"/>
        <w:spacing w:after="120" w:line="240" w:lineRule="exact"/>
        <w:ind w:left="108" w:right="-181"/>
        <w:rPr>
          <w:lang w:val="fr-FR"/>
        </w:rPr>
      </w:pPr>
      <w:r>
        <w:rPr>
          <w:b/>
          <w:bCs/>
          <w:lang w:val="fr-FR"/>
        </w:rPr>
        <w:t>CHAPITREII:CLAUSESFINANCIERES</w:t>
      </w:r>
    </w:p>
    <w:p w:rsidR="006873BD" w:rsidRDefault="00A500FD">
      <w:pPr>
        <w:widowControl w:val="0"/>
        <w:tabs>
          <w:tab w:val="left" w:pos="1740"/>
          <w:tab w:val="left" w:pos="10440"/>
        </w:tabs>
        <w:autoSpaceDE w:val="0"/>
        <w:autoSpaceDN w:val="0"/>
        <w:adjustRightInd w:val="0"/>
        <w:ind w:left="447" w:right="-171"/>
        <w:rPr>
          <w:b/>
          <w:lang w:val="fr-FR"/>
        </w:rPr>
      </w:pPr>
      <w:r>
        <w:rPr>
          <w:b/>
          <w:lang w:val="fr-FR"/>
        </w:rPr>
        <w:t>Article10</w:t>
      </w:r>
      <w:r>
        <w:rPr>
          <w:b/>
          <w:lang w:val="fr-FR"/>
        </w:rPr>
        <w:tab/>
      </w:r>
      <w:r w:rsidR="00BA05C3">
        <w:rPr>
          <w:b/>
          <w:lang w:val="fr-FR"/>
        </w:rPr>
        <w:t>: Garanties</w:t>
      </w:r>
      <w:r>
        <w:rPr>
          <w:b/>
          <w:lang w:val="fr-FR"/>
        </w:rPr>
        <w:t xml:space="preserve"> </w:t>
      </w:r>
      <w:proofErr w:type="spellStart"/>
      <w:r>
        <w:rPr>
          <w:b/>
          <w:lang w:val="fr-FR"/>
        </w:rPr>
        <w:t>etcautions</w:t>
      </w:r>
      <w:proofErr w:type="spellEnd"/>
    </w:p>
    <w:p w:rsidR="006873BD" w:rsidRDefault="006873BD">
      <w:pPr>
        <w:widowControl w:val="0"/>
        <w:autoSpaceDE w:val="0"/>
        <w:autoSpaceDN w:val="0"/>
        <w:adjustRightInd w:val="0"/>
        <w:spacing w:before="3" w:line="160" w:lineRule="exact"/>
        <w:rPr>
          <w:b/>
          <w:lang w:val="fr-FR"/>
        </w:rPr>
      </w:pPr>
    </w:p>
    <w:tbl>
      <w:tblPr>
        <w:tblW w:w="10373" w:type="dxa"/>
        <w:tblInd w:w="447" w:type="dxa"/>
        <w:tblLayout w:type="fixed"/>
        <w:tblCellMar>
          <w:left w:w="0" w:type="dxa"/>
          <w:right w:w="0" w:type="dxa"/>
        </w:tblCellMar>
        <w:tblLook w:val="0000" w:firstRow="0" w:lastRow="0" w:firstColumn="0" w:lastColumn="0" w:noHBand="0" w:noVBand="0"/>
      </w:tblPr>
      <w:tblGrid>
        <w:gridCol w:w="1153"/>
        <w:gridCol w:w="8673"/>
        <w:gridCol w:w="547"/>
      </w:tblGrid>
      <w:tr w:rsidR="006873BD">
        <w:trPr>
          <w:trHeight w:hRule="exact" w:val="321"/>
        </w:trPr>
        <w:tc>
          <w:tcPr>
            <w:tcW w:w="1153" w:type="dxa"/>
            <w:tcBorders>
              <w:top w:val="nil"/>
              <w:left w:val="nil"/>
              <w:bottom w:val="nil"/>
              <w:right w:val="nil"/>
            </w:tcBorders>
          </w:tcPr>
          <w:p w:rsidR="006873BD" w:rsidRDefault="00A500FD">
            <w:pPr>
              <w:widowControl w:val="0"/>
              <w:autoSpaceDE w:val="0"/>
              <w:autoSpaceDN w:val="0"/>
              <w:adjustRightInd w:val="0"/>
              <w:spacing w:line="240" w:lineRule="exact"/>
              <w:ind w:right="-20"/>
              <w:rPr>
                <w:b/>
                <w:lang w:val="fr-FR"/>
              </w:rPr>
            </w:pPr>
            <w:r>
              <w:rPr>
                <w:b/>
                <w:lang w:val="fr-FR"/>
              </w:rPr>
              <w:t>Article11</w:t>
            </w:r>
          </w:p>
        </w:tc>
        <w:tc>
          <w:tcPr>
            <w:tcW w:w="8673" w:type="dxa"/>
            <w:tcBorders>
              <w:top w:val="nil"/>
              <w:left w:val="nil"/>
              <w:bottom w:val="nil"/>
              <w:right w:val="nil"/>
            </w:tcBorders>
          </w:tcPr>
          <w:p w:rsidR="006873BD" w:rsidRDefault="00BA05C3">
            <w:pPr>
              <w:widowControl w:val="0"/>
              <w:autoSpaceDE w:val="0"/>
              <w:autoSpaceDN w:val="0"/>
              <w:adjustRightInd w:val="0"/>
              <w:spacing w:line="240" w:lineRule="exact"/>
              <w:ind w:left="146" w:right="-63"/>
              <w:rPr>
                <w:b/>
                <w:lang w:val="fr-FR"/>
              </w:rPr>
            </w:pPr>
            <w:r>
              <w:rPr>
                <w:b/>
                <w:lang w:val="fr-FR"/>
              </w:rPr>
              <w:t xml:space="preserve">: Montant </w:t>
            </w:r>
            <w:r w:rsidR="00A500FD">
              <w:rPr>
                <w:b/>
                <w:lang w:val="fr-FR"/>
              </w:rPr>
              <w:t>du Marché</w:t>
            </w:r>
          </w:p>
        </w:tc>
        <w:tc>
          <w:tcPr>
            <w:tcW w:w="547" w:type="dxa"/>
            <w:tcBorders>
              <w:top w:val="nil"/>
              <w:left w:val="nil"/>
              <w:bottom w:val="nil"/>
              <w:right w:val="nil"/>
            </w:tcBorders>
          </w:tcPr>
          <w:p w:rsidR="006873BD" w:rsidRDefault="006873BD">
            <w:pPr>
              <w:widowControl w:val="0"/>
              <w:autoSpaceDE w:val="0"/>
              <w:autoSpaceDN w:val="0"/>
              <w:adjustRightInd w:val="0"/>
              <w:spacing w:line="240" w:lineRule="exact"/>
              <w:ind w:left="187" w:right="-27"/>
              <w:rPr>
                <w:b/>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Article12</w:t>
            </w:r>
          </w:p>
        </w:tc>
        <w:tc>
          <w:tcPr>
            <w:tcW w:w="8673" w:type="dxa"/>
            <w:tcBorders>
              <w:top w:val="nil"/>
              <w:left w:val="nil"/>
              <w:bottom w:val="nil"/>
              <w:right w:val="nil"/>
            </w:tcBorders>
          </w:tcPr>
          <w:p w:rsidR="006873BD" w:rsidRDefault="00BA05C3">
            <w:pPr>
              <w:widowControl w:val="0"/>
              <w:autoSpaceDE w:val="0"/>
              <w:autoSpaceDN w:val="0"/>
              <w:adjustRightInd w:val="0"/>
              <w:spacing w:before="43"/>
              <w:ind w:left="146" w:right="-63"/>
              <w:rPr>
                <w:b/>
                <w:lang w:val="fr-FR"/>
              </w:rPr>
            </w:pPr>
            <w:r>
              <w:rPr>
                <w:b/>
                <w:lang w:val="fr-FR"/>
              </w:rPr>
              <w:t xml:space="preserve">: Lieu </w:t>
            </w:r>
            <w:r w:rsidR="00A500FD">
              <w:rPr>
                <w:b/>
                <w:lang w:val="fr-FR"/>
              </w:rPr>
              <w:t>et</w:t>
            </w:r>
            <w:r>
              <w:rPr>
                <w:b/>
                <w:lang w:val="fr-FR"/>
              </w:rPr>
              <w:t xml:space="preserve"> </w:t>
            </w:r>
            <w:r w:rsidR="00A500FD">
              <w:rPr>
                <w:b/>
                <w:lang w:val="fr-FR"/>
              </w:rPr>
              <w:t>mode</w:t>
            </w:r>
            <w:r>
              <w:rPr>
                <w:b/>
                <w:lang w:val="fr-FR"/>
              </w:rPr>
              <w:t xml:space="preserve"> </w:t>
            </w:r>
            <w:proofErr w:type="spellStart"/>
            <w:r w:rsidR="00A500FD">
              <w:rPr>
                <w:b/>
                <w:lang w:val="fr-FR"/>
              </w:rPr>
              <w:t>depaiement</w:t>
            </w:r>
            <w:proofErr w:type="spell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b/>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Article13</w:t>
            </w:r>
          </w:p>
        </w:tc>
        <w:tc>
          <w:tcPr>
            <w:tcW w:w="8673" w:type="dxa"/>
            <w:tcBorders>
              <w:top w:val="nil"/>
              <w:left w:val="nil"/>
              <w:bottom w:val="nil"/>
              <w:right w:val="nil"/>
            </w:tcBorders>
          </w:tcPr>
          <w:p w:rsidR="006873BD" w:rsidRDefault="00BA05C3">
            <w:pPr>
              <w:widowControl w:val="0"/>
              <w:autoSpaceDE w:val="0"/>
              <w:autoSpaceDN w:val="0"/>
              <w:adjustRightInd w:val="0"/>
              <w:spacing w:before="43"/>
              <w:ind w:left="146" w:right="-63"/>
              <w:rPr>
                <w:b/>
                <w:lang w:val="fr-FR"/>
              </w:rPr>
            </w:pPr>
            <w:r>
              <w:rPr>
                <w:b/>
                <w:lang w:val="fr-FR"/>
              </w:rPr>
              <w:t xml:space="preserve">: Variation </w:t>
            </w:r>
            <w:r w:rsidR="00A500FD">
              <w:rPr>
                <w:b/>
                <w:lang w:val="fr-FR"/>
              </w:rPr>
              <w:t>des</w:t>
            </w:r>
            <w:r>
              <w:rPr>
                <w:b/>
                <w:lang w:val="fr-FR"/>
              </w:rPr>
              <w:t xml:space="preserve"> </w:t>
            </w:r>
            <w:r w:rsidR="00A500FD">
              <w:rPr>
                <w:b/>
                <w:lang w:val="fr-FR"/>
              </w:rPr>
              <w:t>prix</w:t>
            </w:r>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b/>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Article14</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2"/>
              <w:rPr>
                <w:b/>
                <w:lang w:val="fr-FR"/>
              </w:rPr>
            </w:pPr>
            <w:r>
              <w:rPr>
                <w:b/>
                <w:lang w:val="fr-FR"/>
              </w:rPr>
              <w:t>:Formules</w:t>
            </w:r>
            <w:r w:rsidR="00BA05C3">
              <w:rPr>
                <w:b/>
                <w:lang w:val="fr-FR"/>
              </w:rPr>
              <w:t xml:space="preserve"> </w:t>
            </w:r>
            <w:proofErr w:type="spellStart"/>
            <w:r>
              <w:rPr>
                <w:b/>
                <w:lang w:val="fr-FR"/>
              </w:rPr>
              <w:t>derévisiondesprix</w:t>
            </w:r>
            <w:proofErr w:type="spell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b/>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Article15</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2"/>
              <w:rPr>
                <w:b/>
                <w:lang w:val="fr-FR"/>
              </w:rPr>
            </w:pPr>
            <w:proofErr w:type="gramStart"/>
            <w:r>
              <w:rPr>
                <w:b/>
                <w:lang w:val="fr-FR"/>
              </w:rPr>
              <w:t>:</w:t>
            </w:r>
            <w:proofErr w:type="spellStart"/>
            <w:r>
              <w:rPr>
                <w:b/>
                <w:lang w:val="fr-FR"/>
              </w:rPr>
              <w:t>Valorisationdestravaux</w:t>
            </w:r>
            <w:proofErr w:type="spellEnd"/>
            <w:proofErr w:type="gram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b/>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w:t>
            </w:r>
            <w:r>
              <w:rPr>
                <w:b/>
                <w:spacing w:val="7"/>
                <w:lang w:val="fr-FR"/>
              </w:rPr>
              <w:t xml:space="preserve"> 16</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proofErr w:type="gramStart"/>
            <w:r>
              <w:rPr>
                <w:b/>
                <w:lang w:val="fr-FR"/>
              </w:rPr>
              <w:t>:Avances</w:t>
            </w:r>
            <w:proofErr w:type="gram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b/>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w:t>
            </w:r>
            <w:r>
              <w:rPr>
                <w:b/>
                <w:spacing w:val="7"/>
                <w:lang w:val="fr-FR"/>
              </w:rPr>
              <w:t xml:space="preserve"> 17</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proofErr w:type="gramStart"/>
            <w:r>
              <w:rPr>
                <w:b/>
                <w:lang w:val="fr-FR"/>
              </w:rPr>
              <w:t>:</w:t>
            </w:r>
            <w:proofErr w:type="spellStart"/>
            <w:r>
              <w:rPr>
                <w:b/>
                <w:lang w:val="fr-FR"/>
              </w:rPr>
              <w:t>Règlementdestravaux</w:t>
            </w:r>
            <w:proofErr w:type="spellEnd"/>
            <w:proofErr w:type="gram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b/>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w:t>
            </w:r>
            <w:r>
              <w:rPr>
                <w:b/>
                <w:spacing w:val="7"/>
                <w:lang w:val="fr-FR"/>
              </w:rPr>
              <w:t xml:space="preserve"> 18</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2"/>
              <w:rPr>
                <w:b/>
                <w:lang w:val="fr-FR"/>
              </w:rPr>
            </w:pPr>
            <w:proofErr w:type="gramStart"/>
            <w:r>
              <w:rPr>
                <w:b/>
                <w:lang w:val="fr-FR"/>
              </w:rPr>
              <w:t>:</w:t>
            </w:r>
            <w:proofErr w:type="spellStart"/>
            <w:r>
              <w:rPr>
                <w:b/>
                <w:lang w:val="fr-FR"/>
              </w:rPr>
              <w:t>Pénalitésderetard</w:t>
            </w:r>
            <w:proofErr w:type="spellEnd"/>
            <w:proofErr w:type="gram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b/>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w:t>
            </w:r>
            <w:r>
              <w:rPr>
                <w:b/>
                <w:spacing w:val="7"/>
                <w:lang w:val="fr-FR"/>
              </w:rPr>
              <w:t xml:space="preserve"> 19</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proofErr w:type="gramStart"/>
            <w:r>
              <w:rPr>
                <w:b/>
                <w:lang w:val="fr-FR"/>
              </w:rPr>
              <w:t>:</w:t>
            </w:r>
            <w:proofErr w:type="spellStart"/>
            <w:r>
              <w:rPr>
                <w:b/>
                <w:lang w:val="fr-FR"/>
              </w:rPr>
              <w:t>Règlementencasdegroupementd’entreprises</w:t>
            </w:r>
            <w:proofErr w:type="spellEnd"/>
            <w:proofErr w:type="gram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b/>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Article20</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proofErr w:type="gramStart"/>
            <w:r>
              <w:rPr>
                <w:b/>
                <w:lang w:val="fr-FR"/>
              </w:rPr>
              <w:t>:</w:t>
            </w:r>
            <w:proofErr w:type="spellStart"/>
            <w:r>
              <w:rPr>
                <w:b/>
                <w:lang w:val="fr-FR"/>
              </w:rPr>
              <w:t>Décomptefinal</w:t>
            </w:r>
            <w:proofErr w:type="spellEnd"/>
            <w:proofErr w:type="gram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b/>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Article21</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2"/>
              <w:rPr>
                <w:b/>
                <w:lang w:val="fr-FR"/>
              </w:rPr>
            </w:pPr>
            <w:proofErr w:type="gramStart"/>
            <w:r>
              <w:rPr>
                <w:b/>
                <w:lang w:val="fr-FR"/>
              </w:rPr>
              <w:t>:</w:t>
            </w:r>
            <w:proofErr w:type="spellStart"/>
            <w:r>
              <w:rPr>
                <w:b/>
                <w:lang w:val="fr-FR"/>
              </w:rPr>
              <w:t>Décomptegénéraletdéfinitif</w:t>
            </w:r>
            <w:proofErr w:type="spellEnd"/>
            <w:proofErr w:type="gram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b/>
                <w:lang w:val="fr-FR"/>
              </w:rPr>
            </w:pPr>
          </w:p>
        </w:tc>
      </w:tr>
      <w:tr w:rsidR="006873BD">
        <w:trPr>
          <w:trHeight w:hRule="exact" w:val="40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Article22</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2"/>
              <w:rPr>
                <w:b/>
                <w:lang w:val="fr-FR"/>
              </w:rPr>
            </w:pPr>
            <w:proofErr w:type="gramStart"/>
            <w:r>
              <w:rPr>
                <w:b/>
                <w:lang w:val="fr-FR"/>
              </w:rPr>
              <w:t>:</w:t>
            </w:r>
            <w:proofErr w:type="spellStart"/>
            <w:r>
              <w:rPr>
                <w:b/>
                <w:lang w:val="fr-FR"/>
              </w:rPr>
              <w:t>Régimefiscaletdouanier</w:t>
            </w:r>
            <w:proofErr w:type="spellEnd"/>
            <w:proofErr w:type="gramEnd"/>
          </w:p>
        </w:tc>
        <w:tc>
          <w:tcPr>
            <w:tcW w:w="547" w:type="dxa"/>
            <w:tcBorders>
              <w:top w:val="nil"/>
              <w:left w:val="nil"/>
              <w:bottom w:val="nil"/>
              <w:right w:val="nil"/>
            </w:tcBorders>
          </w:tcPr>
          <w:p w:rsidR="006873BD" w:rsidRDefault="006873BD">
            <w:pPr>
              <w:widowControl w:val="0"/>
              <w:autoSpaceDE w:val="0"/>
              <w:autoSpaceDN w:val="0"/>
              <w:adjustRightInd w:val="0"/>
              <w:spacing w:before="43"/>
              <w:ind w:left="187" w:right="-27"/>
              <w:rPr>
                <w:b/>
                <w:lang w:val="fr-FR"/>
              </w:rPr>
            </w:pPr>
          </w:p>
        </w:tc>
      </w:tr>
      <w:tr w:rsidR="006873BD">
        <w:trPr>
          <w:trHeight w:hRule="exact" w:val="321"/>
        </w:trPr>
        <w:tc>
          <w:tcPr>
            <w:tcW w:w="1153"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Article23</w:t>
            </w:r>
          </w:p>
        </w:tc>
        <w:tc>
          <w:tcPr>
            <w:tcW w:w="8673"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proofErr w:type="gramStart"/>
            <w:r>
              <w:rPr>
                <w:b/>
                <w:lang w:val="fr-FR"/>
              </w:rPr>
              <w:t>:</w:t>
            </w:r>
            <w:proofErr w:type="spellStart"/>
            <w:r>
              <w:rPr>
                <w:b/>
                <w:lang w:val="fr-FR"/>
              </w:rPr>
              <w:t>Timbresetenregistrement</w:t>
            </w:r>
            <w:proofErr w:type="spellEnd"/>
            <w:proofErr w:type="gramEnd"/>
          </w:p>
        </w:tc>
        <w:tc>
          <w:tcPr>
            <w:tcW w:w="547" w:type="dxa"/>
            <w:tcBorders>
              <w:top w:val="nil"/>
              <w:left w:val="nil"/>
              <w:bottom w:val="nil"/>
              <w:right w:val="nil"/>
            </w:tcBorders>
          </w:tcPr>
          <w:p w:rsidR="006873BD" w:rsidRDefault="006873BD">
            <w:pPr>
              <w:widowControl w:val="0"/>
              <w:autoSpaceDE w:val="0"/>
              <w:autoSpaceDN w:val="0"/>
              <w:adjustRightInd w:val="0"/>
              <w:spacing w:before="43"/>
              <w:ind w:right="-27"/>
              <w:rPr>
                <w:b/>
                <w:lang w:val="fr-FR"/>
              </w:rPr>
            </w:pPr>
          </w:p>
        </w:tc>
      </w:tr>
    </w:tbl>
    <w:p w:rsidR="006873BD" w:rsidRDefault="006873BD">
      <w:pPr>
        <w:widowControl w:val="0"/>
        <w:autoSpaceDE w:val="0"/>
        <w:autoSpaceDN w:val="0"/>
        <w:adjustRightInd w:val="0"/>
        <w:spacing w:line="200" w:lineRule="exact"/>
        <w:rPr>
          <w:lang w:val="fr-FR"/>
        </w:rPr>
      </w:pPr>
    </w:p>
    <w:p w:rsidR="006873BD" w:rsidRDefault="00A500FD">
      <w:pPr>
        <w:widowControl w:val="0"/>
        <w:tabs>
          <w:tab w:val="left" w:pos="10460"/>
        </w:tabs>
        <w:autoSpaceDE w:val="0"/>
        <w:autoSpaceDN w:val="0"/>
        <w:adjustRightInd w:val="0"/>
        <w:spacing w:before="53"/>
        <w:ind w:left="114" w:right="-127"/>
        <w:rPr>
          <w:lang w:val="fr-FR"/>
        </w:rPr>
      </w:pPr>
      <w:r>
        <w:rPr>
          <w:b/>
          <w:bCs/>
          <w:lang w:val="fr-FR"/>
        </w:rPr>
        <w:t>CHAPITREIII:EXECUTIONDESTRAVAUX</w:t>
      </w:r>
      <w:r>
        <w:rPr>
          <w:lang w:val="fr-FR"/>
        </w:rPr>
        <w:tab/>
      </w:r>
    </w:p>
    <w:p w:rsidR="006873BD" w:rsidRDefault="006873BD">
      <w:pPr>
        <w:widowControl w:val="0"/>
        <w:autoSpaceDE w:val="0"/>
        <w:autoSpaceDN w:val="0"/>
        <w:adjustRightInd w:val="0"/>
        <w:spacing w:before="3" w:line="160" w:lineRule="exact"/>
        <w:rPr>
          <w:lang w:val="fr-FR"/>
        </w:rPr>
      </w:pPr>
    </w:p>
    <w:tbl>
      <w:tblPr>
        <w:tblW w:w="10280" w:type="dxa"/>
        <w:tblInd w:w="454" w:type="dxa"/>
        <w:tblLayout w:type="fixed"/>
        <w:tblCellMar>
          <w:left w:w="0" w:type="dxa"/>
          <w:right w:w="0" w:type="dxa"/>
        </w:tblCellMar>
        <w:tblLook w:val="0000" w:firstRow="0" w:lastRow="0" w:firstColumn="0" w:lastColumn="0" w:noHBand="0" w:noVBand="0"/>
      </w:tblPr>
      <w:tblGrid>
        <w:gridCol w:w="1154"/>
        <w:gridCol w:w="8672"/>
        <w:gridCol w:w="454"/>
      </w:tblGrid>
      <w:tr w:rsidR="006873BD">
        <w:trPr>
          <w:trHeight w:hRule="exact" w:val="321"/>
        </w:trPr>
        <w:tc>
          <w:tcPr>
            <w:tcW w:w="1154" w:type="dxa"/>
            <w:tcBorders>
              <w:top w:val="nil"/>
              <w:left w:val="nil"/>
              <w:bottom w:val="nil"/>
              <w:right w:val="nil"/>
            </w:tcBorders>
          </w:tcPr>
          <w:p w:rsidR="006873BD" w:rsidRDefault="00A500FD">
            <w:pPr>
              <w:widowControl w:val="0"/>
              <w:autoSpaceDE w:val="0"/>
              <w:autoSpaceDN w:val="0"/>
              <w:adjustRightInd w:val="0"/>
              <w:spacing w:line="240" w:lineRule="exact"/>
              <w:ind w:right="-20"/>
              <w:rPr>
                <w:b/>
                <w:lang w:val="fr-FR"/>
              </w:rPr>
            </w:pPr>
            <w:r>
              <w:rPr>
                <w:b/>
                <w:lang w:val="fr-FR"/>
              </w:rPr>
              <w:t>Article24</w:t>
            </w:r>
          </w:p>
        </w:tc>
        <w:tc>
          <w:tcPr>
            <w:tcW w:w="8672" w:type="dxa"/>
            <w:tcBorders>
              <w:top w:val="nil"/>
              <w:left w:val="nil"/>
              <w:bottom w:val="nil"/>
              <w:right w:val="nil"/>
            </w:tcBorders>
          </w:tcPr>
          <w:p w:rsidR="006873BD" w:rsidRDefault="00A500FD">
            <w:pPr>
              <w:widowControl w:val="0"/>
              <w:autoSpaceDE w:val="0"/>
              <w:autoSpaceDN w:val="0"/>
              <w:adjustRightInd w:val="0"/>
              <w:spacing w:line="240" w:lineRule="exact"/>
              <w:ind w:left="146" w:right="-63"/>
              <w:rPr>
                <w:b/>
                <w:lang w:val="fr-FR"/>
              </w:rPr>
            </w:pPr>
            <w:proofErr w:type="gramStart"/>
            <w:r>
              <w:rPr>
                <w:b/>
                <w:lang w:val="fr-FR"/>
              </w:rPr>
              <w:t>:</w:t>
            </w:r>
            <w:proofErr w:type="spellStart"/>
            <w:r>
              <w:rPr>
                <w:b/>
                <w:lang w:val="fr-FR"/>
              </w:rPr>
              <w:t>Délaisd’exécutiondu</w:t>
            </w:r>
            <w:proofErr w:type="spellEnd"/>
            <w:proofErr w:type="gramEnd"/>
            <w:r>
              <w:rPr>
                <w:b/>
                <w:lang w:val="fr-FR"/>
              </w:rPr>
              <w:t xml:space="preserve"> Marché</w:t>
            </w:r>
          </w:p>
        </w:tc>
        <w:tc>
          <w:tcPr>
            <w:tcW w:w="454" w:type="dxa"/>
            <w:tcBorders>
              <w:top w:val="nil"/>
              <w:left w:val="nil"/>
              <w:bottom w:val="nil"/>
              <w:right w:val="nil"/>
            </w:tcBorders>
          </w:tcPr>
          <w:p w:rsidR="006873BD" w:rsidRDefault="006873BD">
            <w:pPr>
              <w:widowControl w:val="0"/>
              <w:autoSpaceDE w:val="0"/>
              <w:autoSpaceDN w:val="0"/>
              <w:adjustRightInd w:val="0"/>
              <w:spacing w:before="43"/>
              <w:ind w:left="188" w:right="-27"/>
              <w:rPr>
                <w:lang w:val="fr-FR"/>
              </w:rPr>
            </w:pPr>
          </w:p>
        </w:tc>
      </w:tr>
      <w:tr w:rsidR="006873BD">
        <w:trPr>
          <w:trHeight w:hRule="exact" w:val="401"/>
        </w:trPr>
        <w:tc>
          <w:tcPr>
            <w:tcW w:w="1154"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w:t>
            </w:r>
            <w:r>
              <w:rPr>
                <w:b/>
                <w:spacing w:val="7"/>
                <w:lang w:val="fr-FR"/>
              </w:rPr>
              <w:t xml:space="preserve"> 25</w:t>
            </w:r>
          </w:p>
        </w:tc>
        <w:tc>
          <w:tcPr>
            <w:tcW w:w="8672" w:type="dxa"/>
            <w:tcBorders>
              <w:top w:val="nil"/>
              <w:left w:val="nil"/>
              <w:bottom w:val="nil"/>
              <w:right w:val="nil"/>
            </w:tcBorders>
          </w:tcPr>
          <w:p w:rsidR="006873BD" w:rsidRDefault="00A500FD">
            <w:pPr>
              <w:widowControl w:val="0"/>
              <w:autoSpaceDE w:val="0"/>
              <w:autoSpaceDN w:val="0"/>
              <w:adjustRightInd w:val="0"/>
              <w:spacing w:before="43"/>
              <w:ind w:left="146" w:right="-64"/>
              <w:rPr>
                <w:b/>
                <w:lang w:val="fr-FR"/>
              </w:rPr>
            </w:pPr>
            <w:proofErr w:type="gramStart"/>
            <w:r>
              <w:rPr>
                <w:b/>
                <w:lang w:val="fr-FR"/>
              </w:rPr>
              <w:t>:</w:t>
            </w:r>
            <w:proofErr w:type="spellStart"/>
            <w:r>
              <w:rPr>
                <w:b/>
                <w:lang w:val="fr-FR"/>
              </w:rPr>
              <w:t>Rôlesetresponsabilitésdel’entrepreneur</w:t>
            </w:r>
            <w:proofErr w:type="spellEnd"/>
            <w:proofErr w:type="gramEnd"/>
          </w:p>
        </w:tc>
        <w:tc>
          <w:tcPr>
            <w:tcW w:w="454" w:type="dxa"/>
            <w:tcBorders>
              <w:top w:val="nil"/>
              <w:left w:val="nil"/>
              <w:bottom w:val="nil"/>
              <w:right w:val="nil"/>
            </w:tcBorders>
          </w:tcPr>
          <w:p w:rsidR="006873BD" w:rsidRDefault="006873BD">
            <w:pPr>
              <w:widowControl w:val="0"/>
              <w:autoSpaceDE w:val="0"/>
              <w:autoSpaceDN w:val="0"/>
              <w:adjustRightInd w:val="0"/>
              <w:spacing w:before="43"/>
              <w:ind w:left="188" w:right="-27"/>
              <w:rPr>
                <w:lang w:val="fr-FR"/>
              </w:rPr>
            </w:pPr>
          </w:p>
        </w:tc>
      </w:tr>
      <w:tr w:rsidR="006873BD">
        <w:trPr>
          <w:trHeight w:hRule="exact" w:val="401"/>
        </w:trPr>
        <w:tc>
          <w:tcPr>
            <w:tcW w:w="1154"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w:t>
            </w:r>
            <w:r>
              <w:rPr>
                <w:b/>
                <w:spacing w:val="7"/>
                <w:lang w:val="fr-FR"/>
              </w:rPr>
              <w:t xml:space="preserve"> 26</w:t>
            </w:r>
          </w:p>
        </w:tc>
        <w:tc>
          <w:tcPr>
            <w:tcW w:w="8672"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proofErr w:type="gramStart"/>
            <w:r>
              <w:rPr>
                <w:b/>
                <w:lang w:val="fr-FR"/>
              </w:rPr>
              <w:t>:</w:t>
            </w:r>
            <w:proofErr w:type="spellStart"/>
            <w:r>
              <w:rPr>
                <w:b/>
                <w:lang w:val="fr-FR"/>
              </w:rPr>
              <w:t>Miseàdispositiondesdocumentsetdu</w:t>
            </w:r>
            <w:proofErr w:type="spellEnd"/>
            <w:proofErr w:type="gramEnd"/>
            <w:r>
              <w:rPr>
                <w:b/>
                <w:lang w:val="fr-FR"/>
              </w:rPr>
              <w:t xml:space="preserve"> site</w:t>
            </w:r>
          </w:p>
        </w:tc>
        <w:tc>
          <w:tcPr>
            <w:tcW w:w="454" w:type="dxa"/>
            <w:tcBorders>
              <w:top w:val="nil"/>
              <w:left w:val="nil"/>
              <w:bottom w:val="nil"/>
              <w:right w:val="nil"/>
            </w:tcBorders>
          </w:tcPr>
          <w:p w:rsidR="006873BD" w:rsidRDefault="006873BD">
            <w:pPr>
              <w:widowControl w:val="0"/>
              <w:autoSpaceDE w:val="0"/>
              <w:autoSpaceDN w:val="0"/>
              <w:adjustRightInd w:val="0"/>
              <w:spacing w:before="43"/>
              <w:ind w:left="188" w:right="-27"/>
              <w:rPr>
                <w:lang w:val="fr-FR"/>
              </w:rPr>
            </w:pPr>
          </w:p>
        </w:tc>
      </w:tr>
      <w:tr w:rsidR="006873BD" w:rsidRPr="00A500FD">
        <w:trPr>
          <w:trHeight w:hRule="exact" w:val="401"/>
        </w:trPr>
        <w:tc>
          <w:tcPr>
            <w:tcW w:w="1154"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lastRenderedPageBreak/>
              <w:t>Article 27</w:t>
            </w:r>
          </w:p>
        </w:tc>
        <w:tc>
          <w:tcPr>
            <w:tcW w:w="8672"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r>
              <w:rPr>
                <w:b/>
                <w:lang w:val="fr-FR"/>
              </w:rPr>
              <w:t>: Assurances des ouvrages et responsabilités civiles</w:t>
            </w:r>
          </w:p>
        </w:tc>
        <w:tc>
          <w:tcPr>
            <w:tcW w:w="454" w:type="dxa"/>
            <w:tcBorders>
              <w:top w:val="nil"/>
              <w:left w:val="nil"/>
              <w:bottom w:val="nil"/>
              <w:right w:val="nil"/>
            </w:tcBorders>
          </w:tcPr>
          <w:p w:rsidR="006873BD" w:rsidRDefault="006873BD">
            <w:pPr>
              <w:widowControl w:val="0"/>
              <w:autoSpaceDE w:val="0"/>
              <w:autoSpaceDN w:val="0"/>
              <w:adjustRightInd w:val="0"/>
              <w:spacing w:before="43"/>
              <w:ind w:left="188" w:right="-27"/>
              <w:rPr>
                <w:lang w:val="fr-FR"/>
              </w:rPr>
            </w:pPr>
          </w:p>
        </w:tc>
      </w:tr>
      <w:tr w:rsidR="006873BD">
        <w:trPr>
          <w:trHeight w:hRule="exact" w:val="401"/>
        </w:trPr>
        <w:tc>
          <w:tcPr>
            <w:tcW w:w="1154"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 28</w:t>
            </w:r>
          </w:p>
        </w:tc>
        <w:tc>
          <w:tcPr>
            <w:tcW w:w="8672"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r>
              <w:rPr>
                <w:b/>
                <w:lang w:val="fr-FR"/>
              </w:rPr>
              <w:t xml:space="preserve">: Consistance des travaux  </w:t>
            </w:r>
          </w:p>
        </w:tc>
        <w:tc>
          <w:tcPr>
            <w:tcW w:w="454" w:type="dxa"/>
            <w:tcBorders>
              <w:top w:val="nil"/>
              <w:left w:val="nil"/>
              <w:bottom w:val="nil"/>
              <w:right w:val="nil"/>
            </w:tcBorders>
          </w:tcPr>
          <w:p w:rsidR="006873BD" w:rsidRDefault="006873BD">
            <w:pPr>
              <w:widowControl w:val="0"/>
              <w:autoSpaceDE w:val="0"/>
              <w:autoSpaceDN w:val="0"/>
              <w:adjustRightInd w:val="0"/>
              <w:spacing w:before="43"/>
              <w:ind w:left="188" w:right="-27"/>
              <w:rPr>
                <w:lang w:val="fr-FR"/>
              </w:rPr>
            </w:pPr>
          </w:p>
        </w:tc>
      </w:tr>
      <w:tr w:rsidR="006873BD">
        <w:trPr>
          <w:trHeight w:hRule="exact" w:val="401"/>
        </w:trPr>
        <w:tc>
          <w:tcPr>
            <w:tcW w:w="1154"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w:t>
            </w:r>
            <w:r>
              <w:rPr>
                <w:b/>
                <w:spacing w:val="7"/>
                <w:lang w:val="fr-FR"/>
              </w:rPr>
              <w:t xml:space="preserve"> 29</w:t>
            </w:r>
          </w:p>
        </w:tc>
        <w:tc>
          <w:tcPr>
            <w:tcW w:w="8672"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proofErr w:type="gramStart"/>
            <w:r>
              <w:rPr>
                <w:b/>
                <w:lang w:val="fr-FR"/>
              </w:rPr>
              <w:t>:</w:t>
            </w:r>
            <w:proofErr w:type="spellStart"/>
            <w:r>
              <w:rPr>
                <w:b/>
                <w:lang w:val="fr-FR"/>
              </w:rPr>
              <w:t>Piècesàfournirparl’entrepreneur</w:t>
            </w:r>
            <w:proofErr w:type="spellEnd"/>
            <w:proofErr w:type="gramEnd"/>
          </w:p>
        </w:tc>
        <w:tc>
          <w:tcPr>
            <w:tcW w:w="454" w:type="dxa"/>
            <w:tcBorders>
              <w:top w:val="nil"/>
              <w:left w:val="nil"/>
              <w:bottom w:val="nil"/>
              <w:right w:val="nil"/>
            </w:tcBorders>
          </w:tcPr>
          <w:p w:rsidR="006873BD" w:rsidRDefault="006873BD">
            <w:pPr>
              <w:widowControl w:val="0"/>
              <w:autoSpaceDE w:val="0"/>
              <w:autoSpaceDN w:val="0"/>
              <w:adjustRightInd w:val="0"/>
              <w:spacing w:before="43"/>
              <w:ind w:left="188" w:right="-27"/>
              <w:rPr>
                <w:lang w:val="fr-FR"/>
              </w:rPr>
            </w:pPr>
          </w:p>
        </w:tc>
      </w:tr>
      <w:tr w:rsidR="006873BD">
        <w:trPr>
          <w:trHeight w:hRule="exact" w:val="401"/>
        </w:trPr>
        <w:tc>
          <w:tcPr>
            <w:tcW w:w="1154"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Article30</w:t>
            </w:r>
          </w:p>
        </w:tc>
        <w:tc>
          <w:tcPr>
            <w:tcW w:w="8672" w:type="dxa"/>
            <w:tcBorders>
              <w:top w:val="nil"/>
              <w:left w:val="nil"/>
              <w:bottom w:val="nil"/>
              <w:right w:val="nil"/>
            </w:tcBorders>
          </w:tcPr>
          <w:p w:rsidR="006873BD" w:rsidRDefault="00A500FD">
            <w:pPr>
              <w:widowControl w:val="0"/>
              <w:autoSpaceDE w:val="0"/>
              <w:autoSpaceDN w:val="0"/>
              <w:adjustRightInd w:val="0"/>
              <w:spacing w:before="43"/>
              <w:ind w:left="146" w:right="-64"/>
              <w:rPr>
                <w:b/>
                <w:lang w:val="fr-FR"/>
              </w:rPr>
            </w:pPr>
            <w:proofErr w:type="gramStart"/>
            <w:r>
              <w:rPr>
                <w:b/>
                <w:lang w:val="fr-FR"/>
              </w:rPr>
              <w:t>:</w:t>
            </w:r>
            <w:proofErr w:type="spellStart"/>
            <w:r>
              <w:rPr>
                <w:b/>
                <w:lang w:val="fr-FR"/>
              </w:rPr>
              <w:t>Organisationetsécuritédeschantiers</w:t>
            </w:r>
            <w:proofErr w:type="spellEnd"/>
            <w:proofErr w:type="gramEnd"/>
          </w:p>
        </w:tc>
        <w:tc>
          <w:tcPr>
            <w:tcW w:w="454" w:type="dxa"/>
            <w:tcBorders>
              <w:top w:val="nil"/>
              <w:left w:val="nil"/>
              <w:bottom w:val="nil"/>
              <w:right w:val="nil"/>
            </w:tcBorders>
          </w:tcPr>
          <w:p w:rsidR="006873BD" w:rsidRDefault="006873BD">
            <w:pPr>
              <w:widowControl w:val="0"/>
              <w:autoSpaceDE w:val="0"/>
              <w:autoSpaceDN w:val="0"/>
              <w:adjustRightInd w:val="0"/>
              <w:spacing w:before="43"/>
              <w:ind w:left="188" w:right="-27"/>
              <w:rPr>
                <w:lang w:val="fr-FR"/>
              </w:rPr>
            </w:pPr>
          </w:p>
        </w:tc>
      </w:tr>
      <w:tr w:rsidR="006873BD">
        <w:trPr>
          <w:trHeight w:hRule="exact" w:val="401"/>
        </w:trPr>
        <w:tc>
          <w:tcPr>
            <w:tcW w:w="1154"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Article31</w:t>
            </w:r>
          </w:p>
        </w:tc>
        <w:tc>
          <w:tcPr>
            <w:tcW w:w="8672"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proofErr w:type="gramStart"/>
            <w:r>
              <w:rPr>
                <w:b/>
                <w:lang w:val="fr-FR"/>
              </w:rPr>
              <w:t>:</w:t>
            </w:r>
            <w:proofErr w:type="spellStart"/>
            <w:r>
              <w:rPr>
                <w:b/>
                <w:lang w:val="fr-FR"/>
              </w:rPr>
              <w:t>Implantationdesouvrages</w:t>
            </w:r>
            <w:proofErr w:type="spellEnd"/>
            <w:proofErr w:type="gramEnd"/>
          </w:p>
        </w:tc>
        <w:tc>
          <w:tcPr>
            <w:tcW w:w="454" w:type="dxa"/>
            <w:tcBorders>
              <w:top w:val="nil"/>
              <w:left w:val="nil"/>
              <w:bottom w:val="nil"/>
              <w:right w:val="nil"/>
            </w:tcBorders>
          </w:tcPr>
          <w:p w:rsidR="006873BD" w:rsidRDefault="006873BD">
            <w:pPr>
              <w:widowControl w:val="0"/>
              <w:autoSpaceDE w:val="0"/>
              <w:autoSpaceDN w:val="0"/>
              <w:adjustRightInd w:val="0"/>
              <w:spacing w:before="43"/>
              <w:ind w:left="188" w:right="-27"/>
              <w:rPr>
                <w:lang w:val="fr-FR"/>
              </w:rPr>
            </w:pPr>
          </w:p>
        </w:tc>
      </w:tr>
      <w:tr w:rsidR="006873BD">
        <w:trPr>
          <w:trHeight w:hRule="exact" w:val="401"/>
        </w:trPr>
        <w:tc>
          <w:tcPr>
            <w:tcW w:w="1154"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Article32</w:t>
            </w:r>
          </w:p>
        </w:tc>
        <w:tc>
          <w:tcPr>
            <w:tcW w:w="8672" w:type="dxa"/>
            <w:tcBorders>
              <w:top w:val="nil"/>
              <w:left w:val="nil"/>
              <w:bottom w:val="nil"/>
              <w:right w:val="nil"/>
            </w:tcBorders>
          </w:tcPr>
          <w:p w:rsidR="006873BD" w:rsidRDefault="00A500FD">
            <w:pPr>
              <w:widowControl w:val="0"/>
              <w:autoSpaceDE w:val="0"/>
              <w:autoSpaceDN w:val="0"/>
              <w:adjustRightInd w:val="0"/>
              <w:spacing w:before="43"/>
              <w:ind w:left="146" w:right="-64"/>
              <w:rPr>
                <w:b/>
                <w:lang w:val="fr-FR"/>
              </w:rPr>
            </w:pPr>
            <w:proofErr w:type="gramStart"/>
            <w:r>
              <w:rPr>
                <w:b/>
                <w:lang w:val="fr-FR"/>
              </w:rPr>
              <w:t>:Sous</w:t>
            </w:r>
            <w:proofErr w:type="gramEnd"/>
            <w:r>
              <w:rPr>
                <w:b/>
                <w:lang w:val="fr-FR"/>
              </w:rPr>
              <w:t>-traitance</w:t>
            </w:r>
          </w:p>
        </w:tc>
        <w:tc>
          <w:tcPr>
            <w:tcW w:w="454" w:type="dxa"/>
            <w:tcBorders>
              <w:top w:val="nil"/>
              <w:left w:val="nil"/>
              <w:bottom w:val="nil"/>
              <w:right w:val="nil"/>
            </w:tcBorders>
          </w:tcPr>
          <w:p w:rsidR="006873BD" w:rsidRDefault="006873BD">
            <w:pPr>
              <w:widowControl w:val="0"/>
              <w:autoSpaceDE w:val="0"/>
              <w:autoSpaceDN w:val="0"/>
              <w:adjustRightInd w:val="0"/>
              <w:spacing w:before="43"/>
              <w:ind w:left="188" w:right="-27"/>
              <w:rPr>
                <w:lang w:val="fr-FR"/>
              </w:rPr>
            </w:pPr>
          </w:p>
        </w:tc>
      </w:tr>
      <w:tr w:rsidR="006873BD">
        <w:trPr>
          <w:trHeight w:hRule="exact" w:val="401"/>
        </w:trPr>
        <w:tc>
          <w:tcPr>
            <w:tcW w:w="1154" w:type="dxa"/>
            <w:tcBorders>
              <w:top w:val="nil"/>
              <w:left w:val="nil"/>
              <w:bottom w:val="nil"/>
              <w:right w:val="nil"/>
            </w:tcBorders>
          </w:tcPr>
          <w:p w:rsidR="006873BD" w:rsidRDefault="00A500FD">
            <w:pPr>
              <w:widowControl w:val="0"/>
              <w:autoSpaceDE w:val="0"/>
              <w:autoSpaceDN w:val="0"/>
              <w:adjustRightInd w:val="0"/>
              <w:spacing w:before="43"/>
              <w:ind w:right="-20"/>
              <w:rPr>
                <w:b/>
                <w:lang w:val="fr-FR"/>
              </w:rPr>
            </w:pPr>
            <w:r>
              <w:rPr>
                <w:b/>
                <w:lang w:val="fr-FR"/>
              </w:rPr>
              <w:t>Article35</w:t>
            </w:r>
          </w:p>
        </w:tc>
        <w:tc>
          <w:tcPr>
            <w:tcW w:w="8672" w:type="dxa"/>
            <w:tcBorders>
              <w:top w:val="nil"/>
              <w:left w:val="nil"/>
              <w:bottom w:val="nil"/>
              <w:right w:val="nil"/>
            </w:tcBorders>
          </w:tcPr>
          <w:p w:rsidR="006873BD" w:rsidRDefault="00A500FD">
            <w:pPr>
              <w:widowControl w:val="0"/>
              <w:autoSpaceDE w:val="0"/>
              <w:autoSpaceDN w:val="0"/>
              <w:adjustRightInd w:val="0"/>
              <w:spacing w:before="43"/>
              <w:ind w:left="146" w:right="-63"/>
              <w:rPr>
                <w:b/>
                <w:lang w:val="fr-FR"/>
              </w:rPr>
            </w:pPr>
            <w:proofErr w:type="gramStart"/>
            <w:r>
              <w:rPr>
                <w:b/>
                <w:lang w:val="fr-FR"/>
              </w:rPr>
              <w:t>:</w:t>
            </w:r>
            <w:proofErr w:type="spellStart"/>
            <w:r>
              <w:rPr>
                <w:b/>
                <w:lang w:val="fr-FR"/>
              </w:rPr>
              <w:t>Journaldechantier</w:t>
            </w:r>
            <w:proofErr w:type="spellEnd"/>
            <w:proofErr w:type="gramEnd"/>
          </w:p>
        </w:tc>
        <w:tc>
          <w:tcPr>
            <w:tcW w:w="454" w:type="dxa"/>
            <w:tcBorders>
              <w:top w:val="nil"/>
              <w:left w:val="nil"/>
              <w:bottom w:val="nil"/>
              <w:right w:val="nil"/>
            </w:tcBorders>
          </w:tcPr>
          <w:p w:rsidR="006873BD" w:rsidRDefault="006873BD">
            <w:pPr>
              <w:widowControl w:val="0"/>
              <w:autoSpaceDE w:val="0"/>
              <w:autoSpaceDN w:val="0"/>
              <w:adjustRightInd w:val="0"/>
              <w:spacing w:before="43"/>
              <w:ind w:left="188" w:right="-27"/>
              <w:rPr>
                <w:lang w:val="fr-FR"/>
              </w:rPr>
            </w:pPr>
          </w:p>
        </w:tc>
      </w:tr>
    </w:tbl>
    <w:p w:rsidR="006873BD" w:rsidRDefault="006873BD">
      <w:pPr>
        <w:widowControl w:val="0"/>
        <w:autoSpaceDE w:val="0"/>
        <w:autoSpaceDN w:val="0"/>
        <w:adjustRightInd w:val="0"/>
        <w:spacing w:before="3" w:line="160" w:lineRule="exact"/>
        <w:rPr>
          <w:lang w:val="fr-FR"/>
        </w:rPr>
      </w:pPr>
    </w:p>
    <w:p w:rsidR="006873BD" w:rsidRDefault="006873BD">
      <w:pPr>
        <w:widowControl w:val="0"/>
        <w:autoSpaceDE w:val="0"/>
        <w:autoSpaceDN w:val="0"/>
        <w:adjustRightInd w:val="0"/>
        <w:spacing w:line="200" w:lineRule="exact"/>
        <w:rPr>
          <w:lang w:val="fr-FR"/>
        </w:rPr>
      </w:pPr>
    </w:p>
    <w:p w:rsidR="006873BD" w:rsidRDefault="00A500FD">
      <w:pPr>
        <w:widowControl w:val="0"/>
        <w:tabs>
          <w:tab w:val="left" w:pos="10460"/>
        </w:tabs>
        <w:autoSpaceDE w:val="0"/>
        <w:autoSpaceDN w:val="0"/>
        <w:adjustRightInd w:val="0"/>
        <w:spacing w:line="240" w:lineRule="exact"/>
        <w:ind w:left="114" w:right="-127"/>
        <w:rPr>
          <w:lang w:val="fr-FR"/>
        </w:rPr>
      </w:pPr>
      <w:r>
        <w:rPr>
          <w:b/>
          <w:bCs/>
          <w:lang w:val="fr-FR"/>
        </w:rPr>
        <w:t>CHAPITREIV:DELARECEPTION</w:t>
      </w:r>
    </w:p>
    <w:p w:rsidR="006873BD" w:rsidRDefault="006873BD">
      <w:pPr>
        <w:widowControl w:val="0"/>
        <w:autoSpaceDE w:val="0"/>
        <w:autoSpaceDN w:val="0"/>
        <w:adjustRightInd w:val="0"/>
        <w:spacing w:before="3" w:line="160" w:lineRule="exact"/>
        <w:rPr>
          <w:lang w:val="fr-FR"/>
        </w:rPr>
      </w:pPr>
    </w:p>
    <w:tbl>
      <w:tblPr>
        <w:tblW w:w="0" w:type="auto"/>
        <w:tblInd w:w="454" w:type="dxa"/>
        <w:tblLayout w:type="fixed"/>
        <w:tblCellMar>
          <w:left w:w="0" w:type="dxa"/>
          <w:right w:w="0" w:type="dxa"/>
        </w:tblCellMar>
        <w:tblLook w:val="0000" w:firstRow="0" w:lastRow="0" w:firstColumn="0" w:lastColumn="0" w:noHBand="0" w:noVBand="0"/>
      </w:tblPr>
      <w:tblGrid>
        <w:gridCol w:w="1154"/>
        <w:gridCol w:w="8672"/>
        <w:gridCol w:w="454"/>
      </w:tblGrid>
      <w:tr w:rsidR="006873BD">
        <w:trPr>
          <w:trHeight w:hRule="exact" w:val="335"/>
        </w:trPr>
        <w:tc>
          <w:tcPr>
            <w:tcW w:w="1154" w:type="dxa"/>
            <w:tcBorders>
              <w:top w:val="nil"/>
              <w:left w:val="nil"/>
              <w:bottom w:val="nil"/>
              <w:right w:val="nil"/>
            </w:tcBorders>
          </w:tcPr>
          <w:p w:rsidR="006873BD" w:rsidRDefault="00A500FD">
            <w:pPr>
              <w:widowControl w:val="0"/>
              <w:autoSpaceDE w:val="0"/>
              <w:autoSpaceDN w:val="0"/>
              <w:adjustRightInd w:val="0"/>
              <w:spacing w:line="240" w:lineRule="exact"/>
              <w:ind w:right="-20"/>
              <w:rPr>
                <w:b/>
                <w:lang w:val="fr-FR"/>
              </w:rPr>
            </w:pPr>
            <w:r>
              <w:rPr>
                <w:b/>
                <w:lang w:val="fr-FR"/>
              </w:rPr>
              <w:t>Article</w:t>
            </w:r>
            <w:r>
              <w:rPr>
                <w:b/>
                <w:spacing w:val="7"/>
                <w:lang w:val="fr-FR"/>
              </w:rPr>
              <w:t xml:space="preserve"> 36</w:t>
            </w:r>
          </w:p>
        </w:tc>
        <w:tc>
          <w:tcPr>
            <w:tcW w:w="8672" w:type="dxa"/>
            <w:tcBorders>
              <w:top w:val="nil"/>
              <w:left w:val="nil"/>
              <w:bottom w:val="nil"/>
              <w:right w:val="nil"/>
            </w:tcBorders>
          </w:tcPr>
          <w:p w:rsidR="006873BD" w:rsidRDefault="00A500FD">
            <w:pPr>
              <w:widowControl w:val="0"/>
              <w:autoSpaceDE w:val="0"/>
              <w:autoSpaceDN w:val="0"/>
              <w:adjustRightInd w:val="0"/>
              <w:spacing w:line="240" w:lineRule="exact"/>
              <w:ind w:left="146" w:right="-63"/>
              <w:rPr>
                <w:b/>
                <w:lang w:val="fr-FR"/>
              </w:rPr>
            </w:pPr>
            <w:proofErr w:type="gramStart"/>
            <w:r>
              <w:rPr>
                <w:b/>
                <w:lang w:val="fr-FR"/>
              </w:rPr>
              <w:t>:</w:t>
            </w:r>
            <w:proofErr w:type="spellStart"/>
            <w:r>
              <w:rPr>
                <w:b/>
                <w:lang w:val="fr-FR"/>
              </w:rPr>
              <w:t>Réceptionprovisoire</w:t>
            </w:r>
            <w:proofErr w:type="spellEnd"/>
            <w:proofErr w:type="gramEnd"/>
          </w:p>
        </w:tc>
        <w:tc>
          <w:tcPr>
            <w:tcW w:w="454" w:type="dxa"/>
            <w:tcBorders>
              <w:top w:val="nil"/>
              <w:left w:val="nil"/>
              <w:bottom w:val="nil"/>
              <w:right w:val="nil"/>
            </w:tcBorders>
          </w:tcPr>
          <w:p w:rsidR="006873BD" w:rsidRDefault="006873BD">
            <w:pPr>
              <w:widowControl w:val="0"/>
              <w:autoSpaceDE w:val="0"/>
              <w:autoSpaceDN w:val="0"/>
              <w:adjustRightInd w:val="0"/>
              <w:spacing w:before="57"/>
              <w:ind w:left="187" w:right="-27"/>
              <w:rPr>
                <w:lang w:val="fr-FR"/>
              </w:rPr>
            </w:pPr>
          </w:p>
        </w:tc>
      </w:tr>
      <w:tr w:rsidR="006873BD">
        <w:trPr>
          <w:trHeight w:hRule="exact" w:val="430"/>
        </w:trPr>
        <w:tc>
          <w:tcPr>
            <w:tcW w:w="1154" w:type="dxa"/>
            <w:tcBorders>
              <w:top w:val="nil"/>
              <w:left w:val="nil"/>
              <w:bottom w:val="nil"/>
              <w:right w:val="nil"/>
            </w:tcBorders>
          </w:tcPr>
          <w:p w:rsidR="006873BD" w:rsidRDefault="00A500FD">
            <w:pPr>
              <w:widowControl w:val="0"/>
              <w:autoSpaceDE w:val="0"/>
              <w:autoSpaceDN w:val="0"/>
              <w:adjustRightInd w:val="0"/>
              <w:spacing w:before="57"/>
              <w:ind w:right="-20"/>
              <w:rPr>
                <w:b/>
                <w:lang w:val="fr-FR"/>
              </w:rPr>
            </w:pPr>
            <w:r>
              <w:rPr>
                <w:b/>
                <w:lang w:val="fr-FR"/>
              </w:rPr>
              <w:t>Article</w:t>
            </w:r>
            <w:r>
              <w:rPr>
                <w:b/>
                <w:spacing w:val="7"/>
                <w:lang w:val="fr-FR"/>
              </w:rPr>
              <w:t xml:space="preserve"> 37</w:t>
            </w:r>
          </w:p>
        </w:tc>
        <w:tc>
          <w:tcPr>
            <w:tcW w:w="8672" w:type="dxa"/>
            <w:tcBorders>
              <w:top w:val="nil"/>
              <w:left w:val="nil"/>
              <w:bottom w:val="nil"/>
              <w:right w:val="nil"/>
            </w:tcBorders>
          </w:tcPr>
          <w:p w:rsidR="006873BD" w:rsidRDefault="00A500FD">
            <w:pPr>
              <w:widowControl w:val="0"/>
              <w:autoSpaceDE w:val="0"/>
              <w:autoSpaceDN w:val="0"/>
              <w:adjustRightInd w:val="0"/>
              <w:spacing w:before="57"/>
              <w:ind w:left="146" w:right="-64"/>
              <w:rPr>
                <w:b/>
                <w:lang w:val="fr-FR"/>
              </w:rPr>
            </w:pPr>
            <w:proofErr w:type="gramStart"/>
            <w:r>
              <w:rPr>
                <w:b/>
                <w:lang w:val="fr-FR"/>
              </w:rPr>
              <w:t>:</w:t>
            </w:r>
            <w:proofErr w:type="spellStart"/>
            <w:r>
              <w:rPr>
                <w:b/>
                <w:lang w:val="fr-FR"/>
              </w:rPr>
              <w:t>Documentsàfourniraprèsexécution</w:t>
            </w:r>
            <w:proofErr w:type="spellEnd"/>
            <w:proofErr w:type="gramEnd"/>
          </w:p>
        </w:tc>
        <w:tc>
          <w:tcPr>
            <w:tcW w:w="454" w:type="dxa"/>
            <w:tcBorders>
              <w:top w:val="nil"/>
              <w:left w:val="nil"/>
              <w:bottom w:val="nil"/>
              <w:right w:val="nil"/>
            </w:tcBorders>
          </w:tcPr>
          <w:p w:rsidR="006873BD" w:rsidRDefault="006873BD">
            <w:pPr>
              <w:widowControl w:val="0"/>
              <w:autoSpaceDE w:val="0"/>
              <w:autoSpaceDN w:val="0"/>
              <w:adjustRightInd w:val="0"/>
              <w:spacing w:before="57"/>
              <w:ind w:left="187" w:right="-27"/>
              <w:rPr>
                <w:lang w:val="fr-FR"/>
              </w:rPr>
            </w:pPr>
          </w:p>
        </w:tc>
      </w:tr>
      <w:tr w:rsidR="006873BD">
        <w:trPr>
          <w:trHeight w:hRule="exact" w:val="430"/>
        </w:trPr>
        <w:tc>
          <w:tcPr>
            <w:tcW w:w="1154" w:type="dxa"/>
            <w:tcBorders>
              <w:top w:val="nil"/>
              <w:left w:val="nil"/>
              <w:bottom w:val="nil"/>
              <w:right w:val="nil"/>
            </w:tcBorders>
          </w:tcPr>
          <w:p w:rsidR="006873BD" w:rsidRDefault="00A500FD">
            <w:pPr>
              <w:widowControl w:val="0"/>
              <w:autoSpaceDE w:val="0"/>
              <w:autoSpaceDN w:val="0"/>
              <w:adjustRightInd w:val="0"/>
              <w:spacing w:before="57"/>
              <w:ind w:right="-20"/>
              <w:rPr>
                <w:b/>
                <w:lang w:val="fr-FR"/>
              </w:rPr>
            </w:pPr>
            <w:r>
              <w:rPr>
                <w:b/>
                <w:lang w:val="fr-FR"/>
              </w:rPr>
              <w:t>Article</w:t>
            </w:r>
            <w:r>
              <w:rPr>
                <w:b/>
                <w:spacing w:val="7"/>
                <w:lang w:val="fr-FR"/>
              </w:rPr>
              <w:t xml:space="preserve"> 38</w:t>
            </w:r>
          </w:p>
        </w:tc>
        <w:tc>
          <w:tcPr>
            <w:tcW w:w="8672" w:type="dxa"/>
            <w:tcBorders>
              <w:top w:val="nil"/>
              <w:left w:val="nil"/>
              <w:bottom w:val="nil"/>
              <w:right w:val="nil"/>
            </w:tcBorders>
          </w:tcPr>
          <w:p w:rsidR="006873BD" w:rsidRDefault="00A500FD">
            <w:pPr>
              <w:widowControl w:val="0"/>
              <w:autoSpaceDE w:val="0"/>
              <w:autoSpaceDN w:val="0"/>
              <w:adjustRightInd w:val="0"/>
              <w:spacing w:before="57"/>
              <w:ind w:left="146" w:right="-63"/>
              <w:rPr>
                <w:b/>
                <w:lang w:val="fr-FR"/>
              </w:rPr>
            </w:pPr>
            <w:proofErr w:type="gramStart"/>
            <w:r>
              <w:rPr>
                <w:b/>
                <w:lang w:val="fr-FR"/>
              </w:rPr>
              <w:t>:</w:t>
            </w:r>
            <w:proofErr w:type="spellStart"/>
            <w:r>
              <w:rPr>
                <w:b/>
                <w:lang w:val="fr-FR"/>
              </w:rPr>
              <w:t>Délaidegarantie</w:t>
            </w:r>
            <w:proofErr w:type="spellEnd"/>
            <w:proofErr w:type="gramEnd"/>
          </w:p>
        </w:tc>
        <w:tc>
          <w:tcPr>
            <w:tcW w:w="454" w:type="dxa"/>
            <w:tcBorders>
              <w:top w:val="nil"/>
              <w:left w:val="nil"/>
              <w:bottom w:val="nil"/>
              <w:right w:val="nil"/>
            </w:tcBorders>
          </w:tcPr>
          <w:p w:rsidR="006873BD" w:rsidRDefault="006873BD">
            <w:pPr>
              <w:widowControl w:val="0"/>
              <w:autoSpaceDE w:val="0"/>
              <w:autoSpaceDN w:val="0"/>
              <w:adjustRightInd w:val="0"/>
              <w:spacing w:before="57"/>
              <w:ind w:left="187" w:right="-27"/>
              <w:rPr>
                <w:lang w:val="fr-FR"/>
              </w:rPr>
            </w:pPr>
          </w:p>
        </w:tc>
      </w:tr>
      <w:tr w:rsidR="006873BD">
        <w:trPr>
          <w:trHeight w:hRule="exact" w:val="335"/>
        </w:trPr>
        <w:tc>
          <w:tcPr>
            <w:tcW w:w="1154" w:type="dxa"/>
            <w:tcBorders>
              <w:top w:val="nil"/>
              <w:left w:val="nil"/>
              <w:bottom w:val="nil"/>
              <w:right w:val="nil"/>
            </w:tcBorders>
          </w:tcPr>
          <w:p w:rsidR="006873BD" w:rsidRDefault="00A500FD">
            <w:pPr>
              <w:widowControl w:val="0"/>
              <w:autoSpaceDE w:val="0"/>
              <w:autoSpaceDN w:val="0"/>
              <w:adjustRightInd w:val="0"/>
              <w:spacing w:before="57"/>
              <w:ind w:right="-20"/>
              <w:rPr>
                <w:b/>
                <w:lang w:val="fr-FR"/>
              </w:rPr>
            </w:pPr>
            <w:r>
              <w:rPr>
                <w:b/>
                <w:lang w:val="fr-FR"/>
              </w:rPr>
              <w:t>Article</w:t>
            </w:r>
            <w:r>
              <w:rPr>
                <w:b/>
                <w:spacing w:val="7"/>
                <w:lang w:val="fr-FR"/>
              </w:rPr>
              <w:t xml:space="preserve"> 39</w:t>
            </w:r>
          </w:p>
        </w:tc>
        <w:tc>
          <w:tcPr>
            <w:tcW w:w="8672" w:type="dxa"/>
            <w:tcBorders>
              <w:top w:val="nil"/>
              <w:left w:val="nil"/>
              <w:bottom w:val="nil"/>
              <w:right w:val="nil"/>
            </w:tcBorders>
          </w:tcPr>
          <w:p w:rsidR="006873BD" w:rsidRDefault="00A500FD">
            <w:pPr>
              <w:widowControl w:val="0"/>
              <w:autoSpaceDE w:val="0"/>
              <w:autoSpaceDN w:val="0"/>
              <w:adjustRightInd w:val="0"/>
              <w:spacing w:before="57"/>
              <w:ind w:left="146" w:right="-63"/>
              <w:rPr>
                <w:b/>
                <w:lang w:val="fr-FR"/>
              </w:rPr>
            </w:pPr>
            <w:proofErr w:type="gramStart"/>
            <w:r>
              <w:rPr>
                <w:b/>
                <w:lang w:val="fr-FR"/>
              </w:rPr>
              <w:t>:</w:t>
            </w:r>
            <w:proofErr w:type="spellStart"/>
            <w:r>
              <w:rPr>
                <w:b/>
                <w:lang w:val="fr-FR"/>
              </w:rPr>
              <w:t>Réceptiondéfinitive</w:t>
            </w:r>
            <w:proofErr w:type="spellEnd"/>
            <w:proofErr w:type="gramEnd"/>
          </w:p>
        </w:tc>
        <w:tc>
          <w:tcPr>
            <w:tcW w:w="454" w:type="dxa"/>
            <w:tcBorders>
              <w:top w:val="nil"/>
              <w:left w:val="nil"/>
              <w:bottom w:val="nil"/>
              <w:right w:val="nil"/>
            </w:tcBorders>
          </w:tcPr>
          <w:p w:rsidR="006873BD" w:rsidRDefault="006873BD">
            <w:pPr>
              <w:widowControl w:val="0"/>
              <w:autoSpaceDE w:val="0"/>
              <w:autoSpaceDN w:val="0"/>
              <w:adjustRightInd w:val="0"/>
              <w:spacing w:before="57"/>
              <w:ind w:left="187" w:right="-27"/>
              <w:rPr>
                <w:lang w:val="fr-FR"/>
              </w:rPr>
            </w:pPr>
          </w:p>
        </w:tc>
      </w:tr>
    </w:tbl>
    <w:p w:rsidR="006873BD" w:rsidRDefault="006873BD">
      <w:pPr>
        <w:widowControl w:val="0"/>
        <w:autoSpaceDE w:val="0"/>
        <w:autoSpaceDN w:val="0"/>
        <w:adjustRightInd w:val="0"/>
        <w:spacing w:line="200" w:lineRule="exact"/>
        <w:rPr>
          <w:lang w:val="fr-FR"/>
        </w:rPr>
      </w:pPr>
    </w:p>
    <w:p w:rsidR="006873BD" w:rsidRDefault="006873BD">
      <w:pPr>
        <w:widowControl w:val="0"/>
        <w:autoSpaceDE w:val="0"/>
        <w:autoSpaceDN w:val="0"/>
        <w:adjustRightInd w:val="0"/>
        <w:spacing w:before="19" w:line="200" w:lineRule="exact"/>
        <w:rPr>
          <w:lang w:val="fr-FR"/>
        </w:rPr>
      </w:pPr>
    </w:p>
    <w:p w:rsidR="006873BD" w:rsidRDefault="00A500FD">
      <w:pPr>
        <w:widowControl w:val="0"/>
        <w:tabs>
          <w:tab w:val="left" w:pos="10460"/>
        </w:tabs>
        <w:autoSpaceDE w:val="0"/>
        <w:autoSpaceDN w:val="0"/>
        <w:adjustRightInd w:val="0"/>
        <w:spacing w:line="240" w:lineRule="exact"/>
        <w:ind w:left="114" w:right="-127"/>
        <w:rPr>
          <w:lang w:val="fr-FR"/>
        </w:rPr>
      </w:pPr>
      <w:r>
        <w:rPr>
          <w:b/>
          <w:bCs/>
          <w:lang w:val="fr-FR"/>
        </w:rPr>
        <w:t>CHAPITREV:DISPOSITIONS DIVERSES</w:t>
      </w:r>
    </w:p>
    <w:p w:rsidR="006873BD" w:rsidRDefault="006873BD">
      <w:pPr>
        <w:widowControl w:val="0"/>
        <w:autoSpaceDE w:val="0"/>
        <w:autoSpaceDN w:val="0"/>
        <w:adjustRightInd w:val="0"/>
        <w:spacing w:before="11" w:line="180" w:lineRule="exact"/>
        <w:rPr>
          <w:lang w:val="fr-FR"/>
        </w:rPr>
      </w:pPr>
    </w:p>
    <w:tbl>
      <w:tblPr>
        <w:tblW w:w="0" w:type="auto"/>
        <w:tblInd w:w="454" w:type="dxa"/>
        <w:tblLayout w:type="fixed"/>
        <w:tblCellMar>
          <w:left w:w="0" w:type="dxa"/>
          <w:right w:w="0" w:type="dxa"/>
        </w:tblCellMar>
        <w:tblLook w:val="0000" w:firstRow="0" w:lastRow="0" w:firstColumn="0" w:lastColumn="0" w:noHBand="0" w:noVBand="0"/>
      </w:tblPr>
      <w:tblGrid>
        <w:gridCol w:w="1154"/>
        <w:gridCol w:w="8672"/>
        <w:gridCol w:w="454"/>
      </w:tblGrid>
      <w:tr w:rsidR="006873BD">
        <w:trPr>
          <w:trHeight w:hRule="exact" w:val="335"/>
        </w:trPr>
        <w:tc>
          <w:tcPr>
            <w:tcW w:w="1154" w:type="dxa"/>
            <w:tcBorders>
              <w:top w:val="nil"/>
              <w:left w:val="nil"/>
              <w:bottom w:val="nil"/>
              <w:right w:val="nil"/>
            </w:tcBorders>
          </w:tcPr>
          <w:p w:rsidR="006873BD" w:rsidRDefault="00A500FD">
            <w:pPr>
              <w:widowControl w:val="0"/>
              <w:autoSpaceDE w:val="0"/>
              <w:autoSpaceDN w:val="0"/>
              <w:adjustRightInd w:val="0"/>
              <w:spacing w:line="240" w:lineRule="exact"/>
              <w:ind w:right="-20"/>
              <w:rPr>
                <w:b/>
                <w:lang w:val="fr-FR"/>
              </w:rPr>
            </w:pPr>
            <w:r>
              <w:rPr>
                <w:b/>
                <w:lang w:val="fr-FR"/>
              </w:rPr>
              <w:t>Article</w:t>
            </w:r>
            <w:r>
              <w:rPr>
                <w:b/>
                <w:spacing w:val="7"/>
                <w:lang w:val="fr-FR"/>
              </w:rPr>
              <w:t xml:space="preserve"> 40</w:t>
            </w:r>
          </w:p>
        </w:tc>
        <w:tc>
          <w:tcPr>
            <w:tcW w:w="8672" w:type="dxa"/>
            <w:tcBorders>
              <w:top w:val="nil"/>
              <w:left w:val="nil"/>
              <w:bottom w:val="nil"/>
              <w:right w:val="nil"/>
            </w:tcBorders>
          </w:tcPr>
          <w:p w:rsidR="006873BD" w:rsidRDefault="00A500FD">
            <w:pPr>
              <w:widowControl w:val="0"/>
              <w:autoSpaceDE w:val="0"/>
              <w:autoSpaceDN w:val="0"/>
              <w:adjustRightInd w:val="0"/>
              <w:spacing w:line="240" w:lineRule="exact"/>
              <w:ind w:left="146" w:right="-63"/>
              <w:rPr>
                <w:b/>
                <w:lang w:val="fr-FR"/>
              </w:rPr>
            </w:pPr>
            <w:proofErr w:type="gramStart"/>
            <w:r>
              <w:rPr>
                <w:b/>
                <w:lang w:val="fr-FR"/>
              </w:rPr>
              <w:t>:</w:t>
            </w:r>
            <w:proofErr w:type="spellStart"/>
            <w:r>
              <w:rPr>
                <w:b/>
                <w:lang w:val="fr-FR"/>
              </w:rPr>
              <w:t>Résiliationdu</w:t>
            </w:r>
            <w:proofErr w:type="spellEnd"/>
            <w:proofErr w:type="gramEnd"/>
            <w:r>
              <w:rPr>
                <w:b/>
                <w:lang w:val="fr-FR"/>
              </w:rPr>
              <w:t xml:space="preserve"> Marché</w:t>
            </w:r>
          </w:p>
        </w:tc>
        <w:tc>
          <w:tcPr>
            <w:tcW w:w="454" w:type="dxa"/>
            <w:tcBorders>
              <w:top w:val="nil"/>
              <w:left w:val="nil"/>
              <w:bottom w:val="nil"/>
              <w:right w:val="nil"/>
            </w:tcBorders>
          </w:tcPr>
          <w:p w:rsidR="006873BD" w:rsidRDefault="006873BD">
            <w:pPr>
              <w:widowControl w:val="0"/>
              <w:autoSpaceDE w:val="0"/>
              <w:autoSpaceDN w:val="0"/>
              <w:adjustRightInd w:val="0"/>
              <w:spacing w:line="240" w:lineRule="exact"/>
              <w:ind w:left="187" w:right="-27"/>
              <w:rPr>
                <w:b/>
                <w:lang w:val="fr-FR"/>
              </w:rPr>
            </w:pPr>
          </w:p>
        </w:tc>
      </w:tr>
      <w:tr w:rsidR="006873BD">
        <w:trPr>
          <w:trHeight w:hRule="exact" w:val="430"/>
        </w:trPr>
        <w:tc>
          <w:tcPr>
            <w:tcW w:w="1154" w:type="dxa"/>
            <w:tcBorders>
              <w:top w:val="nil"/>
              <w:left w:val="nil"/>
              <w:bottom w:val="nil"/>
              <w:right w:val="nil"/>
            </w:tcBorders>
          </w:tcPr>
          <w:p w:rsidR="006873BD" w:rsidRDefault="00A500FD">
            <w:pPr>
              <w:widowControl w:val="0"/>
              <w:autoSpaceDE w:val="0"/>
              <w:autoSpaceDN w:val="0"/>
              <w:adjustRightInd w:val="0"/>
              <w:spacing w:before="57"/>
              <w:ind w:right="-20"/>
              <w:rPr>
                <w:b/>
                <w:lang w:val="fr-FR"/>
              </w:rPr>
            </w:pPr>
            <w:r>
              <w:rPr>
                <w:b/>
                <w:lang w:val="fr-FR"/>
              </w:rPr>
              <w:t>Article41</w:t>
            </w:r>
          </w:p>
        </w:tc>
        <w:tc>
          <w:tcPr>
            <w:tcW w:w="8672" w:type="dxa"/>
            <w:tcBorders>
              <w:top w:val="nil"/>
              <w:left w:val="nil"/>
              <w:bottom w:val="nil"/>
              <w:right w:val="nil"/>
            </w:tcBorders>
          </w:tcPr>
          <w:p w:rsidR="006873BD" w:rsidRDefault="00A500FD">
            <w:pPr>
              <w:widowControl w:val="0"/>
              <w:autoSpaceDE w:val="0"/>
              <w:autoSpaceDN w:val="0"/>
              <w:adjustRightInd w:val="0"/>
              <w:spacing w:before="57"/>
              <w:ind w:left="146" w:right="-63"/>
              <w:rPr>
                <w:b/>
                <w:lang w:val="fr-FR"/>
              </w:rPr>
            </w:pPr>
            <w:proofErr w:type="gramStart"/>
            <w:r>
              <w:rPr>
                <w:b/>
                <w:lang w:val="fr-FR"/>
              </w:rPr>
              <w:t>:</w:t>
            </w:r>
            <w:proofErr w:type="spellStart"/>
            <w:r>
              <w:rPr>
                <w:b/>
                <w:lang w:val="fr-FR"/>
              </w:rPr>
              <w:t>Casdeforcemajeure</w:t>
            </w:r>
            <w:proofErr w:type="spellEnd"/>
            <w:proofErr w:type="gramEnd"/>
          </w:p>
        </w:tc>
        <w:tc>
          <w:tcPr>
            <w:tcW w:w="454" w:type="dxa"/>
            <w:tcBorders>
              <w:top w:val="nil"/>
              <w:left w:val="nil"/>
              <w:bottom w:val="nil"/>
              <w:right w:val="nil"/>
            </w:tcBorders>
          </w:tcPr>
          <w:p w:rsidR="006873BD" w:rsidRDefault="006873BD">
            <w:pPr>
              <w:widowControl w:val="0"/>
              <w:autoSpaceDE w:val="0"/>
              <w:autoSpaceDN w:val="0"/>
              <w:adjustRightInd w:val="0"/>
              <w:spacing w:before="57"/>
              <w:ind w:left="187" w:right="-27"/>
              <w:rPr>
                <w:b/>
                <w:lang w:val="fr-FR"/>
              </w:rPr>
            </w:pPr>
          </w:p>
        </w:tc>
      </w:tr>
      <w:tr w:rsidR="006873BD">
        <w:trPr>
          <w:trHeight w:hRule="exact" w:val="430"/>
        </w:trPr>
        <w:tc>
          <w:tcPr>
            <w:tcW w:w="1154" w:type="dxa"/>
            <w:tcBorders>
              <w:top w:val="nil"/>
              <w:left w:val="nil"/>
              <w:bottom w:val="nil"/>
              <w:right w:val="nil"/>
            </w:tcBorders>
          </w:tcPr>
          <w:p w:rsidR="006873BD" w:rsidRDefault="00A500FD">
            <w:pPr>
              <w:widowControl w:val="0"/>
              <w:autoSpaceDE w:val="0"/>
              <w:autoSpaceDN w:val="0"/>
              <w:adjustRightInd w:val="0"/>
              <w:spacing w:before="57"/>
              <w:ind w:right="-20"/>
              <w:rPr>
                <w:b/>
                <w:lang w:val="fr-FR"/>
              </w:rPr>
            </w:pPr>
            <w:r>
              <w:rPr>
                <w:b/>
                <w:lang w:val="fr-FR"/>
              </w:rPr>
              <w:t>Article42</w:t>
            </w:r>
          </w:p>
        </w:tc>
        <w:tc>
          <w:tcPr>
            <w:tcW w:w="8672" w:type="dxa"/>
            <w:tcBorders>
              <w:top w:val="nil"/>
              <w:left w:val="nil"/>
              <w:bottom w:val="nil"/>
              <w:right w:val="nil"/>
            </w:tcBorders>
          </w:tcPr>
          <w:p w:rsidR="006873BD" w:rsidRDefault="00A500FD">
            <w:pPr>
              <w:widowControl w:val="0"/>
              <w:autoSpaceDE w:val="0"/>
              <w:autoSpaceDN w:val="0"/>
              <w:adjustRightInd w:val="0"/>
              <w:spacing w:before="57"/>
              <w:ind w:left="146" w:right="-63"/>
              <w:rPr>
                <w:b/>
                <w:lang w:val="fr-FR"/>
              </w:rPr>
            </w:pPr>
            <w:proofErr w:type="gramStart"/>
            <w:r>
              <w:rPr>
                <w:b/>
                <w:lang w:val="fr-FR"/>
              </w:rPr>
              <w:t>:</w:t>
            </w:r>
            <w:proofErr w:type="spellStart"/>
            <w:r>
              <w:rPr>
                <w:b/>
                <w:lang w:val="fr-FR"/>
              </w:rPr>
              <w:t>Différendsetlitiges</w:t>
            </w:r>
            <w:proofErr w:type="spellEnd"/>
            <w:proofErr w:type="gramEnd"/>
          </w:p>
        </w:tc>
        <w:tc>
          <w:tcPr>
            <w:tcW w:w="454" w:type="dxa"/>
            <w:tcBorders>
              <w:top w:val="nil"/>
              <w:left w:val="nil"/>
              <w:bottom w:val="nil"/>
              <w:right w:val="nil"/>
            </w:tcBorders>
          </w:tcPr>
          <w:p w:rsidR="006873BD" w:rsidRDefault="006873BD">
            <w:pPr>
              <w:widowControl w:val="0"/>
              <w:autoSpaceDE w:val="0"/>
              <w:autoSpaceDN w:val="0"/>
              <w:adjustRightInd w:val="0"/>
              <w:spacing w:before="57"/>
              <w:ind w:left="187" w:right="-27"/>
              <w:rPr>
                <w:b/>
                <w:lang w:val="fr-FR"/>
              </w:rPr>
            </w:pPr>
          </w:p>
        </w:tc>
      </w:tr>
      <w:tr w:rsidR="006873BD">
        <w:trPr>
          <w:trHeight w:hRule="exact" w:val="335"/>
        </w:trPr>
        <w:tc>
          <w:tcPr>
            <w:tcW w:w="1154" w:type="dxa"/>
            <w:tcBorders>
              <w:top w:val="nil"/>
              <w:left w:val="nil"/>
              <w:bottom w:val="nil"/>
              <w:right w:val="nil"/>
            </w:tcBorders>
          </w:tcPr>
          <w:p w:rsidR="006873BD" w:rsidRDefault="00A500FD">
            <w:pPr>
              <w:widowControl w:val="0"/>
              <w:autoSpaceDE w:val="0"/>
              <w:autoSpaceDN w:val="0"/>
              <w:adjustRightInd w:val="0"/>
              <w:spacing w:before="57"/>
              <w:ind w:right="-20"/>
              <w:rPr>
                <w:b/>
                <w:lang w:val="fr-FR"/>
              </w:rPr>
            </w:pPr>
            <w:r>
              <w:rPr>
                <w:b/>
                <w:lang w:val="fr-FR"/>
              </w:rPr>
              <w:t>Article43</w:t>
            </w:r>
          </w:p>
        </w:tc>
        <w:tc>
          <w:tcPr>
            <w:tcW w:w="8672" w:type="dxa"/>
            <w:tcBorders>
              <w:top w:val="nil"/>
              <w:left w:val="nil"/>
              <w:bottom w:val="nil"/>
              <w:right w:val="nil"/>
            </w:tcBorders>
          </w:tcPr>
          <w:p w:rsidR="006873BD" w:rsidRDefault="00A500FD">
            <w:pPr>
              <w:widowControl w:val="0"/>
              <w:autoSpaceDE w:val="0"/>
              <w:autoSpaceDN w:val="0"/>
              <w:adjustRightInd w:val="0"/>
              <w:spacing w:before="57"/>
              <w:ind w:left="146" w:right="-63"/>
              <w:rPr>
                <w:b/>
                <w:lang w:val="fr-FR"/>
              </w:rPr>
            </w:pPr>
            <w:proofErr w:type="gramStart"/>
            <w:r>
              <w:rPr>
                <w:b/>
                <w:lang w:val="fr-FR"/>
              </w:rPr>
              <w:t>:</w:t>
            </w:r>
            <w:proofErr w:type="spellStart"/>
            <w:r>
              <w:rPr>
                <w:b/>
                <w:lang w:val="fr-FR"/>
              </w:rPr>
              <w:t>Editionetdiffusiondu</w:t>
            </w:r>
            <w:proofErr w:type="spellEnd"/>
            <w:proofErr w:type="gramEnd"/>
            <w:r>
              <w:rPr>
                <w:b/>
                <w:lang w:val="fr-FR"/>
              </w:rPr>
              <w:t xml:space="preserve"> présent Marché</w:t>
            </w:r>
          </w:p>
        </w:tc>
        <w:tc>
          <w:tcPr>
            <w:tcW w:w="454" w:type="dxa"/>
            <w:tcBorders>
              <w:top w:val="nil"/>
              <w:left w:val="nil"/>
              <w:bottom w:val="nil"/>
              <w:right w:val="nil"/>
            </w:tcBorders>
          </w:tcPr>
          <w:p w:rsidR="006873BD" w:rsidRDefault="006873BD">
            <w:pPr>
              <w:widowControl w:val="0"/>
              <w:autoSpaceDE w:val="0"/>
              <w:autoSpaceDN w:val="0"/>
              <w:adjustRightInd w:val="0"/>
              <w:spacing w:before="57"/>
              <w:ind w:left="187" w:right="-27"/>
              <w:rPr>
                <w:b/>
                <w:lang w:val="fr-FR"/>
              </w:rPr>
            </w:pPr>
          </w:p>
        </w:tc>
      </w:tr>
    </w:tbl>
    <w:p w:rsidR="006873BD" w:rsidRDefault="006873BD">
      <w:pPr>
        <w:widowControl w:val="0"/>
        <w:autoSpaceDE w:val="0"/>
        <w:autoSpaceDN w:val="0"/>
        <w:adjustRightInd w:val="0"/>
        <w:spacing w:before="10" w:line="180" w:lineRule="exact"/>
        <w:rPr>
          <w:b/>
          <w:lang w:val="fr-FR"/>
        </w:rPr>
      </w:pPr>
    </w:p>
    <w:p w:rsidR="006873BD" w:rsidRDefault="00A500FD">
      <w:pPr>
        <w:widowControl w:val="0"/>
        <w:tabs>
          <w:tab w:val="left" w:pos="10460"/>
        </w:tabs>
        <w:autoSpaceDE w:val="0"/>
        <w:autoSpaceDN w:val="0"/>
        <w:adjustRightInd w:val="0"/>
        <w:spacing w:line="240" w:lineRule="exact"/>
        <w:ind w:left="454" w:right="-118"/>
        <w:rPr>
          <w:b/>
          <w:lang w:val="fr-FR"/>
        </w:rPr>
      </w:pPr>
      <w:r>
        <w:rPr>
          <w:b/>
          <w:lang w:val="fr-FR"/>
        </w:rPr>
        <w:t>Article44etdernier:Entréeenvigueurdu Marché</w:t>
      </w:r>
    </w:p>
    <w:p w:rsidR="006873BD" w:rsidRDefault="006873BD">
      <w:pPr>
        <w:widowControl w:val="0"/>
        <w:autoSpaceDE w:val="0"/>
        <w:autoSpaceDN w:val="0"/>
        <w:adjustRightInd w:val="0"/>
        <w:spacing w:line="200" w:lineRule="exact"/>
        <w:rPr>
          <w:lang w:val="fr-FR"/>
        </w:rPr>
      </w:pPr>
    </w:p>
    <w:p w:rsidR="006873BD" w:rsidRDefault="006873BD">
      <w:pPr>
        <w:widowControl w:val="0"/>
        <w:autoSpaceDE w:val="0"/>
        <w:autoSpaceDN w:val="0"/>
        <w:adjustRightInd w:val="0"/>
        <w:spacing w:line="200" w:lineRule="exact"/>
        <w:rPr>
          <w:lang w:val="fr-FR"/>
        </w:rPr>
      </w:pPr>
    </w:p>
    <w:p w:rsidR="006873BD" w:rsidRDefault="006873BD">
      <w:pPr>
        <w:widowControl w:val="0"/>
        <w:autoSpaceDE w:val="0"/>
        <w:autoSpaceDN w:val="0"/>
        <w:adjustRightInd w:val="0"/>
        <w:spacing w:line="200" w:lineRule="exact"/>
        <w:rPr>
          <w:lang w:val="fr-FR"/>
        </w:rPr>
      </w:pPr>
    </w:p>
    <w:p w:rsidR="006873BD" w:rsidRDefault="006873BD">
      <w:pPr>
        <w:widowControl w:val="0"/>
        <w:tabs>
          <w:tab w:val="left" w:pos="10460"/>
        </w:tabs>
        <w:autoSpaceDE w:val="0"/>
        <w:autoSpaceDN w:val="0"/>
        <w:adjustRightInd w:val="0"/>
        <w:spacing w:before="120" w:line="310" w:lineRule="exact"/>
        <w:ind w:left="113" w:right="-204"/>
        <w:jc w:val="center"/>
        <w:rPr>
          <w:b/>
          <w:bCs/>
          <w:lang w:val="fr-FR"/>
        </w:rPr>
      </w:pPr>
    </w:p>
    <w:p w:rsidR="006873BD" w:rsidRDefault="006873BD">
      <w:pPr>
        <w:widowControl w:val="0"/>
        <w:tabs>
          <w:tab w:val="left" w:pos="10460"/>
        </w:tabs>
        <w:autoSpaceDE w:val="0"/>
        <w:autoSpaceDN w:val="0"/>
        <w:adjustRightInd w:val="0"/>
        <w:spacing w:before="120" w:line="310" w:lineRule="exact"/>
        <w:ind w:left="113" w:right="-204"/>
        <w:jc w:val="center"/>
        <w:rPr>
          <w:b/>
          <w:bCs/>
          <w:lang w:val="fr-FR"/>
        </w:rPr>
      </w:pPr>
    </w:p>
    <w:p w:rsidR="006873BD" w:rsidRDefault="006873BD">
      <w:pPr>
        <w:widowControl w:val="0"/>
        <w:tabs>
          <w:tab w:val="left" w:pos="10460"/>
        </w:tabs>
        <w:autoSpaceDE w:val="0"/>
        <w:autoSpaceDN w:val="0"/>
        <w:adjustRightInd w:val="0"/>
        <w:spacing w:before="120" w:line="310" w:lineRule="exact"/>
        <w:ind w:right="-204"/>
        <w:rPr>
          <w:b/>
          <w:bCs/>
          <w:lang w:val="fr-FR"/>
        </w:rPr>
      </w:pPr>
    </w:p>
    <w:p w:rsidR="006873BD" w:rsidRDefault="006873BD">
      <w:pPr>
        <w:widowControl w:val="0"/>
        <w:tabs>
          <w:tab w:val="left" w:pos="10460"/>
        </w:tabs>
        <w:autoSpaceDE w:val="0"/>
        <w:autoSpaceDN w:val="0"/>
        <w:adjustRightInd w:val="0"/>
        <w:spacing w:before="120" w:line="310" w:lineRule="exact"/>
        <w:ind w:right="-204"/>
        <w:rPr>
          <w:b/>
          <w:bCs/>
          <w:lang w:val="fr-FR"/>
        </w:rPr>
      </w:pPr>
    </w:p>
    <w:p w:rsidR="006873BD" w:rsidRDefault="006873BD">
      <w:pPr>
        <w:widowControl w:val="0"/>
        <w:tabs>
          <w:tab w:val="left" w:pos="10460"/>
        </w:tabs>
        <w:autoSpaceDE w:val="0"/>
        <w:autoSpaceDN w:val="0"/>
        <w:adjustRightInd w:val="0"/>
        <w:spacing w:before="120" w:line="310" w:lineRule="exact"/>
        <w:ind w:right="-204"/>
        <w:rPr>
          <w:b/>
          <w:bCs/>
          <w:lang w:val="fr-FR"/>
        </w:rPr>
      </w:pPr>
    </w:p>
    <w:p w:rsidR="006873BD" w:rsidRDefault="006873BD">
      <w:pPr>
        <w:widowControl w:val="0"/>
        <w:tabs>
          <w:tab w:val="left" w:pos="10460"/>
        </w:tabs>
        <w:autoSpaceDE w:val="0"/>
        <w:autoSpaceDN w:val="0"/>
        <w:adjustRightInd w:val="0"/>
        <w:spacing w:before="120" w:line="310" w:lineRule="exact"/>
        <w:ind w:right="-204"/>
        <w:rPr>
          <w:b/>
          <w:bCs/>
          <w:lang w:val="fr-FR"/>
        </w:rPr>
      </w:pPr>
    </w:p>
    <w:p w:rsidR="006873BD" w:rsidRDefault="006873BD">
      <w:pPr>
        <w:widowControl w:val="0"/>
        <w:tabs>
          <w:tab w:val="left" w:pos="10460"/>
        </w:tabs>
        <w:autoSpaceDE w:val="0"/>
        <w:autoSpaceDN w:val="0"/>
        <w:adjustRightInd w:val="0"/>
        <w:spacing w:before="120" w:line="310" w:lineRule="exact"/>
        <w:ind w:right="-204"/>
        <w:rPr>
          <w:b/>
          <w:bCs/>
          <w:lang w:val="fr-FR"/>
        </w:rPr>
      </w:pPr>
    </w:p>
    <w:p w:rsidR="006873BD" w:rsidRDefault="006873BD">
      <w:pPr>
        <w:widowControl w:val="0"/>
        <w:tabs>
          <w:tab w:val="left" w:pos="10460"/>
        </w:tabs>
        <w:autoSpaceDE w:val="0"/>
        <w:autoSpaceDN w:val="0"/>
        <w:adjustRightInd w:val="0"/>
        <w:spacing w:before="120" w:line="310" w:lineRule="exact"/>
        <w:ind w:right="-204"/>
        <w:rPr>
          <w:b/>
          <w:bCs/>
          <w:lang w:val="fr-FR"/>
        </w:rPr>
      </w:pPr>
    </w:p>
    <w:p w:rsidR="006873BD" w:rsidRDefault="006873BD">
      <w:pPr>
        <w:widowControl w:val="0"/>
        <w:tabs>
          <w:tab w:val="left" w:pos="10460"/>
        </w:tabs>
        <w:autoSpaceDE w:val="0"/>
        <w:autoSpaceDN w:val="0"/>
        <w:adjustRightInd w:val="0"/>
        <w:spacing w:before="120" w:line="310" w:lineRule="exact"/>
        <w:ind w:right="-204"/>
        <w:rPr>
          <w:b/>
          <w:bCs/>
          <w:lang w:val="fr-FR"/>
        </w:rPr>
      </w:pPr>
    </w:p>
    <w:p w:rsidR="006873BD" w:rsidRDefault="006873BD">
      <w:pPr>
        <w:widowControl w:val="0"/>
        <w:tabs>
          <w:tab w:val="left" w:pos="10460"/>
        </w:tabs>
        <w:autoSpaceDE w:val="0"/>
        <w:autoSpaceDN w:val="0"/>
        <w:adjustRightInd w:val="0"/>
        <w:spacing w:before="120" w:line="310" w:lineRule="exact"/>
        <w:ind w:right="-204"/>
        <w:rPr>
          <w:b/>
          <w:bCs/>
          <w:lang w:val="fr-FR"/>
        </w:rPr>
      </w:pPr>
    </w:p>
    <w:p w:rsidR="006873BD" w:rsidRDefault="006873BD">
      <w:pPr>
        <w:widowControl w:val="0"/>
        <w:tabs>
          <w:tab w:val="left" w:pos="10460"/>
        </w:tabs>
        <w:autoSpaceDE w:val="0"/>
        <w:autoSpaceDN w:val="0"/>
        <w:adjustRightInd w:val="0"/>
        <w:spacing w:before="120" w:line="310" w:lineRule="exact"/>
        <w:ind w:right="-204"/>
        <w:rPr>
          <w:b/>
          <w:bCs/>
          <w:lang w:val="fr-FR"/>
        </w:rPr>
      </w:pPr>
    </w:p>
    <w:p w:rsidR="006873BD" w:rsidRDefault="006873BD">
      <w:pPr>
        <w:widowControl w:val="0"/>
        <w:tabs>
          <w:tab w:val="left" w:pos="10460"/>
        </w:tabs>
        <w:autoSpaceDE w:val="0"/>
        <w:autoSpaceDN w:val="0"/>
        <w:adjustRightInd w:val="0"/>
        <w:spacing w:before="120" w:line="310" w:lineRule="exact"/>
        <w:ind w:right="-204"/>
        <w:rPr>
          <w:b/>
          <w:bCs/>
          <w:lang w:val="fr-FR"/>
        </w:rPr>
      </w:pPr>
    </w:p>
    <w:p w:rsidR="006873BD" w:rsidRDefault="006873BD">
      <w:pPr>
        <w:widowControl w:val="0"/>
        <w:autoSpaceDE w:val="0"/>
        <w:autoSpaceDN w:val="0"/>
        <w:adjustRightInd w:val="0"/>
        <w:spacing w:before="44" w:line="276" w:lineRule="auto"/>
        <w:jc w:val="center"/>
        <w:rPr>
          <w:b/>
          <w:bCs/>
          <w:u w:val="single"/>
          <w:lang w:val="fr-FR"/>
        </w:rPr>
      </w:pPr>
    </w:p>
    <w:p w:rsidR="006873BD" w:rsidRDefault="00A500FD">
      <w:pPr>
        <w:widowControl w:val="0"/>
        <w:autoSpaceDE w:val="0"/>
        <w:autoSpaceDN w:val="0"/>
        <w:adjustRightInd w:val="0"/>
        <w:spacing w:before="44" w:line="276" w:lineRule="auto"/>
        <w:jc w:val="center"/>
        <w:rPr>
          <w:b/>
          <w:bCs/>
          <w:u w:val="single"/>
          <w:lang w:val="fr-FR"/>
        </w:rPr>
      </w:pPr>
      <w:r>
        <w:rPr>
          <w:b/>
          <w:bCs/>
          <w:u w:val="single"/>
          <w:lang w:val="fr-FR"/>
        </w:rPr>
        <w:t>Chapitre I : Généralités</w:t>
      </w:r>
    </w:p>
    <w:p w:rsidR="006873BD" w:rsidRDefault="006873BD">
      <w:pPr>
        <w:widowControl w:val="0"/>
        <w:autoSpaceDE w:val="0"/>
        <w:autoSpaceDN w:val="0"/>
        <w:adjustRightInd w:val="0"/>
        <w:spacing w:line="276" w:lineRule="auto"/>
        <w:ind w:left="125" w:right="-23"/>
        <w:jc w:val="both"/>
        <w:rPr>
          <w:b/>
          <w:bCs/>
          <w:lang w:val="fr-FR"/>
        </w:rPr>
      </w:pPr>
    </w:p>
    <w:p w:rsidR="006873BD" w:rsidRDefault="00A500FD">
      <w:pPr>
        <w:widowControl w:val="0"/>
        <w:autoSpaceDE w:val="0"/>
        <w:autoSpaceDN w:val="0"/>
        <w:adjustRightInd w:val="0"/>
        <w:ind w:right="-147"/>
        <w:jc w:val="both"/>
        <w:rPr>
          <w:lang w:val="fr-FR"/>
        </w:rPr>
      </w:pPr>
      <w:r>
        <w:rPr>
          <w:b/>
          <w:bCs/>
          <w:lang w:val="fr-FR"/>
        </w:rPr>
        <w:t xml:space="preserve">Article 1 : Objet de la Lettre Commande </w:t>
      </w:r>
    </w:p>
    <w:p w:rsidR="006873BD" w:rsidRDefault="00A500FD">
      <w:pPr>
        <w:jc w:val="both"/>
        <w:rPr>
          <w:b/>
          <w:lang w:val="fr-FR"/>
        </w:rPr>
      </w:pPr>
      <w:r>
        <w:rPr>
          <w:lang w:val="fr-FR"/>
        </w:rPr>
        <w:t xml:space="preserve">La présente Lettre-commande a pour objet </w:t>
      </w:r>
      <w:r>
        <w:rPr>
          <w:b/>
          <w:sz w:val="20"/>
          <w:szCs w:val="20"/>
          <w:lang w:val="fr-FR"/>
        </w:rPr>
        <w:t>LA REALISATION DES TRAVAUX DE CONSTRUCTION DE 02 HANGARS S DE FOIN DANS LES LOCALITES (</w:t>
      </w:r>
      <w:r>
        <w:rPr>
          <w:b/>
          <w:lang w:val="fr-FR"/>
        </w:rPr>
        <w:t>(</w:t>
      </w:r>
      <w:r>
        <w:rPr>
          <w:b/>
          <w:sz w:val="20"/>
          <w:szCs w:val="22"/>
          <w:highlight w:val="green"/>
          <w:lang w:val="fr-FR"/>
        </w:rPr>
        <w:t xml:space="preserve">Deux localités (choisir 02 localités principales où les CC-GRP ont identifié les </w:t>
      </w:r>
      <w:proofErr w:type="spellStart"/>
      <w:r>
        <w:rPr>
          <w:b/>
          <w:sz w:val="20"/>
          <w:szCs w:val="22"/>
          <w:highlight w:val="green"/>
          <w:lang w:val="fr-FR"/>
        </w:rPr>
        <w:t>eleveurs</w:t>
      </w:r>
      <w:proofErr w:type="spellEnd"/>
      <w:r>
        <w:rPr>
          <w:b/>
          <w:sz w:val="20"/>
          <w:szCs w:val="22"/>
          <w:highlight w:val="green"/>
          <w:lang w:val="fr-FR"/>
        </w:rPr>
        <w:t xml:space="preserve"> producteurs de </w:t>
      </w:r>
      <w:proofErr w:type="spellStart"/>
      <w:r>
        <w:rPr>
          <w:b/>
          <w:sz w:val="20"/>
          <w:szCs w:val="22"/>
          <w:highlight w:val="green"/>
          <w:lang w:val="fr-FR"/>
        </w:rPr>
        <w:t>bracharia</w:t>
      </w:r>
      <w:proofErr w:type="spellEnd"/>
      <w:r>
        <w:rPr>
          <w:b/>
          <w:lang w:val="fr-FR"/>
        </w:rPr>
        <w:t xml:space="preserve">), </w:t>
      </w:r>
      <w:r>
        <w:rPr>
          <w:b/>
          <w:sz w:val="20"/>
          <w:szCs w:val="20"/>
          <w:lang w:val="fr-FR"/>
        </w:rPr>
        <w:t>COMMUNE DE GAROUA-BOULAÏ, DEPARTEMENT DE LOM ET DJEREM, RÉGION DE L’EST</w:t>
      </w:r>
      <w:r>
        <w:rPr>
          <w:b/>
          <w:lang w:val="fr-FR"/>
        </w:rPr>
        <w:t>.</w:t>
      </w:r>
    </w:p>
    <w:p w:rsidR="006873BD" w:rsidRDefault="00A500FD">
      <w:pPr>
        <w:jc w:val="both"/>
        <w:rPr>
          <w:b/>
          <w:lang w:val="fr-FR"/>
        </w:rPr>
      </w:pPr>
      <w:r>
        <w:rPr>
          <w:b/>
          <w:lang w:val="fr-FR"/>
        </w:rPr>
        <w:t>.</w:t>
      </w:r>
    </w:p>
    <w:p w:rsidR="006873BD" w:rsidRDefault="00A500FD">
      <w:pPr>
        <w:jc w:val="both"/>
        <w:rPr>
          <w:lang w:val="fr-FR"/>
        </w:rPr>
      </w:pPr>
      <w:r>
        <w:rPr>
          <w:lang w:val="fr-FR"/>
        </w:rPr>
        <w:t>.</w:t>
      </w:r>
    </w:p>
    <w:p w:rsidR="006873BD" w:rsidRDefault="00A500FD">
      <w:pPr>
        <w:rPr>
          <w:b/>
          <w:bCs/>
          <w:lang w:val="fr-FR"/>
        </w:rPr>
      </w:pPr>
      <w:r>
        <w:rPr>
          <w:b/>
          <w:bCs/>
          <w:lang w:val="fr-FR"/>
        </w:rPr>
        <w:t>Article 2 : Procédure de passation du Marché</w:t>
      </w:r>
    </w:p>
    <w:p w:rsidR="006873BD" w:rsidRDefault="00A500FD">
      <w:pPr>
        <w:widowControl w:val="0"/>
        <w:autoSpaceDE w:val="0"/>
        <w:autoSpaceDN w:val="0"/>
        <w:adjustRightInd w:val="0"/>
        <w:ind w:right="-147"/>
        <w:rPr>
          <w:b/>
          <w:bCs/>
          <w:i/>
          <w:lang w:val="fr-FR"/>
        </w:rPr>
      </w:pPr>
      <w:r>
        <w:rPr>
          <w:lang w:val="fr-FR"/>
        </w:rPr>
        <w:t xml:space="preserve">La présente Lettre Commande est passée après Demande de Cotation </w:t>
      </w:r>
      <w:r>
        <w:rPr>
          <w:b/>
          <w:bCs/>
          <w:i/>
          <w:lang w:val="fr-FR"/>
        </w:rPr>
        <w:t>N°………… DU ……….</w:t>
      </w:r>
    </w:p>
    <w:p w:rsidR="006873BD" w:rsidRDefault="00A500FD">
      <w:pPr>
        <w:widowControl w:val="0"/>
        <w:autoSpaceDE w:val="0"/>
        <w:autoSpaceDN w:val="0"/>
        <w:adjustRightInd w:val="0"/>
        <w:ind w:right="-147"/>
        <w:rPr>
          <w:b/>
          <w:bCs/>
          <w:lang w:val="fr-FR"/>
        </w:rPr>
      </w:pPr>
      <w:r>
        <w:rPr>
          <w:b/>
          <w:bCs/>
          <w:lang w:val="fr-FR"/>
        </w:rPr>
        <w:t xml:space="preserve">Article 3 : Définitions et attributions </w:t>
      </w:r>
    </w:p>
    <w:p w:rsidR="006873BD" w:rsidRDefault="00A500FD">
      <w:pPr>
        <w:widowControl w:val="0"/>
        <w:autoSpaceDE w:val="0"/>
        <w:autoSpaceDN w:val="0"/>
        <w:adjustRightInd w:val="0"/>
        <w:ind w:left="113" w:right="-23"/>
        <w:jc w:val="both"/>
        <w:rPr>
          <w:b/>
          <w:i/>
          <w:iCs/>
          <w:lang w:val="fr-FR"/>
        </w:rPr>
      </w:pPr>
      <w:r>
        <w:rPr>
          <w:b/>
          <w:i/>
          <w:iCs/>
          <w:lang w:val="fr-FR"/>
        </w:rPr>
        <w:t>3.1. Définitions générales</w:t>
      </w:r>
    </w:p>
    <w:p w:rsidR="006873BD" w:rsidRDefault="00A500FD">
      <w:pPr>
        <w:widowControl w:val="0"/>
        <w:numPr>
          <w:ilvl w:val="0"/>
          <w:numId w:val="28"/>
        </w:numPr>
        <w:autoSpaceDE w:val="0"/>
        <w:autoSpaceDN w:val="0"/>
        <w:adjustRightInd w:val="0"/>
        <w:ind w:left="476" w:right="-23" w:hanging="357"/>
        <w:jc w:val="both"/>
        <w:rPr>
          <w:lang w:val="fr-FR"/>
        </w:rPr>
      </w:pPr>
      <w:r>
        <w:rPr>
          <w:lang w:val="fr-FR"/>
        </w:rPr>
        <w:t xml:space="preserve">Le </w:t>
      </w:r>
      <w:r>
        <w:rPr>
          <w:b/>
          <w:lang w:val="fr-FR"/>
        </w:rPr>
        <w:t>Maître d’Ouvrage</w:t>
      </w:r>
      <w:r>
        <w:rPr>
          <w:lang w:val="fr-FR"/>
        </w:rPr>
        <w:t xml:space="preserve"> est le Maire de la Commune de </w:t>
      </w:r>
      <w:r>
        <w:rPr>
          <w:b/>
          <w:noProof/>
          <w:lang w:val="fr-FR"/>
        </w:rPr>
        <w:t>GAROUA-BOULAÏ</w:t>
      </w:r>
      <w:r>
        <w:rPr>
          <w:b/>
          <w:lang w:val="fr-FR"/>
        </w:rPr>
        <w:t>.</w:t>
      </w:r>
    </w:p>
    <w:p w:rsidR="006873BD" w:rsidRDefault="00A500FD">
      <w:pPr>
        <w:widowControl w:val="0"/>
        <w:numPr>
          <w:ilvl w:val="0"/>
          <w:numId w:val="28"/>
        </w:numPr>
        <w:autoSpaceDE w:val="0"/>
        <w:autoSpaceDN w:val="0"/>
        <w:adjustRightInd w:val="0"/>
        <w:ind w:left="476" w:right="-23" w:hanging="357"/>
        <w:jc w:val="both"/>
        <w:rPr>
          <w:lang w:val="fr-FR"/>
        </w:rPr>
      </w:pPr>
      <w:r>
        <w:rPr>
          <w:lang w:val="fr-FR"/>
        </w:rPr>
        <w:t>L’</w:t>
      </w:r>
      <w:r>
        <w:rPr>
          <w:b/>
          <w:lang w:val="fr-FR"/>
        </w:rPr>
        <w:t>Autorité contractante</w:t>
      </w:r>
      <w:r>
        <w:rPr>
          <w:lang w:val="fr-FR"/>
        </w:rPr>
        <w:t xml:space="preserve"> est </w:t>
      </w:r>
      <w:r w:rsidR="006873BD">
        <w:rPr>
          <w:lang w:val="fr-FR"/>
        </w:rPr>
        <w:fldChar w:fldCharType="begin"/>
      </w:r>
      <w:r>
        <w:rPr>
          <w:lang w:val="fr-FR"/>
        </w:rPr>
        <w:instrText xml:space="preserve"> MERGEFIELD "Autorité_Contractante"</w:instrText>
      </w:r>
      <w:r w:rsidR="006873BD">
        <w:rPr>
          <w:lang w:val="fr-FR"/>
        </w:rPr>
        <w:fldChar w:fldCharType="separate"/>
      </w:r>
      <w:r>
        <w:rPr>
          <w:noProof/>
          <w:lang w:val="fr-FR"/>
        </w:rPr>
        <w:t xml:space="preserve">Maire de la Commune de </w:t>
      </w:r>
      <w:r w:rsidR="006873BD">
        <w:rPr>
          <w:lang w:val="fr-FR"/>
        </w:rPr>
        <w:fldChar w:fldCharType="end"/>
      </w:r>
      <w:r>
        <w:rPr>
          <w:b/>
          <w:noProof/>
          <w:lang w:val="fr-FR"/>
        </w:rPr>
        <w:t>GAROUA-BOULAÏ</w:t>
      </w:r>
      <w:r>
        <w:rPr>
          <w:lang w:val="fr-FR"/>
        </w:rPr>
        <w:t xml:space="preserve">. Il veille à la conservation des originaux des documents du Marché et à la transmission des copies au Maître d’Ouvrage, au PRODEL et à l’ARMP par le point focal désigné à cet effet. </w:t>
      </w:r>
    </w:p>
    <w:p w:rsidR="006873BD" w:rsidRDefault="00A500FD">
      <w:pPr>
        <w:widowControl w:val="0"/>
        <w:numPr>
          <w:ilvl w:val="0"/>
          <w:numId w:val="28"/>
        </w:numPr>
        <w:autoSpaceDE w:val="0"/>
        <w:autoSpaceDN w:val="0"/>
        <w:adjustRightInd w:val="0"/>
        <w:ind w:left="476" w:right="-164" w:hanging="357"/>
        <w:jc w:val="both"/>
        <w:rPr>
          <w:lang w:val="fr-FR"/>
        </w:rPr>
      </w:pPr>
      <w:r>
        <w:rPr>
          <w:lang w:val="fr-FR"/>
        </w:rPr>
        <w:t xml:space="preserve">Le </w:t>
      </w:r>
      <w:r>
        <w:rPr>
          <w:b/>
          <w:lang w:val="fr-FR"/>
        </w:rPr>
        <w:t>Chef de service du marché</w:t>
      </w:r>
      <w:r>
        <w:rPr>
          <w:lang w:val="fr-FR"/>
        </w:rPr>
        <w:t xml:space="preserve"> est le Coordonnateur Régional du PRODEL Zone 1 qui coordonne les opérations nécessaires à la bonne exécution des différentes phases du projet et apporte au Maître d’Ouvrage une assistance générale à caractère technique, administrative et financière à toutes les phases du projet. Par ailleurs il veille au respect des clauses administratives, techniques et financières et des délais contractuels.</w:t>
      </w:r>
    </w:p>
    <w:p w:rsidR="006873BD" w:rsidRDefault="00A500FD">
      <w:pPr>
        <w:widowControl w:val="0"/>
        <w:numPr>
          <w:ilvl w:val="0"/>
          <w:numId w:val="28"/>
        </w:numPr>
        <w:autoSpaceDE w:val="0"/>
        <w:autoSpaceDN w:val="0"/>
        <w:adjustRightInd w:val="0"/>
        <w:ind w:left="476" w:right="-147" w:hanging="357"/>
        <w:jc w:val="both"/>
        <w:rPr>
          <w:lang w:val="fr-FR"/>
        </w:rPr>
      </w:pPr>
      <w:r>
        <w:rPr>
          <w:lang w:val="fr-FR"/>
        </w:rPr>
        <w:t>L’</w:t>
      </w:r>
      <w:r>
        <w:rPr>
          <w:b/>
          <w:lang w:val="fr-FR"/>
        </w:rPr>
        <w:t>Ingénieur du marché</w:t>
      </w:r>
      <w:r>
        <w:rPr>
          <w:lang w:val="fr-FR"/>
        </w:rPr>
        <w:t xml:space="preserve"> est Le Chef </w:t>
      </w:r>
      <w:proofErr w:type="spellStart"/>
      <w:r>
        <w:rPr>
          <w:lang w:val="fr-FR"/>
        </w:rPr>
        <w:t>subdivion</w:t>
      </w:r>
      <w:proofErr w:type="spellEnd"/>
      <w:r>
        <w:rPr>
          <w:lang w:val="fr-FR"/>
        </w:rPr>
        <w:t xml:space="preserve"> des routes de l’</w:t>
      </w:r>
      <w:proofErr w:type="spellStart"/>
      <w:r>
        <w:rPr>
          <w:lang w:val="fr-FR"/>
        </w:rPr>
        <w:t>arrondissemnt</w:t>
      </w:r>
      <w:proofErr w:type="spellEnd"/>
      <w:r>
        <w:rPr>
          <w:lang w:val="fr-FR"/>
        </w:rPr>
        <w:t xml:space="preserve"> de </w:t>
      </w:r>
      <w:proofErr w:type="spellStart"/>
      <w:r>
        <w:rPr>
          <w:lang w:val="fr-FR"/>
        </w:rPr>
        <w:t>Bétaré</w:t>
      </w:r>
      <w:proofErr w:type="spellEnd"/>
      <w:r>
        <w:rPr>
          <w:lang w:val="fr-FR"/>
        </w:rPr>
        <w:t>-Oya. Il est chargé du suivi de l’exécution du Marché et de la prise en compte des normes sectorielles dans la réalisation des travaux.</w:t>
      </w:r>
    </w:p>
    <w:p w:rsidR="006873BD" w:rsidRDefault="00A500FD">
      <w:pPr>
        <w:widowControl w:val="0"/>
        <w:numPr>
          <w:ilvl w:val="0"/>
          <w:numId w:val="28"/>
        </w:numPr>
        <w:autoSpaceDE w:val="0"/>
        <w:autoSpaceDN w:val="0"/>
        <w:adjustRightInd w:val="0"/>
        <w:ind w:left="476" w:right="-147" w:hanging="357"/>
        <w:jc w:val="both"/>
        <w:rPr>
          <w:lang w:val="fr-FR"/>
        </w:rPr>
      </w:pPr>
      <w:r>
        <w:rPr>
          <w:lang w:val="fr-FR"/>
        </w:rPr>
        <w:t xml:space="preserve">Le </w:t>
      </w:r>
      <w:r>
        <w:rPr>
          <w:b/>
          <w:lang w:val="fr-FR"/>
        </w:rPr>
        <w:t>Maître d’Œuvre</w:t>
      </w:r>
      <w:r>
        <w:rPr>
          <w:lang w:val="fr-FR"/>
        </w:rPr>
        <w:t xml:space="preserve"> du présent Marché est le contrôleur (personne physique de droit privé recruté par le Maître d’Ouvrage) chargé du respect des normes et spécifications techniques ainsi que de l’implication des populations bénéficiaires directs.</w:t>
      </w:r>
    </w:p>
    <w:p w:rsidR="006873BD" w:rsidRDefault="00A500FD">
      <w:pPr>
        <w:widowControl w:val="0"/>
        <w:numPr>
          <w:ilvl w:val="0"/>
          <w:numId w:val="28"/>
        </w:numPr>
        <w:autoSpaceDE w:val="0"/>
        <w:autoSpaceDN w:val="0"/>
        <w:adjustRightInd w:val="0"/>
        <w:ind w:right="-145"/>
        <w:jc w:val="both"/>
        <w:rPr>
          <w:lang w:val="fr-FR"/>
        </w:rPr>
      </w:pPr>
      <w:r>
        <w:rPr>
          <w:lang w:val="fr-FR"/>
        </w:rPr>
        <w:t>L’</w:t>
      </w:r>
      <w:r>
        <w:rPr>
          <w:b/>
          <w:lang w:val="fr-FR"/>
        </w:rPr>
        <w:t>entrepreneur</w:t>
      </w:r>
      <w:r>
        <w:rPr>
          <w:lang w:val="fr-FR"/>
        </w:rPr>
        <w:t xml:space="preserve"> est chargé de réaliser les travaux suivant les règles de l’art et conformément aux cahiers de charge. Il est tenu d’assurer à l’équipe du projet le libre accès au lieu où s’exécutent les travaux ainsi que toutes facilités dans l’exécution de leur fonction. </w:t>
      </w:r>
    </w:p>
    <w:p w:rsidR="006873BD" w:rsidRDefault="006873BD">
      <w:pPr>
        <w:widowControl w:val="0"/>
        <w:autoSpaceDE w:val="0"/>
        <w:autoSpaceDN w:val="0"/>
        <w:adjustRightInd w:val="0"/>
        <w:ind w:left="114" w:right="-163"/>
        <w:jc w:val="both"/>
        <w:rPr>
          <w:lang w:val="fr-FR"/>
        </w:rPr>
      </w:pPr>
    </w:p>
    <w:p w:rsidR="006873BD" w:rsidRDefault="00A500FD">
      <w:pPr>
        <w:widowControl w:val="0"/>
        <w:autoSpaceDE w:val="0"/>
        <w:autoSpaceDN w:val="0"/>
        <w:adjustRightInd w:val="0"/>
        <w:ind w:left="113" w:right="-23"/>
        <w:jc w:val="both"/>
        <w:rPr>
          <w:b/>
          <w:i/>
          <w:iCs/>
          <w:lang w:val="fr-FR"/>
        </w:rPr>
      </w:pPr>
      <w:r>
        <w:rPr>
          <w:b/>
          <w:i/>
          <w:iCs/>
          <w:lang w:val="fr-FR"/>
        </w:rPr>
        <w:t>3.</w:t>
      </w:r>
      <w:proofErr w:type="gramStart"/>
      <w:r>
        <w:rPr>
          <w:b/>
          <w:i/>
          <w:iCs/>
          <w:lang w:val="fr-FR"/>
        </w:rPr>
        <w:t>2.Nantissement</w:t>
      </w:r>
      <w:proofErr w:type="gramEnd"/>
    </w:p>
    <w:p w:rsidR="006873BD" w:rsidRDefault="00A500FD">
      <w:pPr>
        <w:tabs>
          <w:tab w:val="left" w:pos="448"/>
          <w:tab w:val="left" w:pos="1065"/>
        </w:tabs>
        <w:jc w:val="both"/>
        <w:rPr>
          <w:lang w:val="fr-FR"/>
        </w:rPr>
      </w:pPr>
      <w:r>
        <w:rPr>
          <w:lang w:val="fr-FR"/>
        </w:rPr>
        <w:t>En vue de l’application du régime de nantissement institué par le décret n° 2018/366 du 20Juin 2018 portant code du Marché publics, sont désignés comme suit :</w:t>
      </w:r>
    </w:p>
    <w:p w:rsidR="006873BD" w:rsidRDefault="00A500FD">
      <w:pPr>
        <w:pStyle w:val="Paragraphedeliste"/>
        <w:numPr>
          <w:ilvl w:val="0"/>
          <w:numId w:val="27"/>
        </w:numPr>
        <w:tabs>
          <w:tab w:val="clear" w:pos="1065"/>
        </w:tabs>
        <w:ind w:left="567"/>
        <w:contextualSpacing/>
        <w:jc w:val="both"/>
        <w:rPr>
          <w:b/>
          <w:lang w:val="fr-FR"/>
        </w:rPr>
      </w:pPr>
      <w:r>
        <w:rPr>
          <w:lang w:val="fr-FR"/>
        </w:rPr>
        <w:t xml:space="preserve">Autorité chargée de l’ordonnancement des dépenses : </w:t>
      </w:r>
      <w:r>
        <w:rPr>
          <w:b/>
          <w:lang w:val="fr-FR"/>
        </w:rPr>
        <w:t xml:space="preserve">Le Maire de la Commune </w:t>
      </w:r>
      <w:proofErr w:type="spellStart"/>
      <w:r>
        <w:rPr>
          <w:b/>
          <w:lang w:val="fr-FR"/>
        </w:rPr>
        <w:t>de</w:t>
      </w:r>
      <w:r>
        <w:rPr>
          <w:b/>
          <w:noProof/>
          <w:lang w:val="fr-FR"/>
        </w:rPr>
        <w:t>GAROUA</w:t>
      </w:r>
      <w:proofErr w:type="spellEnd"/>
      <w:r>
        <w:rPr>
          <w:b/>
          <w:noProof/>
          <w:lang w:val="fr-FR"/>
        </w:rPr>
        <w:t>-BOULAÏ</w:t>
      </w:r>
      <w:r>
        <w:rPr>
          <w:b/>
          <w:lang w:val="fr-FR"/>
        </w:rPr>
        <w:t>;</w:t>
      </w:r>
    </w:p>
    <w:p w:rsidR="006873BD" w:rsidRDefault="00A500FD">
      <w:pPr>
        <w:pStyle w:val="Paragraphedeliste"/>
        <w:numPr>
          <w:ilvl w:val="0"/>
          <w:numId w:val="27"/>
        </w:numPr>
        <w:tabs>
          <w:tab w:val="clear" w:pos="1065"/>
        </w:tabs>
        <w:ind w:left="567"/>
        <w:contextualSpacing/>
        <w:jc w:val="both"/>
        <w:rPr>
          <w:b/>
          <w:lang w:val="fr-FR"/>
        </w:rPr>
      </w:pPr>
      <w:r>
        <w:rPr>
          <w:lang w:val="fr-FR"/>
        </w:rPr>
        <w:t xml:space="preserve">Autorité chargée de la liquidation des dépenses : </w:t>
      </w:r>
      <w:r>
        <w:rPr>
          <w:b/>
          <w:lang w:val="fr-FR"/>
        </w:rPr>
        <w:t xml:space="preserve">Le Maire de la Commune de </w:t>
      </w:r>
      <w:r>
        <w:rPr>
          <w:b/>
          <w:noProof/>
          <w:lang w:val="fr-FR"/>
        </w:rPr>
        <w:t>GAROUA-BOULAÏ</w:t>
      </w:r>
      <w:r>
        <w:rPr>
          <w:b/>
          <w:lang w:val="fr-FR"/>
        </w:rPr>
        <w:t xml:space="preserve">; </w:t>
      </w:r>
    </w:p>
    <w:p w:rsidR="006873BD" w:rsidRDefault="00A500FD">
      <w:pPr>
        <w:pStyle w:val="Paragraphedeliste"/>
        <w:numPr>
          <w:ilvl w:val="0"/>
          <w:numId w:val="27"/>
        </w:numPr>
        <w:tabs>
          <w:tab w:val="clear" w:pos="1065"/>
        </w:tabs>
        <w:ind w:left="567"/>
        <w:contextualSpacing/>
        <w:jc w:val="both"/>
        <w:rPr>
          <w:b/>
          <w:lang w:val="fr-FR"/>
        </w:rPr>
      </w:pPr>
      <w:r>
        <w:rPr>
          <w:lang w:val="fr-FR"/>
        </w:rPr>
        <w:t xml:space="preserve">Organisme ou responsable chargé du paiement : </w:t>
      </w:r>
      <w:r>
        <w:rPr>
          <w:b/>
          <w:lang w:val="fr-FR"/>
        </w:rPr>
        <w:t xml:space="preserve">Le Receveur Municipal de la Commune de </w:t>
      </w:r>
      <w:r>
        <w:rPr>
          <w:b/>
          <w:noProof/>
          <w:lang w:val="fr-FR"/>
        </w:rPr>
        <w:t>GAROUA-BOULAÏ</w:t>
      </w:r>
      <w:r>
        <w:rPr>
          <w:b/>
          <w:lang w:val="fr-FR"/>
        </w:rPr>
        <w:t xml:space="preserve"> en relation avec le Maire de la commune </w:t>
      </w:r>
      <w:proofErr w:type="spellStart"/>
      <w:r>
        <w:rPr>
          <w:b/>
          <w:lang w:val="fr-FR"/>
        </w:rPr>
        <w:t>de</w:t>
      </w:r>
      <w:r>
        <w:rPr>
          <w:b/>
          <w:noProof/>
          <w:lang w:val="fr-FR"/>
        </w:rPr>
        <w:t>GAROUA</w:t>
      </w:r>
      <w:proofErr w:type="spellEnd"/>
      <w:r>
        <w:rPr>
          <w:b/>
          <w:noProof/>
          <w:lang w:val="fr-FR"/>
        </w:rPr>
        <w:t>-BOULAÏ</w:t>
      </w:r>
      <w:r>
        <w:rPr>
          <w:b/>
          <w:lang w:val="fr-FR"/>
        </w:rPr>
        <w:t xml:space="preserve"> et le Coordonnateur Régional du PRODEL Zone 2. </w:t>
      </w:r>
    </w:p>
    <w:p w:rsidR="006873BD" w:rsidRDefault="00A500FD">
      <w:pPr>
        <w:pStyle w:val="Paragraphedeliste"/>
        <w:numPr>
          <w:ilvl w:val="0"/>
          <w:numId w:val="27"/>
        </w:numPr>
        <w:tabs>
          <w:tab w:val="clear" w:pos="1065"/>
        </w:tabs>
        <w:ind w:left="567"/>
        <w:contextualSpacing/>
        <w:jc w:val="both"/>
        <w:rPr>
          <w:b/>
          <w:lang w:val="fr-FR"/>
        </w:rPr>
      </w:pPr>
      <w:r>
        <w:rPr>
          <w:lang w:val="fr-FR"/>
        </w:rPr>
        <w:t xml:space="preserve">Responsables compétents pour fournir les renseignements au titre de l’exécution du présent Marché : </w:t>
      </w:r>
      <w:r>
        <w:rPr>
          <w:b/>
          <w:lang w:val="fr-FR"/>
        </w:rPr>
        <w:t xml:space="preserve">Maire de la Commune de </w:t>
      </w:r>
      <w:r>
        <w:rPr>
          <w:b/>
          <w:noProof/>
          <w:lang w:val="fr-FR"/>
        </w:rPr>
        <w:t>GAROUA-BOULAÏ</w:t>
      </w:r>
      <w:r>
        <w:rPr>
          <w:b/>
          <w:lang w:val="fr-FR"/>
        </w:rPr>
        <w:t xml:space="preserve"> et Le Coordonnateur Régional du PRODEL ZONE 2.</w:t>
      </w:r>
    </w:p>
    <w:p w:rsidR="006873BD" w:rsidRDefault="006873BD">
      <w:pPr>
        <w:widowControl w:val="0"/>
        <w:autoSpaceDE w:val="0"/>
        <w:autoSpaceDN w:val="0"/>
        <w:adjustRightInd w:val="0"/>
        <w:ind w:right="-20"/>
        <w:jc w:val="both"/>
        <w:rPr>
          <w:lang w:val="fr-FR"/>
        </w:rPr>
      </w:pPr>
    </w:p>
    <w:p w:rsidR="006873BD" w:rsidRDefault="00A500FD">
      <w:pPr>
        <w:widowControl w:val="0"/>
        <w:autoSpaceDE w:val="0"/>
        <w:autoSpaceDN w:val="0"/>
        <w:adjustRightInd w:val="0"/>
        <w:ind w:left="1134" w:right="862" w:hanging="1134"/>
        <w:jc w:val="both"/>
        <w:rPr>
          <w:b/>
          <w:bCs/>
          <w:lang w:val="fr-FR"/>
        </w:rPr>
      </w:pPr>
      <w:r>
        <w:rPr>
          <w:b/>
          <w:bCs/>
          <w:lang w:val="fr-FR"/>
        </w:rPr>
        <w:t>Article 4 : Langue, loi et réglementation applicables</w:t>
      </w:r>
    </w:p>
    <w:p w:rsidR="006873BD" w:rsidRDefault="00A500FD">
      <w:pPr>
        <w:widowControl w:val="0"/>
        <w:autoSpaceDE w:val="0"/>
        <w:autoSpaceDN w:val="0"/>
        <w:adjustRightInd w:val="0"/>
        <w:ind w:right="-23"/>
        <w:jc w:val="both"/>
        <w:rPr>
          <w:lang w:val="fr-FR"/>
        </w:rPr>
      </w:pPr>
      <w:r>
        <w:rPr>
          <w:lang w:val="fr-FR"/>
        </w:rPr>
        <w:t>4.1. La langue applicable au présent contrat est la langue officielle dans laquelle le Cocontractant a rédigé son offre (le Français ou l’Anglais).</w:t>
      </w:r>
    </w:p>
    <w:p w:rsidR="006873BD" w:rsidRDefault="00A500FD">
      <w:pPr>
        <w:widowControl w:val="0"/>
        <w:autoSpaceDE w:val="0"/>
        <w:autoSpaceDN w:val="0"/>
        <w:adjustRightInd w:val="0"/>
        <w:ind w:right="-23"/>
        <w:jc w:val="both"/>
        <w:rPr>
          <w:lang w:val="fr-FR"/>
        </w:rPr>
      </w:pPr>
      <w:r>
        <w:rPr>
          <w:lang w:val="fr-FR"/>
        </w:rPr>
        <w:t>4.2. L’entrepreneur s’engage à observer les lois, règlements, ordonnances en vigueur en République du Cameroun, et ce aussi bien dans sa propre organisation que dans la réalisation du Marché.</w:t>
      </w:r>
    </w:p>
    <w:p w:rsidR="006873BD" w:rsidRDefault="00A500FD">
      <w:pPr>
        <w:widowControl w:val="0"/>
        <w:autoSpaceDE w:val="0"/>
        <w:autoSpaceDN w:val="0"/>
        <w:adjustRightInd w:val="0"/>
        <w:ind w:right="-20"/>
        <w:jc w:val="both"/>
        <w:rPr>
          <w:lang w:val="fr-FR"/>
        </w:rPr>
      </w:pPr>
      <w:r>
        <w:rPr>
          <w:lang w:val="fr-FR"/>
        </w:rPr>
        <w:t xml:space="preserve">Si au Cameroun, ces règlements, lois et dispositions administratives et fiscales en vigueur à la date </w:t>
      </w:r>
      <w:r>
        <w:rPr>
          <w:lang w:val="fr-FR"/>
        </w:rPr>
        <w:lastRenderedPageBreak/>
        <w:t>de signature du présent Marché venaient à être modifiés après la signature du Marché, les coûts éventuels qui en découleraient directement seraient pris en compte sans gain ni perte pour chaque partie.</w:t>
      </w:r>
    </w:p>
    <w:p w:rsidR="006873BD" w:rsidRDefault="006873BD">
      <w:pPr>
        <w:widowControl w:val="0"/>
        <w:autoSpaceDE w:val="0"/>
        <w:autoSpaceDN w:val="0"/>
        <w:adjustRightInd w:val="0"/>
        <w:ind w:right="-20"/>
        <w:jc w:val="both"/>
        <w:rPr>
          <w:lang w:val="fr-FR"/>
        </w:rPr>
      </w:pPr>
    </w:p>
    <w:p w:rsidR="006873BD" w:rsidRDefault="00A500FD">
      <w:pPr>
        <w:widowControl w:val="0"/>
        <w:autoSpaceDE w:val="0"/>
        <w:autoSpaceDN w:val="0"/>
        <w:adjustRightInd w:val="0"/>
        <w:ind w:left="1134" w:right="862" w:hanging="1134"/>
        <w:jc w:val="both"/>
        <w:rPr>
          <w:b/>
          <w:bCs/>
          <w:lang w:val="fr-FR"/>
        </w:rPr>
      </w:pPr>
      <w:r>
        <w:rPr>
          <w:b/>
          <w:bCs/>
          <w:lang w:val="fr-FR"/>
        </w:rPr>
        <w:t>Article 5 : Pièces constitutives du Marché</w:t>
      </w:r>
    </w:p>
    <w:p w:rsidR="006873BD" w:rsidRDefault="00A500FD">
      <w:pPr>
        <w:widowControl w:val="0"/>
        <w:autoSpaceDE w:val="0"/>
        <w:autoSpaceDN w:val="0"/>
        <w:adjustRightInd w:val="0"/>
        <w:ind w:right="96"/>
        <w:jc w:val="both"/>
        <w:rPr>
          <w:lang w:val="fr-FR"/>
        </w:rPr>
      </w:pPr>
      <w:r>
        <w:rPr>
          <w:lang w:val="fr-FR"/>
        </w:rPr>
        <w:t xml:space="preserve">Les pièces contractuelles constitutives du présent Marché sont par ordre de priorité : </w:t>
      </w:r>
    </w:p>
    <w:p w:rsidR="006873BD" w:rsidRDefault="00A500FD">
      <w:pPr>
        <w:widowControl w:val="0"/>
        <w:numPr>
          <w:ilvl w:val="0"/>
          <w:numId w:val="31"/>
        </w:numPr>
        <w:autoSpaceDE w:val="0"/>
        <w:autoSpaceDN w:val="0"/>
        <w:adjustRightInd w:val="0"/>
        <w:ind w:right="-20"/>
        <w:jc w:val="both"/>
        <w:rPr>
          <w:lang w:val="fr-FR"/>
        </w:rPr>
      </w:pPr>
      <w:r>
        <w:rPr>
          <w:lang w:val="fr-FR"/>
        </w:rPr>
        <w:t>La lettre de soumission ou l’acte d’engagement ;</w:t>
      </w:r>
    </w:p>
    <w:p w:rsidR="006873BD" w:rsidRDefault="00A500FD">
      <w:pPr>
        <w:widowControl w:val="0"/>
        <w:numPr>
          <w:ilvl w:val="0"/>
          <w:numId w:val="31"/>
        </w:numPr>
        <w:autoSpaceDE w:val="0"/>
        <w:autoSpaceDN w:val="0"/>
        <w:adjustRightInd w:val="0"/>
        <w:ind w:right="-20"/>
        <w:jc w:val="both"/>
        <w:rPr>
          <w:lang w:val="fr-FR"/>
        </w:rPr>
      </w:pPr>
      <w:r>
        <w:rPr>
          <w:lang w:val="fr-FR"/>
        </w:rPr>
        <w:t>La soumission de l’entrepreneur et ses annexes dans toutes les dispositions non contraires au Cahier des Clauses Administratives Particulières et au Cahier des Clauses Techniques Particulières ci-dessous visés ;</w:t>
      </w:r>
    </w:p>
    <w:p w:rsidR="006873BD" w:rsidRDefault="00A500FD">
      <w:pPr>
        <w:widowControl w:val="0"/>
        <w:numPr>
          <w:ilvl w:val="0"/>
          <w:numId w:val="31"/>
        </w:numPr>
        <w:autoSpaceDE w:val="0"/>
        <w:autoSpaceDN w:val="0"/>
        <w:adjustRightInd w:val="0"/>
        <w:ind w:right="-20"/>
        <w:jc w:val="both"/>
        <w:rPr>
          <w:lang w:val="fr-FR"/>
        </w:rPr>
      </w:pPr>
      <w:r>
        <w:rPr>
          <w:lang w:val="fr-FR"/>
        </w:rPr>
        <w:t>Le Cahier des Clauses Administratives Particulières (CCAP) ;</w:t>
      </w:r>
    </w:p>
    <w:p w:rsidR="006873BD" w:rsidRDefault="00A500FD">
      <w:pPr>
        <w:widowControl w:val="0"/>
        <w:numPr>
          <w:ilvl w:val="0"/>
          <w:numId w:val="31"/>
        </w:numPr>
        <w:autoSpaceDE w:val="0"/>
        <w:autoSpaceDN w:val="0"/>
        <w:adjustRightInd w:val="0"/>
        <w:ind w:right="-20"/>
        <w:jc w:val="both"/>
        <w:rPr>
          <w:lang w:val="fr-FR"/>
        </w:rPr>
      </w:pPr>
      <w:r>
        <w:rPr>
          <w:lang w:val="fr-FR"/>
        </w:rPr>
        <w:t>Le Cahier des Clauses Techniques Particulières (CCTP) ;</w:t>
      </w:r>
    </w:p>
    <w:p w:rsidR="006873BD" w:rsidRDefault="00A500FD">
      <w:pPr>
        <w:widowControl w:val="0"/>
        <w:numPr>
          <w:ilvl w:val="0"/>
          <w:numId w:val="31"/>
        </w:numPr>
        <w:autoSpaceDE w:val="0"/>
        <w:autoSpaceDN w:val="0"/>
        <w:adjustRightInd w:val="0"/>
        <w:ind w:right="-20"/>
        <w:jc w:val="both"/>
        <w:rPr>
          <w:lang w:val="fr-FR"/>
        </w:rPr>
      </w:pPr>
      <w:r>
        <w:rPr>
          <w:lang w:val="fr-FR"/>
        </w:rPr>
        <w:t>Le Cahier des Clauses Environnementales et Sociales (CCES) ;</w:t>
      </w:r>
    </w:p>
    <w:p w:rsidR="006873BD" w:rsidRDefault="00A500FD">
      <w:pPr>
        <w:widowControl w:val="0"/>
        <w:numPr>
          <w:ilvl w:val="0"/>
          <w:numId w:val="31"/>
        </w:numPr>
        <w:autoSpaceDE w:val="0"/>
        <w:autoSpaceDN w:val="0"/>
        <w:adjustRightInd w:val="0"/>
        <w:ind w:right="-20"/>
        <w:jc w:val="both"/>
        <w:rPr>
          <w:lang w:val="fr-FR"/>
        </w:rPr>
      </w:pPr>
      <w:r>
        <w:rPr>
          <w:lang w:val="fr-FR"/>
        </w:rPr>
        <w:t>Les éléments propres à la détermination du montant du marché, tels que, par ordre de priorité : le bordereau des prix unitaires ; l’état des prix forfaitaires, le détail ou le devis estimatif ; la décomposition des prix forfaitaires et/ou le sous détail des prix unitaires ;</w:t>
      </w:r>
    </w:p>
    <w:p w:rsidR="006873BD" w:rsidRDefault="00A500FD">
      <w:pPr>
        <w:widowControl w:val="0"/>
        <w:numPr>
          <w:ilvl w:val="0"/>
          <w:numId w:val="31"/>
        </w:numPr>
        <w:autoSpaceDE w:val="0"/>
        <w:autoSpaceDN w:val="0"/>
        <w:adjustRightInd w:val="0"/>
        <w:ind w:right="-20"/>
        <w:jc w:val="both"/>
        <w:rPr>
          <w:lang w:val="fr-FR"/>
        </w:rPr>
      </w:pPr>
      <w:r>
        <w:rPr>
          <w:lang w:val="fr-FR"/>
        </w:rPr>
        <w:t>Le planning d’exécution des travaux et le délai présentés par l’entrepreneur et acceptés par le Maître d’ouvrage ; </w:t>
      </w:r>
    </w:p>
    <w:p w:rsidR="006873BD" w:rsidRDefault="00A500FD">
      <w:pPr>
        <w:widowControl w:val="0"/>
        <w:numPr>
          <w:ilvl w:val="0"/>
          <w:numId w:val="31"/>
        </w:numPr>
        <w:autoSpaceDE w:val="0"/>
        <w:autoSpaceDN w:val="0"/>
        <w:adjustRightInd w:val="0"/>
        <w:ind w:right="-20"/>
        <w:jc w:val="both"/>
        <w:rPr>
          <w:lang w:val="fr-FR"/>
        </w:rPr>
      </w:pPr>
      <w:r>
        <w:rPr>
          <w:lang w:val="fr-FR"/>
        </w:rPr>
        <w:t>Les documents graphiques approuvés par le Maître d’ouvrage ; </w:t>
      </w:r>
    </w:p>
    <w:p w:rsidR="006873BD" w:rsidRDefault="00A500FD">
      <w:pPr>
        <w:widowControl w:val="0"/>
        <w:numPr>
          <w:ilvl w:val="0"/>
          <w:numId w:val="31"/>
        </w:numPr>
        <w:autoSpaceDE w:val="0"/>
        <w:autoSpaceDN w:val="0"/>
        <w:adjustRightInd w:val="0"/>
        <w:ind w:right="-20"/>
        <w:jc w:val="both"/>
        <w:rPr>
          <w:lang w:val="fr-FR"/>
        </w:rPr>
      </w:pPr>
      <w:r>
        <w:rPr>
          <w:lang w:val="fr-FR"/>
        </w:rPr>
        <w:t xml:space="preserve">Plans et notes de calcul ; </w:t>
      </w:r>
    </w:p>
    <w:p w:rsidR="006873BD" w:rsidRDefault="00A500FD">
      <w:pPr>
        <w:widowControl w:val="0"/>
        <w:numPr>
          <w:ilvl w:val="0"/>
          <w:numId w:val="31"/>
        </w:numPr>
        <w:autoSpaceDE w:val="0"/>
        <w:autoSpaceDN w:val="0"/>
        <w:adjustRightInd w:val="0"/>
        <w:ind w:right="-20"/>
        <w:jc w:val="both"/>
        <w:rPr>
          <w:lang w:val="fr-FR"/>
        </w:rPr>
      </w:pPr>
      <w:r>
        <w:rPr>
          <w:lang w:val="fr-FR"/>
        </w:rPr>
        <w:t xml:space="preserve">Le Cahier des Clauses Administratives Générales (CCAG) applicables aux Lettre commandes Publics de travaux mis en vigueur par arrêté N° 033 du 13 février 2007 ; </w:t>
      </w:r>
    </w:p>
    <w:p w:rsidR="006873BD" w:rsidRDefault="00A500FD">
      <w:pPr>
        <w:widowControl w:val="0"/>
        <w:numPr>
          <w:ilvl w:val="0"/>
          <w:numId w:val="31"/>
        </w:numPr>
        <w:autoSpaceDE w:val="0"/>
        <w:autoSpaceDN w:val="0"/>
        <w:adjustRightInd w:val="0"/>
        <w:ind w:right="-20"/>
        <w:jc w:val="both"/>
        <w:rPr>
          <w:lang w:val="fr-FR"/>
        </w:rPr>
      </w:pPr>
      <w:r>
        <w:rPr>
          <w:lang w:val="fr-FR"/>
        </w:rPr>
        <w:t xml:space="preserve">Le ou les Cahiers des Clauses Techniques Générales (CCTG) applicables aux prestations faisant l’objet de la Lettre Commande. </w:t>
      </w:r>
    </w:p>
    <w:p w:rsidR="006873BD" w:rsidRDefault="006873BD">
      <w:pPr>
        <w:rPr>
          <w:b/>
          <w:bCs/>
          <w:lang w:val="fr-FR"/>
        </w:rPr>
      </w:pPr>
    </w:p>
    <w:p w:rsidR="006873BD" w:rsidRDefault="00A500FD">
      <w:pPr>
        <w:rPr>
          <w:b/>
          <w:bCs/>
          <w:lang w:val="fr-FR"/>
        </w:rPr>
      </w:pPr>
      <w:r>
        <w:rPr>
          <w:b/>
          <w:bCs/>
          <w:lang w:val="fr-FR"/>
        </w:rPr>
        <w:t>Article 6 : Textes généraux applicables</w:t>
      </w:r>
    </w:p>
    <w:p w:rsidR="006873BD" w:rsidRDefault="00A500FD">
      <w:pPr>
        <w:jc w:val="both"/>
        <w:rPr>
          <w:lang w:val="fr-FR"/>
        </w:rPr>
      </w:pPr>
      <w:r>
        <w:rPr>
          <w:lang w:val="fr-FR"/>
        </w:rPr>
        <w:t>Les lois et réglementations applicables sont celles en vigueur au Cameroun, notamment :</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La Loi n° 92/007 du 14 août 1992 portant Code du travail ; </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La Loi n° 096/12 du 05 août 1996 portant loi cadre relative à la gestion de l’Environnement ;</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La Loi n° 2000/09 du 13 juillet 2000 fixant l’organisation et les modalités d’exercice de la profession d’Ingénieur de Génie-civil ;</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La Loi n°2018/022 du 11 décembre 2018 portant loi des finances de la République du Cameroun pour l’exercice 2019;</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Le Décret n° 2001/048 du 23 février 2001 portant organisation et fonctionnement de l’Agence de Régulation des Marchés Publics ;</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Le Décret n° 2003/651/PM du 16 avril 2003 fixant les modalités d’application du régime fiscal et douanier des Marchés Publics ;</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Le Décret N° 2018/366 du 20 juin 2018 portant Code des Marchés Publics;</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Le Décret n° 2008/376 du 12 novembre 2008 portant organisation administrative de la République du Cameroun ;</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Le Décret N° 2011/1339 du 23 mai 2011 portant exonération des droits de régulation des marchés publics et accordant le bénéfice des frais d’acquisition des dossiers d’appels d’offres des marchés des Collectivités Territoriales Décentralisée ;</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L’Arrêté n° 093/CAB/PM du 05 novembre 2000 fixant les montants de la caution de soumission et les frais du dossier d’appel d’offres ;</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L’Arrêté n° 022/CAB/PM du 02 février 2011 fixant les modalités de recrutement des Consultants individuels ;</w:t>
      </w:r>
    </w:p>
    <w:p w:rsidR="006873BD" w:rsidRPr="00A500FD" w:rsidRDefault="00A500FD">
      <w:pPr>
        <w:pStyle w:val="Paragraphedeliste"/>
        <w:widowControl w:val="0"/>
        <w:numPr>
          <w:ilvl w:val="0"/>
          <w:numId w:val="40"/>
        </w:numPr>
        <w:autoSpaceDE w:val="0"/>
        <w:autoSpaceDN w:val="0"/>
        <w:adjustRightInd w:val="0"/>
        <w:ind w:right="-20"/>
        <w:contextualSpacing/>
        <w:jc w:val="both"/>
        <w:rPr>
          <w:rFonts w:ascii="Tahoma" w:hAnsi="Tahoma" w:cs="Tahoma"/>
          <w:sz w:val="18"/>
          <w:szCs w:val="18"/>
          <w:lang w:val="fr-FR"/>
        </w:rPr>
      </w:pPr>
      <w:r w:rsidRPr="00A500FD">
        <w:rPr>
          <w:rFonts w:ascii="Tahoma" w:hAnsi="Tahoma" w:cs="Tahoma"/>
          <w:sz w:val="18"/>
          <w:szCs w:val="18"/>
          <w:lang w:val="fr-FR"/>
        </w:rPr>
        <w:t>La Circulaire N°001/C/MINFI du 28  Décembre 2018  portant instructions relatives à l’exécution des lois des finances, au suivi et au contrôle de l’exécution du budget de l’Etat et des autres Entités Publiques pour l’exercice 2019 ;</w:t>
      </w:r>
    </w:p>
    <w:p w:rsidR="006873BD" w:rsidRPr="00A500FD" w:rsidRDefault="00A500FD">
      <w:pPr>
        <w:pStyle w:val="Paragraphedeliste"/>
        <w:widowControl w:val="0"/>
        <w:numPr>
          <w:ilvl w:val="0"/>
          <w:numId w:val="40"/>
        </w:numPr>
        <w:autoSpaceDE w:val="0"/>
        <w:autoSpaceDN w:val="0"/>
        <w:adjustRightInd w:val="0"/>
        <w:ind w:right="-20"/>
        <w:contextualSpacing/>
        <w:jc w:val="both"/>
        <w:rPr>
          <w:rFonts w:ascii="Tahoma" w:hAnsi="Tahoma" w:cs="Tahoma"/>
          <w:sz w:val="18"/>
          <w:szCs w:val="18"/>
          <w:lang w:val="fr-FR"/>
        </w:rPr>
      </w:pPr>
      <w:r w:rsidRPr="00A500FD">
        <w:rPr>
          <w:rFonts w:ascii="Tahoma" w:hAnsi="Tahoma" w:cs="Tahoma"/>
          <w:sz w:val="18"/>
          <w:szCs w:val="18"/>
          <w:lang w:val="fr-FR"/>
        </w:rPr>
        <w:t>La Lettre Circulaire N°0005/LC/MINMAP/CAB du 03 juillet 2018 précisant les mesures transitoires à observer suite à la signature et à la publication du Décret n° 2018/366 du 20 Juin 2018 portant Code des Marchés Publics ;</w:t>
      </w:r>
    </w:p>
    <w:p w:rsidR="006873BD" w:rsidRPr="00A500FD" w:rsidRDefault="00A500FD">
      <w:pPr>
        <w:pStyle w:val="Paragraphedeliste"/>
        <w:widowControl w:val="0"/>
        <w:numPr>
          <w:ilvl w:val="0"/>
          <w:numId w:val="40"/>
        </w:numPr>
        <w:autoSpaceDE w:val="0"/>
        <w:autoSpaceDN w:val="0"/>
        <w:adjustRightInd w:val="0"/>
        <w:ind w:right="-20"/>
        <w:contextualSpacing/>
        <w:jc w:val="both"/>
        <w:rPr>
          <w:rFonts w:ascii="Tahoma" w:hAnsi="Tahoma" w:cs="Tahoma"/>
          <w:iCs/>
          <w:sz w:val="18"/>
          <w:szCs w:val="18"/>
          <w:lang w:val="fr-FR"/>
        </w:rPr>
      </w:pPr>
      <w:r w:rsidRPr="00A500FD">
        <w:rPr>
          <w:rFonts w:ascii="Tahoma" w:hAnsi="Tahoma" w:cs="Tahoma"/>
          <w:bCs/>
          <w:iCs/>
          <w:sz w:val="18"/>
          <w:szCs w:val="18"/>
          <w:lang w:val="fr-FR"/>
        </w:rPr>
        <w:t>La Circulaire N°001/C/MINFI du 28 décembre 2018  portant instructions relatives à l’exécution des lois des finances, au suivi et au contrôle de l’exécution du budget de l’Etat, des Etablissements Publics Administratifs, des Collectivités Territoriales Décentralisées et des autres Organismes subventionnés, pour l’exercice 2019 ;</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Les Normes Techniques en vigueur dans la République du Cameroun ;</w:t>
      </w:r>
    </w:p>
    <w:p w:rsidR="006873BD" w:rsidRPr="00A500FD" w:rsidRDefault="00A500FD">
      <w:pPr>
        <w:pStyle w:val="Paragraphedeliste"/>
        <w:numPr>
          <w:ilvl w:val="0"/>
          <w:numId w:val="40"/>
        </w:numPr>
        <w:contextualSpacing/>
        <w:jc w:val="both"/>
        <w:rPr>
          <w:rFonts w:ascii="Tahoma" w:hAnsi="Tahoma" w:cs="Tahoma"/>
          <w:sz w:val="18"/>
          <w:szCs w:val="18"/>
          <w:lang w:val="fr-FR"/>
        </w:rPr>
      </w:pPr>
      <w:r w:rsidRPr="00A500FD">
        <w:rPr>
          <w:rFonts w:ascii="Tahoma" w:hAnsi="Tahoma" w:cs="Tahoma"/>
          <w:sz w:val="18"/>
          <w:szCs w:val="18"/>
          <w:lang w:val="fr-FR"/>
        </w:rPr>
        <w:t>La Convention collective nationale des entreprises du bâtiment, des travaux publics et des activités annexes du 25 août 2004 est à prendre en compte comme un texte d’application obligatoire pour les entreprises soumissionnaires au présent marché et leurs sous-traitants ;</w:t>
      </w:r>
    </w:p>
    <w:p w:rsidR="006873BD" w:rsidRDefault="00A500FD">
      <w:pPr>
        <w:pStyle w:val="Paragraphedeliste"/>
        <w:widowControl w:val="0"/>
        <w:numPr>
          <w:ilvl w:val="0"/>
          <w:numId w:val="40"/>
        </w:numPr>
        <w:autoSpaceDE w:val="0"/>
        <w:autoSpaceDN w:val="0"/>
        <w:adjustRightInd w:val="0"/>
        <w:ind w:right="-20"/>
        <w:contextualSpacing/>
        <w:jc w:val="both"/>
        <w:rPr>
          <w:rFonts w:ascii="Arial" w:hAnsi="Arial" w:cs="Arial"/>
          <w:iCs/>
        </w:rPr>
      </w:pPr>
      <w:proofErr w:type="spellStart"/>
      <w:r>
        <w:rPr>
          <w:rFonts w:ascii="Tahoma" w:hAnsi="Tahoma" w:cs="Tahoma"/>
          <w:iCs/>
          <w:sz w:val="18"/>
          <w:szCs w:val="18"/>
        </w:rPr>
        <w:t>Lestextesrégissantlescorpsdemétier</w:t>
      </w:r>
      <w:proofErr w:type="spellEnd"/>
      <w:r>
        <w:rPr>
          <w:rFonts w:ascii="Arial" w:hAnsi="Arial" w:cs="Arial"/>
          <w:iCs/>
          <w:spacing w:val="6"/>
        </w:rPr>
        <w:t>.</w:t>
      </w:r>
    </w:p>
    <w:p w:rsidR="006873BD" w:rsidRDefault="00A500FD">
      <w:pPr>
        <w:widowControl w:val="0"/>
        <w:autoSpaceDE w:val="0"/>
        <w:autoSpaceDN w:val="0"/>
        <w:adjustRightInd w:val="0"/>
        <w:ind w:right="-23"/>
        <w:jc w:val="both"/>
        <w:rPr>
          <w:b/>
          <w:bCs/>
          <w:lang w:val="fr-FR"/>
        </w:rPr>
      </w:pPr>
      <w:r>
        <w:rPr>
          <w:b/>
          <w:bCs/>
          <w:lang w:val="fr-FR"/>
        </w:rPr>
        <w:lastRenderedPageBreak/>
        <w:t>Article 7 : Communication</w:t>
      </w:r>
    </w:p>
    <w:p w:rsidR="006873BD" w:rsidRDefault="00A500FD">
      <w:pPr>
        <w:widowControl w:val="0"/>
        <w:autoSpaceDE w:val="0"/>
        <w:autoSpaceDN w:val="0"/>
        <w:adjustRightInd w:val="0"/>
        <w:ind w:right="-18"/>
        <w:jc w:val="both"/>
        <w:rPr>
          <w:lang w:val="fr-FR"/>
        </w:rPr>
      </w:pPr>
      <w:r>
        <w:rPr>
          <w:lang w:val="fr-FR"/>
        </w:rPr>
        <w:t xml:space="preserve">7.1. Toutes les notifications et communications écrites dans le cadre de la présente Lettre </w:t>
      </w:r>
    </w:p>
    <w:p w:rsidR="006873BD" w:rsidRDefault="00A500FD">
      <w:pPr>
        <w:widowControl w:val="0"/>
        <w:autoSpaceDE w:val="0"/>
        <w:autoSpaceDN w:val="0"/>
        <w:adjustRightInd w:val="0"/>
        <w:ind w:right="-18"/>
        <w:jc w:val="both"/>
        <w:rPr>
          <w:lang w:val="fr-FR"/>
        </w:rPr>
      </w:pPr>
      <w:r>
        <w:rPr>
          <w:lang w:val="fr-FR"/>
        </w:rPr>
        <w:t>Commande devront être faites aux adresses suivantes :</w:t>
      </w:r>
    </w:p>
    <w:p w:rsidR="006873BD" w:rsidRDefault="00A500FD">
      <w:pPr>
        <w:widowControl w:val="0"/>
        <w:autoSpaceDE w:val="0"/>
        <w:autoSpaceDN w:val="0"/>
        <w:adjustRightInd w:val="0"/>
        <w:spacing w:before="57"/>
        <w:ind w:right="91"/>
        <w:jc w:val="both"/>
        <w:rPr>
          <w:lang w:val="fr-FR"/>
        </w:rPr>
      </w:pPr>
      <w:proofErr w:type="spellStart"/>
      <w:r>
        <w:rPr>
          <w:b/>
          <w:lang w:val="fr-FR"/>
        </w:rPr>
        <w:t>a.Danslecasoùl’entrepreneurestledestinataire</w:t>
      </w:r>
      <w:proofErr w:type="spellEnd"/>
      <w:r>
        <w:rPr>
          <w:lang w:val="fr-FR"/>
        </w:rPr>
        <w:t xml:space="preserve">: </w:t>
      </w:r>
    </w:p>
    <w:p w:rsidR="006873BD" w:rsidRDefault="00A500FD">
      <w:pPr>
        <w:widowControl w:val="0"/>
        <w:autoSpaceDE w:val="0"/>
        <w:autoSpaceDN w:val="0"/>
        <w:adjustRightInd w:val="0"/>
        <w:spacing w:before="57"/>
        <w:ind w:right="91"/>
        <w:jc w:val="both"/>
        <w:rPr>
          <w:lang w:val="fr-FR"/>
        </w:rPr>
      </w:pPr>
      <w:r>
        <w:rPr>
          <w:lang w:val="fr-FR"/>
        </w:rPr>
        <w:t xml:space="preserve">Dans un délai de dix (10) jours calendaires suivant la notification de l’ordre de service de commencer les travaux, l’entrepreneur est tenu d’élire domicile à </w:t>
      </w:r>
      <w:r>
        <w:rPr>
          <w:b/>
          <w:noProof/>
          <w:lang w:val="fr-FR"/>
        </w:rPr>
        <w:t>GAROUA-BOULAÏ</w:t>
      </w:r>
      <w:r>
        <w:rPr>
          <w:lang w:val="fr-FR"/>
        </w:rPr>
        <w:t xml:space="preserve"> et de communiquer son adresse au maître d’ouvrage. En cas de changement d’adresse, l’entrepreneur est tenu de l’en informer dans les mêmes délais.</w:t>
      </w:r>
    </w:p>
    <w:p w:rsidR="006873BD" w:rsidRDefault="00A500FD">
      <w:pPr>
        <w:widowControl w:val="0"/>
        <w:autoSpaceDE w:val="0"/>
        <w:autoSpaceDN w:val="0"/>
        <w:adjustRightInd w:val="0"/>
        <w:spacing w:before="57"/>
        <w:ind w:right="91"/>
        <w:jc w:val="both"/>
        <w:rPr>
          <w:lang w:val="fr-FR"/>
        </w:rPr>
      </w:pPr>
      <w:r>
        <w:rPr>
          <w:lang w:val="fr-FR"/>
        </w:rPr>
        <w:t xml:space="preserve">Passé le délai de 10 jours pour faire connaître au maître d’ouvrage son domicile, et dès achèvement des  travaux, les correspondances seront valablement adressées à la mairie de </w:t>
      </w:r>
      <w:r>
        <w:rPr>
          <w:b/>
          <w:noProof/>
          <w:lang w:val="fr-FR"/>
        </w:rPr>
        <w:t>GAROUA-BOULAÏ</w:t>
      </w:r>
      <w:r>
        <w:rPr>
          <w:lang w:val="fr-FR"/>
        </w:rPr>
        <w:t xml:space="preserve"> qui abrite et dont relèvent les travaux ;</w:t>
      </w:r>
    </w:p>
    <w:p w:rsidR="006873BD" w:rsidRDefault="00A500FD">
      <w:pPr>
        <w:widowControl w:val="0"/>
        <w:autoSpaceDE w:val="0"/>
        <w:autoSpaceDN w:val="0"/>
        <w:adjustRightInd w:val="0"/>
        <w:ind w:left="340" w:right="-34" w:hanging="340"/>
        <w:jc w:val="both"/>
        <w:rPr>
          <w:b/>
          <w:lang w:val="fr-FR"/>
        </w:rPr>
      </w:pPr>
      <w:r>
        <w:rPr>
          <w:b/>
          <w:lang w:val="fr-FR"/>
        </w:rPr>
        <w:t>b. Dans le cas où le Maître d’Ouvrage en est le destinataire:</w:t>
      </w:r>
    </w:p>
    <w:p w:rsidR="006873BD" w:rsidRDefault="00A500FD">
      <w:pPr>
        <w:widowControl w:val="0"/>
        <w:autoSpaceDE w:val="0"/>
        <w:autoSpaceDN w:val="0"/>
        <w:adjustRightInd w:val="0"/>
        <w:spacing w:before="57"/>
        <w:ind w:right="91"/>
        <w:jc w:val="both"/>
        <w:rPr>
          <w:lang w:val="fr-FR"/>
        </w:rPr>
      </w:pPr>
      <w:r>
        <w:rPr>
          <w:lang w:val="fr-FR"/>
        </w:rPr>
        <w:t xml:space="preserve">Monsieur le Maire de la Commune de </w:t>
      </w:r>
      <w:r>
        <w:rPr>
          <w:b/>
          <w:noProof/>
          <w:lang w:val="fr-FR"/>
        </w:rPr>
        <w:t>GAROUA-BOULAÏ</w:t>
      </w:r>
      <w:r>
        <w:rPr>
          <w:lang w:val="fr-FR"/>
        </w:rPr>
        <w:t xml:space="preserve"> avec copie adressée dans les mêmes délais, au Chef de service, à l’ingénieur et au contrôleur le cas échéant.</w:t>
      </w:r>
    </w:p>
    <w:p w:rsidR="006873BD" w:rsidRDefault="00A500FD">
      <w:pPr>
        <w:widowControl w:val="0"/>
        <w:tabs>
          <w:tab w:val="left" w:pos="1380"/>
          <w:tab w:val="left" w:pos="1900"/>
          <w:tab w:val="left" w:pos="3920"/>
          <w:tab w:val="left" w:pos="4420"/>
        </w:tabs>
        <w:autoSpaceDE w:val="0"/>
        <w:autoSpaceDN w:val="0"/>
        <w:adjustRightInd w:val="0"/>
        <w:ind w:left="454" w:right="90" w:hanging="454"/>
        <w:jc w:val="both"/>
        <w:rPr>
          <w:lang w:val="fr-FR"/>
        </w:rPr>
      </w:pPr>
      <w:r>
        <w:rPr>
          <w:lang w:val="fr-FR"/>
        </w:rPr>
        <w:t>7.</w:t>
      </w:r>
      <w:proofErr w:type="gramStart"/>
      <w:r>
        <w:rPr>
          <w:lang w:val="fr-FR"/>
        </w:rPr>
        <w:t>2.L’entrepreneur</w:t>
      </w:r>
      <w:proofErr w:type="gramEnd"/>
      <w:r>
        <w:rPr>
          <w:lang w:val="fr-FR"/>
        </w:rPr>
        <w:t xml:space="preserve"> adressera toutes notifications écrites ou correspondances au Maître d’Œuvre, </w:t>
      </w:r>
    </w:p>
    <w:p w:rsidR="006873BD" w:rsidRDefault="00A500FD">
      <w:pPr>
        <w:widowControl w:val="0"/>
        <w:tabs>
          <w:tab w:val="left" w:pos="1380"/>
          <w:tab w:val="left" w:pos="1900"/>
          <w:tab w:val="left" w:pos="3920"/>
          <w:tab w:val="left" w:pos="4420"/>
        </w:tabs>
        <w:autoSpaceDE w:val="0"/>
        <w:autoSpaceDN w:val="0"/>
        <w:adjustRightInd w:val="0"/>
        <w:ind w:left="454" w:right="90" w:hanging="454"/>
        <w:jc w:val="both"/>
        <w:rPr>
          <w:lang w:val="fr-FR"/>
        </w:rPr>
      </w:pPr>
      <w:proofErr w:type="gramStart"/>
      <w:r>
        <w:rPr>
          <w:lang w:val="fr-FR"/>
        </w:rPr>
        <w:t>avec</w:t>
      </w:r>
      <w:proofErr w:type="gramEnd"/>
      <w:r>
        <w:rPr>
          <w:lang w:val="fr-FR"/>
        </w:rPr>
        <w:t xml:space="preserve"> copie au Chef de service et au Maître d’Ouvrage.</w:t>
      </w:r>
    </w:p>
    <w:p w:rsidR="006873BD" w:rsidRDefault="006873BD">
      <w:pPr>
        <w:rPr>
          <w:lang w:val="fr-FR"/>
        </w:rPr>
      </w:pPr>
    </w:p>
    <w:p w:rsidR="006873BD" w:rsidRDefault="00A500FD">
      <w:pPr>
        <w:rPr>
          <w:lang w:val="fr-FR"/>
        </w:rPr>
      </w:pPr>
      <w:r>
        <w:rPr>
          <w:b/>
          <w:bCs/>
          <w:lang w:val="fr-FR"/>
        </w:rPr>
        <w:t xml:space="preserve">Article 8 : Ordres de service </w:t>
      </w:r>
    </w:p>
    <w:p w:rsidR="006873BD" w:rsidRDefault="00A500FD">
      <w:pPr>
        <w:widowControl w:val="0"/>
        <w:tabs>
          <w:tab w:val="left" w:pos="2410"/>
        </w:tabs>
        <w:autoSpaceDE w:val="0"/>
        <w:jc w:val="both"/>
        <w:rPr>
          <w:lang w:val="fr-CM"/>
        </w:rPr>
      </w:pPr>
      <w:r>
        <w:rPr>
          <w:iCs/>
          <w:lang w:val="fr-CM"/>
        </w:rPr>
        <w:t>Les différents ordres de service seront établis et notifiés ainsi qu’il suit :</w:t>
      </w:r>
    </w:p>
    <w:p w:rsidR="006873BD" w:rsidRDefault="00A500FD">
      <w:pPr>
        <w:widowControl w:val="0"/>
        <w:tabs>
          <w:tab w:val="left" w:pos="2410"/>
        </w:tabs>
        <w:autoSpaceDE w:val="0"/>
        <w:contextualSpacing/>
        <w:jc w:val="both"/>
        <w:rPr>
          <w:lang w:val="fr-CM"/>
        </w:rPr>
      </w:pPr>
      <w:r>
        <w:rPr>
          <w:b/>
          <w:lang w:val="fr-CM"/>
        </w:rPr>
        <w:t>8</w:t>
      </w:r>
      <w:r>
        <w:rPr>
          <w:b/>
          <w:iCs/>
          <w:lang w:val="fr-CM"/>
        </w:rPr>
        <w:t xml:space="preserve">.1 </w:t>
      </w:r>
      <w:r>
        <w:rPr>
          <w:lang w:val="fr-CM"/>
        </w:rPr>
        <w:t xml:space="preserve">L’ordre de service de commencer les travaux est signé par le maitre d’ouvrage Autorité Contractante et notifié au Cocontractant par l’Ingénieur du marché avec copie au DDMINMAP, au Chef de service du marché et au Maître d’œuvre. </w:t>
      </w:r>
    </w:p>
    <w:p w:rsidR="006873BD" w:rsidRDefault="006873BD">
      <w:pPr>
        <w:pStyle w:val="Outline"/>
        <w:spacing w:before="0"/>
        <w:contextualSpacing/>
        <w:jc w:val="both"/>
        <w:rPr>
          <w:kern w:val="0"/>
          <w:szCs w:val="24"/>
          <w:lang w:val="fr-CM"/>
        </w:rPr>
      </w:pPr>
    </w:p>
    <w:p w:rsidR="006873BD" w:rsidRDefault="00A500FD">
      <w:pPr>
        <w:widowControl w:val="0"/>
        <w:autoSpaceDE w:val="0"/>
        <w:contextualSpacing/>
        <w:jc w:val="both"/>
        <w:rPr>
          <w:lang w:val="fr-CM"/>
        </w:rPr>
      </w:pPr>
      <w:r>
        <w:rPr>
          <w:b/>
          <w:lang w:val="fr-CM"/>
        </w:rPr>
        <w:t>8.2</w:t>
      </w:r>
      <w:r>
        <w:rPr>
          <w:lang w:val="fr-CM"/>
        </w:rPr>
        <w:t xml:space="preserve">  Sur proposition de l’Ingénieur du marché,  les ordres de service ayant une incidence sur l’objectif, le délai et/ou le cout du marché seront signés par le maitre d’ouvrage Autorité contractante après avis du chef service du marché avec copie au chef  service du marché, au cocontractant, l’Ingénieur du marché au  DDMINMAP  et au Maître d’œuvre. </w:t>
      </w:r>
    </w:p>
    <w:p w:rsidR="006873BD" w:rsidRDefault="006873BD">
      <w:pPr>
        <w:widowControl w:val="0"/>
        <w:autoSpaceDE w:val="0"/>
        <w:contextualSpacing/>
        <w:jc w:val="both"/>
        <w:rPr>
          <w:lang w:val="fr-CM"/>
        </w:rPr>
      </w:pPr>
    </w:p>
    <w:p w:rsidR="006873BD" w:rsidRDefault="00A500FD">
      <w:pPr>
        <w:widowControl w:val="0"/>
        <w:autoSpaceDE w:val="0"/>
        <w:contextualSpacing/>
        <w:jc w:val="both"/>
        <w:rPr>
          <w:lang w:val="fr-CM"/>
        </w:rPr>
      </w:pPr>
      <w:r>
        <w:rPr>
          <w:b/>
          <w:lang w:val="fr-CM"/>
        </w:rPr>
        <w:t xml:space="preserve">8.3  </w:t>
      </w:r>
      <w:r>
        <w:rPr>
          <w:lang w:val="fr-CM"/>
        </w:rPr>
        <w:t>Les ordres de service à caractère technique liés au déroulement normal du chantier seront directement signés, notifiés et ventilés par l’Ingénieur du marché avec copie à maitre d’Ouvrage Autorité contractante, au DDMINMAP, au  Chef de service du Marché, au Cocontractant et au maitre d’œuvre.</w:t>
      </w:r>
    </w:p>
    <w:p w:rsidR="006873BD" w:rsidRDefault="006873BD">
      <w:pPr>
        <w:pStyle w:val="Outline"/>
        <w:spacing w:before="0"/>
        <w:contextualSpacing/>
        <w:jc w:val="both"/>
        <w:rPr>
          <w:kern w:val="0"/>
          <w:szCs w:val="24"/>
          <w:lang w:val="fr-CM"/>
        </w:rPr>
      </w:pPr>
    </w:p>
    <w:p w:rsidR="006873BD" w:rsidRDefault="00A500FD">
      <w:pPr>
        <w:widowControl w:val="0"/>
        <w:autoSpaceDE w:val="0"/>
        <w:contextualSpacing/>
        <w:jc w:val="both"/>
        <w:rPr>
          <w:lang w:val="fr-CM"/>
        </w:rPr>
      </w:pPr>
      <w:r>
        <w:rPr>
          <w:b/>
          <w:lang w:val="fr-CM"/>
        </w:rPr>
        <w:t>8.4</w:t>
      </w:r>
      <w:r>
        <w:rPr>
          <w:lang w:val="fr-CM"/>
        </w:rPr>
        <w:t xml:space="preserve">  Les ordres de service valant mise en demeure seront signés par le maitre d’Ouvrage  Autorité Contractant, et notifiés au Cocontractant par le chef service du marché avec copie au DDMINMAP, à l’ingénieur du marché et au Maître d’œuvre.</w:t>
      </w:r>
    </w:p>
    <w:p w:rsidR="006873BD" w:rsidRDefault="006873BD">
      <w:pPr>
        <w:pStyle w:val="Outline"/>
        <w:spacing w:before="0"/>
        <w:contextualSpacing/>
        <w:jc w:val="both"/>
        <w:rPr>
          <w:kern w:val="0"/>
          <w:szCs w:val="24"/>
          <w:lang w:val="fr-CM"/>
        </w:rPr>
      </w:pPr>
    </w:p>
    <w:p w:rsidR="006873BD" w:rsidRDefault="00A500FD">
      <w:pPr>
        <w:widowControl w:val="0"/>
        <w:autoSpaceDE w:val="0"/>
        <w:contextualSpacing/>
        <w:jc w:val="both"/>
        <w:rPr>
          <w:lang w:val="fr-CM"/>
        </w:rPr>
      </w:pPr>
      <w:r>
        <w:rPr>
          <w:b/>
          <w:lang w:val="fr-CM"/>
        </w:rPr>
        <w:t>8.5</w:t>
      </w:r>
      <w:r>
        <w:rPr>
          <w:lang w:val="fr-CM"/>
        </w:rPr>
        <w:t xml:space="preserve">  Les ordres de service de suspension et de reprise des travaux, pour cause d’intempéries ou autre cas de force majeure, seront signés par le Maître d’Ouvrage après constat sur </w:t>
      </w:r>
      <w:proofErr w:type="spellStart"/>
      <w:r>
        <w:rPr>
          <w:lang w:val="fr-CM"/>
        </w:rPr>
        <w:t>procès verbal</w:t>
      </w:r>
      <w:proofErr w:type="spellEnd"/>
      <w:r>
        <w:rPr>
          <w:lang w:val="fr-CM"/>
        </w:rPr>
        <w:t xml:space="preserve"> de l’Ingénieur du marché et du maitre d’œuvre et notifiés par le chef de service du marché au Cocontractant avec copie à l’Autorité Contractante, à l’Ingénieur du marché et au Maître d’œuvre.</w:t>
      </w:r>
    </w:p>
    <w:p w:rsidR="006873BD" w:rsidRDefault="006873BD">
      <w:pPr>
        <w:pStyle w:val="Outline"/>
        <w:spacing w:before="0"/>
        <w:contextualSpacing/>
        <w:jc w:val="both"/>
        <w:rPr>
          <w:kern w:val="0"/>
          <w:szCs w:val="24"/>
          <w:lang w:val="fr-CM"/>
        </w:rPr>
      </w:pPr>
    </w:p>
    <w:p w:rsidR="006873BD" w:rsidRDefault="00A500FD">
      <w:pPr>
        <w:widowControl w:val="0"/>
        <w:autoSpaceDE w:val="0"/>
        <w:contextualSpacing/>
        <w:jc w:val="both"/>
        <w:rPr>
          <w:lang w:val="fr-CM"/>
        </w:rPr>
      </w:pPr>
      <w:r>
        <w:rPr>
          <w:b/>
          <w:lang w:val="fr-CM"/>
        </w:rPr>
        <w:t>8.6</w:t>
      </w:r>
      <w:r>
        <w:rPr>
          <w:lang w:val="fr-CM"/>
        </w:rPr>
        <w:t xml:space="preserve">  Les ordres de service prescrivant les travaux nécessaires pour remédier aux désordres ne relevant pas d’une utilisation normale qui apparaîtraient dans les ouvrages pendant la période de garantie, seront signés par le Chef de Service du marché, sur proposition de l’Ingénieur et notifiés au Cocontractant par l’Ingénieur.</w:t>
      </w:r>
    </w:p>
    <w:p w:rsidR="006873BD" w:rsidRDefault="006873BD">
      <w:pPr>
        <w:pStyle w:val="Outline"/>
        <w:spacing w:before="0"/>
        <w:contextualSpacing/>
        <w:jc w:val="both"/>
        <w:rPr>
          <w:kern w:val="0"/>
          <w:szCs w:val="24"/>
          <w:lang w:val="fr-CM"/>
        </w:rPr>
      </w:pPr>
    </w:p>
    <w:p w:rsidR="006873BD" w:rsidRDefault="00A500FD">
      <w:pPr>
        <w:widowControl w:val="0"/>
        <w:autoSpaceDE w:val="0"/>
        <w:jc w:val="both"/>
        <w:rPr>
          <w:lang w:val="fr-CM"/>
        </w:rPr>
      </w:pPr>
      <w:r>
        <w:rPr>
          <w:b/>
          <w:lang w:val="fr-CM"/>
        </w:rPr>
        <w:t>8.7</w:t>
      </w:r>
      <w:r>
        <w:rPr>
          <w:lang w:val="fr-CM"/>
        </w:rPr>
        <w:t xml:space="preserve">  Le Cocontractant dispose d’un délai de quinze (15) jours pour émettre des réserves sur tout ordre de service reçu. Le fait d’émettre des réserves ne dispense pas le Cocontractant d’exécuter les ordres de service reçus.</w:t>
      </w:r>
    </w:p>
    <w:p w:rsidR="006873BD" w:rsidRDefault="006873BD">
      <w:pPr>
        <w:pStyle w:val="Outline"/>
        <w:spacing w:before="0"/>
        <w:jc w:val="both"/>
        <w:rPr>
          <w:kern w:val="0"/>
          <w:szCs w:val="24"/>
          <w:lang w:val="fr-CM"/>
        </w:rPr>
      </w:pPr>
    </w:p>
    <w:p w:rsidR="006873BD" w:rsidRDefault="00A500FD">
      <w:pPr>
        <w:widowControl w:val="0"/>
        <w:tabs>
          <w:tab w:val="left" w:pos="2410"/>
        </w:tabs>
        <w:autoSpaceDE w:val="0"/>
        <w:jc w:val="both"/>
        <w:rPr>
          <w:lang w:val="fr-CM"/>
        </w:rPr>
      </w:pPr>
      <w:r>
        <w:rPr>
          <w:b/>
          <w:lang w:val="fr-CM"/>
        </w:rPr>
        <w:lastRenderedPageBreak/>
        <w:t>8</w:t>
      </w:r>
      <w:r>
        <w:rPr>
          <w:b/>
          <w:iCs/>
          <w:lang w:val="fr-CM"/>
        </w:rPr>
        <w:t xml:space="preserve">.8 </w:t>
      </w:r>
      <w:r>
        <w:rPr>
          <w:lang w:val="fr-CM"/>
        </w:rPr>
        <w:t xml:space="preserve">La notification de tout </w:t>
      </w:r>
      <w:r>
        <w:rPr>
          <w:b/>
          <w:lang w:val="fr-CM"/>
        </w:rPr>
        <w:t>ordre de service</w:t>
      </w:r>
      <w:r>
        <w:rPr>
          <w:lang w:val="fr-CM"/>
        </w:rPr>
        <w:t xml:space="preserve"> doit être faite dans un </w:t>
      </w:r>
      <w:r>
        <w:rPr>
          <w:b/>
          <w:lang w:val="fr-CM"/>
        </w:rPr>
        <w:t>délai maximum de 15 jours</w:t>
      </w:r>
      <w:r>
        <w:rPr>
          <w:lang w:val="fr-CM"/>
        </w:rPr>
        <w:t xml:space="preserve"> à compter de la date de transmission. Passé ce délai,</w:t>
      </w:r>
      <w:r>
        <w:rPr>
          <w:b/>
          <w:lang w:val="fr-CM"/>
        </w:rPr>
        <w:t xml:space="preserve"> l’Autorité signataire constate la carence de l’autorité en charge de la notification et se substitue à lui et procède à ladite notification.</w:t>
      </w:r>
    </w:p>
    <w:p w:rsidR="006873BD" w:rsidRDefault="006873BD">
      <w:pPr>
        <w:widowControl w:val="0"/>
        <w:autoSpaceDE w:val="0"/>
        <w:autoSpaceDN w:val="0"/>
        <w:adjustRightInd w:val="0"/>
        <w:spacing w:before="3"/>
        <w:jc w:val="both"/>
        <w:rPr>
          <w:lang w:val="fr-CM"/>
        </w:rPr>
      </w:pPr>
    </w:p>
    <w:p w:rsidR="006873BD" w:rsidRDefault="00A500FD">
      <w:pPr>
        <w:widowControl w:val="0"/>
        <w:autoSpaceDE w:val="0"/>
        <w:autoSpaceDN w:val="0"/>
        <w:adjustRightInd w:val="0"/>
        <w:ind w:left="397" w:right="96" w:hanging="397"/>
        <w:jc w:val="both"/>
        <w:rPr>
          <w:lang w:val="fr-FR"/>
        </w:rPr>
      </w:pPr>
      <w:r>
        <w:rPr>
          <w:b/>
          <w:bCs/>
          <w:lang w:val="fr-FR"/>
        </w:rPr>
        <w:t>Article 9 : Personnel de l’entrepreneur</w:t>
      </w:r>
    </w:p>
    <w:p w:rsidR="006873BD" w:rsidRDefault="00A500FD">
      <w:pPr>
        <w:widowControl w:val="0"/>
        <w:autoSpaceDE w:val="0"/>
        <w:autoSpaceDN w:val="0"/>
        <w:adjustRightInd w:val="0"/>
        <w:ind w:right="-17"/>
        <w:jc w:val="both"/>
        <w:rPr>
          <w:lang w:val="fr-FR"/>
        </w:rPr>
      </w:pPr>
      <w:r>
        <w:rPr>
          <w:lang w:val="fr-FR"/>
        </w:rPr>
        <w:t>9.1. Toute modification même partielle apportée aux propositions de l’offre technique n’interviendra qu’après agrément écrit de l’autorité contractante après avis du Chef de service et de l’Ingénieur. En cas de modification, l’entrepreneur se fera remplacer par un personnel de compétence (qualifications et expérience) au moins égale.</w:t>
      </w:r>
    </w:p>
    <w:p w:rsidR="006873BD" w:rsidRDefault="00A500FD">
      <w:pPr>
        <w:widowControl w:val="0"/>
        <w:autoSpaceDE w:val="0"/>
        <w:autoSpaceDN w:val="0"/>
        <w:adjustRightInd w:val="0"/>
        <w:ind w:right="-23"/>
        <w:jc w:val="both"/>
        <w:rPr>
          <w:lang w:val="fr-FR"/>
        </w:rPr>
      </w:pPr>
      <w:r>
        <w:rPr>
          <w:lang w:val="fr-FR"/>
        </w:rPr>
        <w:t>9.2. En tout état de cause, les listes du personnel d’encadrement à mettre en place seront soumises à l’agrément du Maître d’Œuvre, dans les dix (10) jours qui suivent la notification de l’ordre de service de commencer les travaux. Le Maître d'Œuvre disposera de sept (07) jours pour notifier par écrit son avis avec copie au Chef de service. Passé ce délai, les listes seront considérées comme approuvées.</w:t>
      </w:r>
    </w:p>
    <w:p w:rsidR="006873BD" w:rsidRDefault="00A500FD">
      <w:pPr>
        <w:widowControl w:val="0"/>
        <w:autoSpaceDE w:val="0"/>
        <w:autoSpaceDN w:val="0"/>
        <w:adjustRightInd w:val="0"/>
        <w:ind w:right="-23"/>
        <w:jc w:val="both"/>
        <w:rPr>
          <w:lang w:val="fr-FR"/>
        </w:rPr>
      </w:pPr>
      <w:r>
        <w:rPr>
          <w:w w:val="99"/>
          <w:lang w:val="fr-FR"/>
        </w:rPr>
        <w:t>9.3.</w:t>
      </w:r>
      <w:r>
        <w:rPr>
          <w:lang w:val="fr-FR"/>
        </w:rPr>
        <w:t xml:space="preserve"> Toute modification unilatérale apportée aux propositions en personnel d’encadrement de </w:t>
      </w:r>
      <w:proofErr w:type="gramStart"/>
      <w:r>
        <w:rPr>
          <w:lang w:val="fr-FR"/>
        </w:rPr>
        <w:t>l’</w:t>
      </w:r>
      <w:proofErr w:type="spellStart"/>
      <w:r>
        <w:rPr>
          <w:lang w:val="fr-FR"/>
        </w:rPr>
        <w:t>offretechnique,avant</w:t>
      </w:r>
      <w:proofErr w:type="spellEnd"/>
      <w:proofErr w:type="gramEnd"/>
      <w:r>
        <w:rPr>
          <w:lang w:val="fr-FR"/>
        </w:rPr>
        <w:t xml:space="preserve"> et pendant les travaux constitue un motif de résiliation du Marché tel que visé à l’article 39 ci-dessous.</w:t>
      </w:r>
    </w:p>
    <w:p w:rsidR="006873BD" w:rsidRDefault="00A500FD">
      <w:pPr>
        <w:widowControl w:val="0"/>
        <w:autoSpaceDE w:val="0"/>
        <w:autoSpaceDN w:val="0"/>
        <w:adjustRightInd w:val="0"/>
        <w:spacing w:before="44"/>
        <w:ind w:right="142"/>
        <w:jc w:val="center"/>
        <w:rPr>
          <w:b/>
          <w:bCs/>
          <w:lang w:val="fr-FR"/>
        </w:rPr>
      </w:pPr>
      <w:r>
        <w:rPr>
          <w:b/>
          <w:bCs/>
          <w:lang w:val="fr-FR"/>
        </w:rPr>
        <w:t>Chapitre II : Clauses financières</w:t>
      </w:r>
    </w:p>
    <w:p w:rsidR="006873BD" w:rsidRDefault="00A500FD">
      <w:pPr>
        <w:widowControl w:val="0"/>
        <w:autoSpaceDE w:val="0"/>
        <w:autoSpaceDN w:val="0"/>
        <w:adjustRightInd w:val="0"/>
        <w:spacing w:before="57"/>
        <w:ind w:right="-23"/>
        <w:jc w:val="both"/>
        <w:rPr>
          <w:b/>
          <w:bCs/>
          <w:lang w:val="fr-FR"/>
        </w:rPr>
      </w:pPr>
      <w:r>
        <w:rPr>
          <w:b/>
          <w:bCs/>
          <w:lang w:val="fr-FR"/>
        </w:rPr>
        <w:t>Article 10 : Garanties et cautions</w:t>
      </w:r>
    </w:p>
    <w:p w:rsidR="006873BD" w:rsidRDefault="00A500FD">
      <w:pPr>
        <w:widowControl w:val="0"/>
        <w:autoSpaceDE w:val="0"/>
        <w:autoSpaceDN w:val="0"/>
        <w:adjustRightInd w:val="0"/>
        <w:ind w:right="-23"/>
        <w:jc w:val="both"/>
        <w:rPr>
          <w:b/>
          <w:bCs/>
          <w:lang w:val="fr-FR"/>
        </w:rPr>
      </w:pPr>
      <w:r>
        <w:rPr>
          <w:b/>
          <w:bCs/>
          <w:lang w:val="fr-FR"/>
        </w:rPr>
        <w:t>10.1. Cautionnement de garantie ou retenue de garantie</w:t>
      </w:r>
    </w:p>
    <w:p w:rsidR="006873BD" w:rsidRDefault="00A500FD">
      <w:pPr>
        <w:jc w:val="both"/>
        <w:rPr>
          <w:lang w:val="fr-FR"/>
        </w:rPr>
      </w:pPr>
      <w:r>
        <w:rPr>
          <w:lang w:val="fr-FR"/>
        </w:rPr>
        <w:t xml:space="preserve">Une retenue de garantie de 10% (dix pour cent) du montant de la Lettre Commande TTC sera prélevée sur chaque décompte. Cette retenue de garantie pourra être remplacée par une caution bancaire d’égal montant, émise par un établissement bancaire de premier ordre agréée par le Ministre en charge des Finances. </w:t>
      </w:r>
    </w:p>
    <w:p w:rsidR="006873BD" w:rsidRDefault="00A500FD">
      <w:pPr>
        <w:widowControl w:val="0"/>
        <w:autoSpaceDE w:val="0"/>
        <w:autoSpaceDN w:val="0"/>
        <w:adjustRightInd w:val="0"/>
        <w:ind w:right="-17"/>
        <w:jc w:val="both"/>
        <w:rPr>
          <w:lang w:val="fr-FR"/>
        </w:rPr>
      </w:pPr>
      <w:r>
        <w:rPr>
          <w:lang w:val="fr-FR"/>
        </w:rPr>
        <w:t>La restitution de la retenue de garantie ou du cautionnement sera effectuée dans un délai d’un mois à l’expiration du délai de garantie après la réception définitive sur mainlevée délivrée par l’autorité contractante après demande de l’entrepreneur.</w:t>
      </w:r>
    </w:p>
    <w:p w:rsidR="006873BD" w:rsidRDefault="006873BD">
      <w:pPr>
        <w:widowControl w:val="0"/>
        <w:autoSpaceDE w:val="0"/>
        <w:autoSpaceDN w:val="0"/>
        <w:adjustRightInd w:val="0"/>
        <w:spacing w:before="14"/>
        <w:jc w:val="both"/>
        <w:rPr>
          <w:lang w:val="fr-FR"/>
        </w:rPr>
      </w:pPr>
    </w:p>
    <w:p w:rsidR="006873BD" w:rsidRDefault="00A500FD">
      <w:pPr>
        <w:widowControl w:val="0"/>
        <w:autoSpaceDE w:val="0"/>
        <w:autoSpaceDN w:val="0"/>
        <w:adjustRightInd w:val="0"/>
        <w:spacing w:before="57"/>
        <w:ind w:left="114" w:right="-20"/>
        <w:jc w:val="both"/>
        <w:rPr>
          <w:b/>
          <w:bCs/>
          <w:lang w:val="fr-FR"/>
        </w:rPr>
      </w:pPr>
      <w:r>
        <w:rPr>
          <w:b/>
          <w:bCs/>
          <w:lang w:val="fr-FR"/>
        </w:rPr>
        <w:t xml:space="preserve">Article 11 : Montant de la Lettre Commande </w:t>
      </w:r>
    </w:p>
    <w:p w:rsidR="006873BD" w:rsidRDefault="00A500FD">
      <w:pPr>
        <w:widowControl w:val="0"/>
        <w:autoSpaceDE w:val="0"/>
        <w:autoSpaceDN w:val="0"/>
        <w:adjustRightInd w:val="0"/>
        <w:ind w:right="-148"/>
        <w:jc w:val="both"/>
        <w:rPr>
          <w:lang w:val="fr-FR"/>
        </w:rPr>
      </w:pPr>
      <w:r>
        <w:rPr>
          <w:lang w:val="fr-FR"/>
        </w:rPr>
        <w:t>Le montant de la présente Lettre Commande, tel qu’il ressort du détail ou devis estimatif ci-joint, est de</w:t>
      </w:r>
      <w:r>
        <w:rPr>
          <w:b/>
          <w:lang w:val="fr-FR"/>
        </w:rPr>
        <w:t> ………………………. francs CFA Toutes Taxes Comprises (TTC)</w:t>
      </w:r>
      <w:r>
        <w:rPr>
          <w:lang w:val="fr-FR"/>
        </w:rPr>
        <w:t xml:space="preserve"> ; soit :</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left="114" w:right="-20"/>
        <w:jc w:val="both"/>
        <w:rPr>
          <w:b/>
          <w:lang w:val="fr-FR"/>
        </w:rPr>
      </w:pPr>
      <w:r>
        <w:rPr>
          <w:lang w:val="fr-FR"/>
        </w:rPr>
        <w:t xml:space="preserve">-  Montant HTVA :        </w:t>
      </w:r>
      <w:r>
        <w:rPr>
          <w:b/>
          <w:lang w:val="fr-FR"/>
        </w:rPr>
        <w:t xml:space="preserve"> francs CFA ;</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left="114" w:right="-20"/>
        <w:jc w:val="both"/>
        <w:rPr>
          <w:b/>
          <w:lang w:val="fr-FR"/>
        </w:rPr>
      </w:pPr>
      <w:r>
        <w:rPr>
          <w:lang w:val="fr-FR"/>
        </w:rPr>
        <w:t xml:space="preserve">-  Montant de la TVA :    </w:t>
      </w:r>
      <w:r>
        <w:rPr>
          <w:b/>
          <w:lang w:val="fr-FR"/>
        </w:rPr>
        <w:t xml:space="preserve"> francs CFA.</w:t>
      </w:r>
    </w:p>
    <w:p w:rsidR="006873BD" w:rsidRDefault="006873BD">
      <w:pPr>
        <w:widowControl w:val="0"/>
        <w:autoSpaceDE w:val="0"/>
        <w:autoSpaceDN w:val="0"/>
        <w:adjustRightInd w:val="0"/>
        <w:ind w:left="114" w:right="-20"/>
        <w:jc w:val="both"/>
        <w:rPr>
          <w:b/>
          <w:bCs/>
          <w:lang w:val="fr-CM"/>
        </w:rPr>
      </w:pPr>
    </w:p>
    <w:p w:rsidR="006873BD" w:rsidRDefault="00A500FD">
      <w:pPr>
        <w:widowControl w:val="0"/>
        <w:autoSpaceDE w:val="0"/>
        <w:autoSpaceDN w:val="0"/>
        <w:adjustRightInd w:val="0"/>
        <w:ind w:left="114" w:right="-20"/>
        <w:jc w:val="both"/>
        <w:rPr>
          <w:b/>
          <w:bCs/>
          <w:lang w:val="fr-FR"/>
        </w:rPr>
      </w:pPr>
      <w:r>
        <w:rPr>
          <w:b/>
          <w:bCs/>
          <w:lang w:val="fr-FR"/>
        </w:rPr>
        <w:t>Article 12 : Paiement</w:t>
      </w:r>
    </w:p>
    <w:p w:rsidR="006873BD" w:rsidRDefault="006873BD">
      <w:pPr>
        <w:widowControl w:val="0"/>
        <w:autoSpaceDE w:val="0"/>
        <w:autoSpaceDN w:val="0"/>
        <w:adjustRightInd w:val="0"/>
        <w:jc w:val="both"/>
        <w:rPr>
          <w:lang w:val="fr-FR"/>
        </w:rPr>
      </w:pPr>
    </w:p>
    <w:p w:rsidR="006873BD" w:rsidRDefault="00A500FD">
      <w:pPr>
        <w:jc w:val="both"/>
        <w:rPr>
          <w:b/>
          <w:lang w:val="fr-CM"/>
        </w:rPr>
      </w:pPr>
      <w:r>
        <w:rPr>
          <w:b/>
          <w:lang w:val="fr-CM"/>
        </w:rPr>
        <w:t>12.2 Modalité de paiement</w:t>
      </w:r>
    </w:p>
    <w:p w:rsidR="006873BD" w:rsidRDefault="00A500FD">
      <w:pPr>
        <w:jc w:val="both"/>
        <w:rPr>
          <w:color w:val="000000"/>
          <w:lang w:val="fr-CM"/>
        </w:rPr>
      </w:pPr>
      <w:r>
        <w:rPr>
          <w:color w:val="000000"/>
          <w:lang w:val="fr-CM"/>
        </w:rPr>
        <w:t>Le paiement des travaux pourra s’opérer en plusieurs tranches suivant la présentation des décomptes des travaux exécutés et dûment approuvés par l’Ingénieur et le Maître d’Ouvrage. Chaque décompte provisoire dû à l’Entrepreneur au titre du marché depuis son début d’exécution sera relatif à un attachement élaboré contradictoirement entre l’Ingénieur, le Maître d’œuvre et l’entrepreneur. L’attachement doit correspondre au montant des travaux réalisés, obtenu à partir des quantités des travaux réellement exécutés sur la base des constats des travaux dans les conditions du marché et des prix unitaires, tels qu’ils figurent au devis quantitatif et estimatif ; au montant des retenues et des remboursements divers. L’acompte à régler à l’Entrepreneur sera déterminé par la différence entre le montant du décompte concerné et celui qui le précède immédiatement. Pour donner droit au paiement, le montant de l’acompte doit être au moins égal à dix (10%) pour cent du montant du marché. A la fin des travaux, il est établi un décompte définitif de travaux.</w:t>
      </w:r>
    </w:p>
    <w:p w:rsidR="006873BD" w:rsidRDefault="006873BD">
      <w:pPr>
        <w:tabs>
          <w:tab w:val="right" w:pos="8789"/>
        </w:tabs>
        <w:jc w:val="both"/>
        <w:rPr>
          <w:lang w:val="fr-CM"/>
        </w:rPr>
      </w:pPr>
    </w:p>
    <w:p w:rsidR="006873BD" w:rsidRDefault="00A500FD">
      <w:pPr>
        <w:jc w:val="both"/>
        <w:rPr>
          <w:b/>
          <w:lang w:val="fr-CM"/>
        </w:rPr>
      </w:pPr>
      <w:r>
        <w:rPr>
          <w:b/>
          <w:lang w:val="fr-CM"/>
        </w:rPr>
        <w:t>12.3 Mode de paiement</w:t>
      </w:r>
    </w:p>
    <w:p w:rsidR="006873BD" w:rsidRDefault="00A500FD">
      <w:pPr>
        <w:jc w:val="both"/>
        <w:rPr>
          <w:color w:val="000000"/>
          <w:lang w:val="fr-CM"/>
        </w:rPr>
      </w:pPr>
      <w:r>
        <w:rPr>
          <w:color w:val="000000"/>
          <w:lang w:val="fr-CM"/>
        </w:rPr>
        <w:t>Chaque tranche de paiement due à l’Entrepreneur sera subordonnée à la transmission des pièces suivantes à l’Autorité Contractante /Maitre d’Ouvrage:</w:t>
      </w:r>
    </w:p>
    <w:p w:rsidR="006873BD" w:rsidRDefault="00A500FD">
      <w:pPr>
        <w:numPr>
          <w:ilvl w:val="0"/>
          <w:numId w:val="8"/>
        </w:numPr>
        <w:jc w:val="both"/>
        <w:rPr>
          <w:color w:val="000000"/>
          <w:lang w:val="fr-CM"/>
        </w:rPr>
      </w:pPr>
      <w:r>
        <w:rPr>
          <w:color w:val="000000"/>
          <w:lang w:val="fr-CM"/>
        </w:rPr>
        <w:t>La demande de paiement de la tranche indiquée ;</w:t>
      </w:r>
    </w:p>
    <w:p w:rsidR="006873BD" w:rsidRDefault="00A500FD">
      <w:pPr>
        <w:numPr>
          <w:ilvl w:val="0"/>
          <w:numId w:val="8"/>
        </w:numPr>
        <w:jc w:val="both"/>
        <w:rPr>
          <w:color w:val="000000"/>
          <w:lang w:val="fr-CM"/>
        </w:rPr>
      </w:pPr>
      <w:r>
        <w:rPr>
          <w:color w:val="000000"/>
          <w:lang w:val="fr-CM"/>
        </w:rPr>
        <w:t>La facture correspondante timbrée ;</w:t>
      </w:r>
    </w:p>
    <w:p w:rsidR="006873BD" w:rsidRDefault="00A500FD">
      <w:pPr>
        <w:numPr>
          <w:ilvl w:val="0"/>
          <w:numId w:val="8"/>
        </w:numPr>
        <w:jc w:val="both"/>
        <w:rPr>
          <w:color w:val="000000"/>
          <w:lang w:val="fr-CM"/>
        </w:rPr>
      </w:pPr>
      <w:r>
        <w:rPr>
          <w:color w:val="000000"/>
          <w:lang w:val="fr-CM"/>
        </w:rPr>
        <w:t>Le Procès-verbal de réception de l’étape exécutée signés par les personnes autorisées nommément citées dans le contrat ;</w:t>
      </w:r>
    </w:p>
    <w:p w:rsidR="006873BD" w:rsidRDefault="00A500FD">
      <w:pPr>
        <w:numPr>
          <w:ilvl w:val="0"/>
          <w:numId w:val="8"/>
        </w:numPr>
        <w:jc w:val="both"/>
        <w:rPr>
          <w:color w:val="000000"/>
          <w:lang w:val="fr-CM"/>
        </w:rPr>
      </w:pPr>
      <w:r>
        <w:rPr>
          <w:color w:val="000000"/>
          <w:lang w:val="fr-CM"/>
        </w:rPr>
        <w:t>La copie certifiée (si début d’exercice) du dossier administratif  datant de moins de trois mois ;</w:t>
      </w:r>
    </w:p>
    <w:p w:rsidR="006873BD" w:rsidRDefault="00A500FD">
      <w:pPr>
        <w:numPr>
          <w:ilvl w:val="0"/>
          <w:numId w:val="8"/>
        </w:numPr>
        <w:jc w:val="both"/>
        <w:rPr>
          <w:color w:val="000000"/>
          <w:lang w:val="fr-CM"/>
        </w:rPr>
      </w:pPr>
      <w:r>
        <w:rPr>
          <w:color w:val="000000"/>
          <w:lang w:val="fr-CM"/>
        </w:rPr>
        <w:t>La preuve du reversement des précédents TVA et AIR dus sur les décomptes précédemment payés dans le cadre du présent contrat (présentations préalables des copies certifiées des quittances TVA et AIR  par le Chef de Service Régional des Impôts, pour les décomptes relatifs aux réceptions provisoires) ;</w:t>
      </w:r>
    </w:p>
    <w:p w:rsidR="006873BD" w:rsidRDefault="00A500FD">
      <w:pPr>
        <w:numPr>
          <w:ilvl w:val="0"/>
          <w:numId w:val="8"/>
        </w:numPr>
        <w:jc w:val="both"/>
        <w:rPr>
          <w:color w:val="000000"/>
          <w:lang w:val="fr-CM"/>
        </w:rPr>
      </w:pPr>
      <w:r>
        <w:rPr>
          <w:color w:val="000000"/>
          <w:lang w:val="fr-CM"/>
        </w:rPr>
        <w:t>RIB correspondant à celui inscrit dans le contrat (Pas d’avenant RIB à la fin des travaux) ;</w:t>
      </w:r>
    </w:p>
    <w:p w:rsidR="006873BD" w:rsidRDefault="00A500FD">
      <w:pPr>
        <w:numPr>
          <w:ilvl w:val="0"/>
          <w:numId w:val="8"/>
        </w:numPr>
        <w:jc w:val="both"/>
        <w:rPr>
          <w:color w:val="000000"/>
          <w:lang w:val="fr-CM"/>
        </w:rPr>
      </w:pPr>
      <w:r>
        <w:rPr>
          <w:color w:val="000000"/>
          <w:lang w:val="fr-CM"/>
        </w:rPr>
        <w:t>PV de constats des travaux, Attachement et Décompte.</w:t>
      </w:r>
    </w:p>
    <w:p w:rsidR="006873BD" w:rsidRDefault="006873BD">
      <w:pPr>
        <w:widowControl w:val="0"/>
        <w:autoSpaceDE w:val="0"/>
        <w:autoSpaceDN w:val="0"/>
        <w:adjustRightInd w:val="0"/>
        <w:jc w:val="both"/>
        <w:rPr>
          <w:lang w:val="fr-CM"/>
        </w:rPr>
      </w:pPr>
    </w:p>
    <w:p w:rsidR="006873BD" w:rsidRDefault="00A500FD">
      <w:pPr>
        <w:widowControl w:val="0"/>
        <w:autoSpaceDE w:val="0"/>
        <w:autoSpaceDN w:val="0"/>
        <w:adjustRightInd w:val="0"/>
        <w:ind w:left="737" w:right="-147" w:hanging="624"/>
        <w:jc w:val="both"/>
        <w:rPr>
          <w:lang w:val="fr-FR"/>
        </w:rPr>
      </w:pPr>
      <w:r>
        <w:rPr>
          <w:lang w:val="fr-FR"/>
        </w:rPr>
        <w:t>12.4. Dès qu’il sera en possession de toutes les pièces justificatives, le Maître d’Ouvrage se libérera des sommes dues à l’entrepreneur par virement au compte dont les références sont les suivantes :</w:t>
      </w:r>
    </w:p>
    <w:p w:rsidR="006873BD" w:rsidRDefault="00A500FD">
      <w:pPr>
        <w:widowControl w:val="0"/>
        <w:numPr>
          <w:ilvl w:val="0"/>
          <w:numId w:val="29"/>
        </w:numPr>
        <w:autoSpaceDE w:val="0"/>
        <w:autoSpaceDN w:val="0"/>
        <w:adjustRightInd w:val="0"/>
        <w:ind w:right="-148"/>
        <w:jc w:val="both"/>
        <w:rPr>
          <w:b/>
          <w:lang w:val="fr-FR"/>
        </w:rPr>
      </w:pPr>
      <w:r>
        <w:rPr>
          <w:lang w:val="fr-FR"/>
        </w:rPr>
        <w:t>Code banque </w:t>
      </w:r>
      <w:r>
        <w:rPr>
          <w:lang w:val="fr-FR"/>
        </w:rPr>
        <w:tab/>
      </w:r>
      <w:r>
        <w:rPr>
          <w:lang w:val="fr-FR"/>
        </w:rPr>
        <w:tab/>
        <w:t xml:space="preserve">: </w:t>
      </w:r>
      <w:r>
        <w:rPr>
          <w:lang w:val="fr-FR"/>
        </w:rPr>
        <w:tab/>
      </w:r>
    </w:p>
    <w:p w:rsidR="006873BD" w:rsidRDefault="00A500FD">
      <w:pPr>
        <w:widowControl w:val="0"/>
        <w:numPr>
          <w:ilvl w:val="0"/>
          <w:numId w:val="29"/>
        </w:numPr>
        <w:autoSpaceDE w:val="0"/>
        <w:autoSpaceDN w:val="0"/>
        <w:adjustRightInd w:val="0"/>
        <w:ind w:right="-148"/>
        <w:jc w:val="both"/>
        <w:rPr>
          <w:b/>
          <w:lang w:val="fr-FR"/>
        </w:rPr>
      </w:pPr>
      <w:r>
        <w:rPr>
          <w:lang w:val="fr-FR"/>
        </w:rPr>
        <w:t>Code guichet </w:t>
      </w:r>
      <w:r>
        <w:rPr>
          <w:lang w:val="fr-FR"/>
        </w:rPr>
        <w:tab/>
      </w:r>
      <w:r>
        <w:rPr>
          <w:lang w:val="fr-FR"/>
        </w:rPr>
        <w:tab/>
        <w:t xml:space="preserve">: </w:t>
      </w:r>
      <w:r>
        <w:rPr>
          <w:lang w:val="fr-FR"/>
        </w:rPr>
        <w:tab/>
      </w:r>
    </w:p>
    <w:p w:rsidR="006873BD" w:rsidRDefault="00A500FD">
      <w:pPr>
        <w:widowControl w:val="0"/>
        <w:numPr>
          <w:ilvl w:val="0"/>
          <w:numId w:val="29"/>
        </w:numPr>
        <w:autoSpaceDE w:val="0"/>
        <w:autoSpaceDN w:val="0"/>
        <w:adjustRightInd w:val="0"/>
        <w:ind w:right="-148"/>
        <w:jc w:val="both"/>
        <w:rPr>
          <w:lang w:val="fr-FR"/>
        </w:rPr>
      </w:pPr>
      <w:r>
        <w:rPr>
          <w:lang w:val="fr-FR"/>
        </w:rPr>
        <w:t>N° de compte </w:t>
      </w:r>
      <w:r>
        <w:rPr>
          <w:lang w:val="fr-FR"/>
        </w:rPr>
        <w:tab/>
        <w:t xml:space="preserve">: </w:t>
      </w:r>
    </w:p>
    <w:p w:rsidR="006873BD" w:rsidRDefault="00A500FD">
      <w:pPr>
        <w:widowControl w:val="0"/>
        <w:numPr>
          <w:ilvl w:val="0"/>
          <w:numId w:val="29"/>
        </w:numPr>
        <w:autoSpaceDE w:val="0"/>
        <w:autoSpaceDN w:val="0"/>
        <w:adjustRightInd w:val="0"/>
        <w:ind w:right="-148"/>
        <w:jc w:val="both"/>
        <w:rPr>
          <w:b/>
          <w:lang w:val="fr-FR"/>
        </w:rPr>
      </w:pPr>
      <w:r>
        <w:rPr>
          <w:lang w:val="fr-FR"/>
        </w:rPr>
        <w:t>Clé </w:t>
      </w:r>
      <w:r>
        <w:rPr>
          <w:lang w:val="fr-FR"/>
        </w:rPr>
        <w:tab/>
      </w:r>
      <w:r>
        <w:rPr>
          <w:lang w:val="fr-FR"/>
        </w:rPr>
        <w:tab/>
      </w:r>
      <w:r>
        <w:rPr>
          <w:lang w:val="fr-FR"/>
        </w:rPr>
        <w:tab/>
        <w:t xml:space="preserve">: </w:t>
      </w:r>
      <w:r>
        <w:rPr>
          <w:lang w:val="fr-FR"/>
        </w:rPr>
        <w:tab/>
      </w:r>
    </w:p>
    <w:p w:rsidR="006873BD" w:rsidRDefault="00A500FD">
      <w:pPr>
        <w:widowControl w:val="0"/>
        <w:numPr>
          <w:ilvl w:val="0"/>
          <w:numId w:val="29"/>
        </w:numPr>
        <w:autoSpaceDE w:val="0"/>
        <w:autoSpaceDN w:val="0"/>
        <w:adjustRightInd w:val="0"/>
        <w:ind w:right="-148"/>
        <w:jc w:val="both"/>
        <w:rPr>
          <w:lang w:val="fr-FR"/>
        </w:rPr>
      </w:pPr>
      <w:r>
        <w:rPr>
          <w:lang w:val="fr-FR"/>
        </w:rPr>
        <w:t>Domiciliation </w:t>
      </w:r>
      <w:r>
        <w:rPr>
          <w:lang w:val="fr-FR"/>
        </w:rPr>
        <w:tab/>
        <w:t xml:space="preserve">: </w:t>
      </w:r>
      <w:r>
        <w:rPr>
          <w:lang w:val="fr-FR"/>
        </w:rPr>
        <w:tab/>
      </w:r>
    </w:p>
    <w:p w:rsidR="006873BD" w:rsidRDefault="00A500FD">
      <w:pPr>
        <w:widowControl w:val="0"/>
        <w:numPr>
          <w:ilvl w:val="0"/>
          <w:numId w:val="29"/>
        </w:numPr>
        <w:autoSpaceDE w:val="0"/>
        <w:autoSpaceDN w:val="0"/>
        <w:adjustRightInd w:val="0"/>
        <w:ind w:right="-148"/>
        <w:jc w:val="both"/>
        <w:rPr>
          <w:lang w:val="fr-FR"/>
        </w:rPr>
      </w:pPr>
      <w:r>
        <w:rPr>
          <w:lang w:val="fr-FR"/>
        </w:rPr>
        <w:t>Agence</w:t>
      </w:r>
      <w:r>
        <w:rPr>
          <w:lang w:val="fr-FR"/>
        </w:rPr>
        <w:tab/>
      </w:r>
      <w:r>
        <w:rPr>
          <w:lang w:val="fr-FR"/>
        </w:rPr>
        <w:tab/>
        <w:t xml:space="preserve">: </w:t>
      </w:r>
    </w:p>
    <w:p w:rsidR="006873BD" w:rsidRDefault="006873BD">
      <w:pPr>
        <w:widowControl w:val="0"/>
        <w:autoSpaceDE w:val="0"/>
        <w:autoSpaceDN w:val="0"/>
        <w:adjustRightInd w:val="0"/>
        <w:ind w:right="-23"/>
        <w:jc w:val="both"/>
        <w:rPr>
          <w:b/>
          <w:bCs/>
          <w:lang w:val="fr-FR"/>
        </w:rPr>
      </w:pPr>
    </w:p>
    <w:p w:rsidR="006873BD" w:rsidRDefault="00A500FD">
      <w:pPr>
        <w:widowControl w:val="0"/>
        <w:autoSpaceDE w:val="0"/>
        <w:autoSpaceDN w:val="0"/>
        <w:adjustRightInd w:val="0"/>
        <w:ind w:right="-23"/>
        <w:jc w:val="both"/>
        <w:rPr>
          <w:b/>
          <w:bCs/>
          <w:lang w:val="fr-FR"/>
        </w:rPr>
      </w:pPr>
      <w:r>
        <w:rPr>
          <w:b/>
          <w:bCs/>
          <w:lang w:val="fr-FR"/>
        </w:rPr>
        <w:t xml:space="preserve">Article 13 : Variation des prix </w:t>
      </w:r>
    </w:p>
    <w:p w:rsidR="006873BD" w:rsidRDefault="00A500FD">
      <w:pPr>
        <w:widowControl w:val="0"/>
        <w:autoSpaceDE w:val="0"/>
        <w:autoSpaceDN w:val="0"/>
        <w:adjustRightInd w:val="0"/>
        <w:ind w:left="567" w:right="-34" w:hanging="567"/>
        <w:jc w:val="both"/>
        <w:rPr>
          <w:lang w:val="fr-FR"/>
        </w:rPr>
      </w:pPr>
      <w:r>
        <w:rPr>
          <w:lang w:val="fr-FR"/>
        </w:rPr>
        <w:t>Les prix sont fermes et non révisables.</w:t>
      </w:r>
    </w:p>
    <w:p w:rsidR="006873BD" w:rsidRDefault="006873BD">
      <w:pPr>
        <w:widowControl w:val="0"/>
        <w:autoSpaceDE w:val="0"/>
        <w:autoSpaceDN w:val="0"/>
        <w:adjustRightInd w:val="0"/>
        <w:ind w:right="-20"/>
        <w:jc w:val="both"/>
        <w:rPr>
          <w:b/>
          <w:bCs/>
          <w:lang w:val="fr-FR"/>
        </w:rPr>
      </w:pPr>
    </w:p>
    <w:p w:rsidR="006873BD" w:rsidRDefault="00A500FD">
      <w:pPr>
        <w:widowControl w:val="0"/>
        <w:autoSpaceDE w:val="0"/>
        <w:autoSpaceDN w:val="0"/>
        <w:adjustRightInd w:val="0"/>
        <w:ind w:right="-20"/>
        <w:jc w:val="both"/>
        <w:rPr>
          <w:b/>
          <w:bCs/>
          <w:lang w:val="fr-FR"/>
        </w:rPr>
      </w:pPr>
      <w:r>
        <w:rPr>
          <w:b/>
          <w:bCs/>
          <w:lang w:val="fr-FR"/>
        </w:rPr>
        <w:t>Article 14 : Formules de révision des prix</w:t>
      </w:r>
    </w:p>
    <w:p w:rsidR="006873BD" w:rsidRDefault="00A500FD">
      <w:pPr>
        <w:jc w:val="both"/>
        <w:rPr>
          <w:lang w:val="fr-FR"/>
        </w:rPr>
      </w:pPr>
      <w:r>
        <w:rPr>
          <w:lang w:val="fr-FR"/>
        </w:rPr>
        <w:t xml:space="preserve">Compte tenu du délai d'exécution contractuel, le marché ne prévoit ni actualisation, ni possible révision de prix. </w:t>
      </w:r>
    </w:p>
    <w:p w:rsidR="006873BD" w:rsidRDefault="006873BD">
      <w:pPr>
        <w:jc w:val="both"/>
        <w:rPr>
          <w:lang w:val="fr-FR"/>
        </w:rPr>
      </w:pPr>
    </w:p>
    <w:p w:rsidR="006873BD" w:rsidRDefault="00A500FD">
      <w:pPr>
        <w:widowControl w:val="0"/>
        <w:autoSpaceDE w:val="0"/>
        <w:autoSpaceDN w:val="0"/>
        <w:adjustRightInd w:val="0"/>
        <w:ind w:right="-23"/>
        <w:jc w:val="both"/>
        <w:rPr>
          <w:b/>
          <w:bCs/>
          <w:lang w:val="fr-FR"/>
        </w:rPr>
      </w:pPr>
      <w:r>
        <w:rPr>
          <w:b/>
          <w:bCs/>
          <w:lang w:val="fr-FR"/>
        </w:rPr>
        <w:t>Article 15 : Valorisation des travaux</w:t>
      </w:r>
    </w:p>
    <w:p w:rsidR="006873BD" w:rsidRDefault="00A500FD">
      <w:pPr>
        <w:widowControl w:val="0"/>
        <w:autoSpaceDE w:val="0"/>
        <w:autoSpaceDN w:val="0"/>
        <w:adjustRightInd w:val="0"/>
        <w:ind w:right="-143"/>
        <w:jc w:val="both"/>
        <w:rPr>
          <w:lang w:val="fr-FR"/>
        </w:rPr>
      </w:pPr>
      <w:r>
        <w:rPr>
          <w:lang w:val="fr-FR"/>
        </w:rPr>
        <w:t>Ce Marché est à prix unitaires et forfaitaires.</w:t>
      </w:r>
    </w:p>
    <w:p w:rsidR="006873BD" w:rsidRDefault="006873BD">
      <w:pPr>
        <w:widowControl w:val="0"/>
        <w:autoSpaceDE w:val="0"/>
        <w:autoSpaceDN w:val="0"/>
        <w:adjustRightInd w:val="0"/>
        <w:ind w:right="-143"/>
        <w:jc w:val="both"/>
        <w:rPr>
          <w:lang w:val="fr-FR"/>
        </w:rPr>
      </w:pPr>
    </w:p>
    <w:p w:rsidR="006873BD" w:rsidRDefault="00A500FD">
      <w:pPr>
        <w:widowControl w:val="0"/>
        <w:autoSpaceDE w:val="0"/>
        <w:autoSpaceDN w:val="0"/>
        <w:adjustRightInd w:val="0"/>
        <w:ind w:right="-20"/>
        <w:jc w:val="both"/>
        <w:rPr>
          <w:b/>
          <w:bCs/>
          <w:lang w:val="fr-FR"/>
        </w:rPr>
      </w:pPr>
      <w:r>
        <w:rPr>
          <w:b/>
          <w:bCs/>
          <w:lang w:val="fr-FR"/>
        </w:rPr>
        <w:t xml:space="preserve">Article 16 : Avances </w:t>
      </w:r>
    </w:p>
    <w:p w:rsidR="006873BD" w:rsidRDefault="006873BD">
      <w:pPr>
        <w:widowControl w:val="0"/>
        <w:autoSpaceDE w:val="0"/>
        <w:autoSpaceDN w:val="0"/>
        <w:adjustRightInd w:val="0"/>
        <w:jc w:val="both"/>
        <w:rPr>
          <w:color w:val="FF0000"/>
          <w:lang w:val="fr-FR"/>
        </w:rPr>
      </w:pPr>
    </w:p>
    <w:p w:rsidR="006873BD" w:rsidRDefault="00A500FD">
      <w:pPr>
        <w:jc w:val="both"/>
        <w:rPr>
          <w:b/>
          <w:lang w:val="fr-CM"/>
        </w:rPr>
      </w:pPr>
      <w:r>
        <w:rPr>
          <w:b/>
          <w:lang w:val="fr-CM"/>
        </w:rPr>
        <w:t>Avance de Démarrage</w:t>
      </w:r>
    </w:p>
    <w:p w:rsidR="006873BD" w:rsidRDefault="00A500FD">
      <w:pPr>
        <w:jc w:val="both"/>
        <w:rPr>
          <w:color w:val="000000"/>
          <w:lang w:val="fr-CM"/>
        </w:rPr>
      </w:pPr>
      <w:r>
        <w:rPr>
          <w:color w:val="000000"/>
          <w:lang w:val="fr-CM"/>
        </w:rPr>
        <w:t xml:space="preserve">Sur demande de l’Entrepreneur, une avance de démarrage dont le montant est au plus égal à vingt pour cent (20%) du montant TTC du contrat peut être accordée. Cette avance sera cautionnée à cent pour cent (100%) par un établissement bancaire de premier ordre agréé par le Ministère en charge des finances. Cette avance ne peut être sollicitée par le Co-contractant qu’après la notification de l’Ordre de Service de démarrer les travaux. Le remboursement intégral devra être terminé lorsque l’ensemble des travaux sera exécuté à 80%. Au fur et à mesure du remboursement de l’avance, le Maître d’Ouvrage donnera la </w:t>
      </w:r>
      <w:proofErr w:type="spellStart"/>
      <w:r>
        <w:rPr>
          <w:color w:val="000000"/>
          <w:lang w:val="fr-CM"/>
        </w:rPr>
        <w:t>main-levée</w:t>
      </w:r>
      <w:proofErr w:type="spellEnd"/>
      <w:r>
        <w:rPr>
          <w:color w:val="000000"/>
          <w:lang w:val="fr-CM"/>
        </w:rPr>
        <w:t xml:space="preserve"> de la partie de la caution correspondante si l’Entrepreneur en fait la demande écrite.</w:t>
      </w:r>
    </w:p>
    <w:p w:rsidR="006873BD" w:rsidRDefault="006873BD">
      <w:pPr>
        <w:widowControl w:val="0"/>
        <w:autoSpaceDE w:val="0"/>
        <w:autoSpaceDN w:val="0"/>
        <w:adjustRightInd w:val="0"/>
        <w:ind w:right="-20"/>
        <w:jc w:val="both"/>
        <w:rPr>
          <w:lang w:val="fr-CM"/>
        </w:rPr>
      </w:pPr>
    </w:p>
    <w:p w:rsidR="006873BD" w:rsidRDefault="00A500FD">
      <w:pPr>
        <w:widowControl w:val="0"/>
        <w:autoSpaceDE w:val="0"/>
        <w:autoSpaceDN w:val="0"/>
        <w:adjustRightInd w:val="0"/>
        <w:ind w:right="-20"/>
        <w:jc w:val="both"/>
        <w:rPr>
          <w:b/>
          <w:bCs/>
          <w:lang w:val="fr-FR"/>
        </w:rPr>
      </w:pPr>
      <w:r>
        <w:rPr>
          <w:b/>
          <w:bCs/>
          <w:lang w:val="fr-FR"/>
        </w:rPr>
        <w:t>Article 17 : Règlement des travaux</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left="108" w:right="-23"/>
        <w:jc w:val="both"/>
        <w:rPr>
          <w:b/>
          <w:lang w:val="fr-FR"/>
        </w:rPr>
      </w:pPr>
      <w:r>
        <w:rPr>
          <w:b/>
          <w:lang w:val="fr-FR"/>
        </w:rPr>
        <w:lastRenderedPageBreak/>
        <w:t>17.</w:t>
      </w:r>
      <w:proofErr w:type="gramStart"/>
      <w:r>
        <w:rPr>
          <w:b/>
          <w:lang w:val="fr-FR"/>
        </w:rPr>
        <w:t>1.Constatationdestravauxexécutés</w:t>
      </w:r>
      <w:proofErr w:type="gramEnd"/>
    </w:p>
    <w:p w:rsidR="006873BD" w:rsidRDefault="00A500FD">
      <w:pPr>
        <w:widowControl w:val="0"/>
        <w:autoSpaceDE w:val="0"/>
        <w:autoSpaceDN w:val="0"/>
        <w:adjustRightInd w:val="0"/>
        <w:ind w:left="108" w:right="-17"/>
        <w:jc w:val="both"/>
        <w:rPr>
          <w:lang w:val="fr-FR"/>
        </w:rPr>
      </w:pPr>
      <w:r>
        <w:rPr>
          <w:lang w:val="fr-FR"/>
        </w:rPr>
        <w:t xml:space="preserve">Avant chaque paiement, l’entrepreneur et le Maître d’œuvre établiront un attachement contradictoire qui récapitule et fixe les quantités réalisées et constatées pour chaque poste du bordereau au cours du mois et pouvant donner droit au paiement. </w:t>
      </w:r>
    </w:p>
    <w:p w:rsidR="006873BD" w:rsidRPr="00A500FD" w:rsidRDefault="00A500FD">
      <w:pPr>
        <w:pStyle w:val="Titre5"/>
        <w:spacing w:before="0" w:after="0"/>
        <w:ind w:left="602" w:hanging="494"/>
        <w:rPr>
          <w:i w:val="0"/>
          <w:sz w:val="24"/>
          <w:szCs w:val="24"/>
          <w:lang w:val="fr-FR"/>
        </w:rPr>
      </w:pPr>
      <w:r w:rsidRPr="00A500FD">
        <w:rPr>
          <w:i w:val="0"/>
          <w:sz w:val="24"/>
          <w:szCs w:val="24"/>
          <w:lang w:val="fr-FR"/>
        </w:rPr>
        <w:t>Le mode de paiement est par décompte </w:t>
      </w:r>
    </w:p>
    <w:p w:rsidR="006873BD" w:rsidRDefault="00A500FD">
      <w:pPr>
        <w:widowControl w:val="0"/>
        <w:autoSpaceDE w:val="0"/>
        <w:autoSpaceDN w:val="0"/>
        <w:adjustRightInd w:val="0"/>
        <w:ind w:left="108" w:right="-23"/>
        <w:jc w:val="both"/>
        <w:rPr>
          <w:b/>
          <w:lang w:val="fr-FR"/>
        </w:rPr>
      </w:pPr>
      <w:r>
        <w:rPr>
          <w:b/>
          <w:lang w:val="fr-FR"/>
        </w:rPr>
        <w:t>17.3. Décompte mensuel</w:t>
      </w:r>
    </w:p>
    <w:p w:rsidR="006873BD" w:rsidRDefault="00A500FD">
      <w:pPr>
        <w:widowControl w:val="0"/>
        <w:autoSpaceDE w:val="0"/>
        <w:autoSpaceDN w:val="0"/>
        <w:adjustRightInd w:val="0"/>
        <w:ind w:right="-17"/>
        <w:jc w:val="both"/>
        <w:rPr>
          <w:lang w:val="fr-FR"/>
        </w:rPr>
      </w:pPr>
      <w:r>
        <w:rPr>
          <w:lang w:val="fr-FR"/>
        </w:rPr>
        <w:t>Une fois l’attachement effectué, l’entrepreneur remettra en sept (07) exemplaires au Maître d’Œuvre, trois projets de décompte provisoire mensuel (un décompte hors TVA, un décompte du montant des taxes et un décompte du montant de la retenue de garantie), selon le modèle agréé et établissant le montant total des sommes auxquelles il peut prétendre du fait de l’exécution de la Lettre Commande, depuis le début de celui-ci.</w:t>
      </w:r>
    </w:p>
    <w:p w:rsidR="006873BD" w:rsidRDefault="00A500FD">
      <w:pPr>
        <w:widowControl w:val="0"/>
        <w:autoSpaceDE w:val="0"/>
        <w:autoSpaceDN w:val="0"/>
        <w:adjustRightInd w:val="0"/>
        <w:ind w:right="-15"/>
        <w:jc w:val="both"/>
        <w:rPr>
          <w:lang w:val="fr-FR"/>
        </w:rPr>
      </w:pPr>
      <w:r>
        <w:rPr>
          <w:lang w:val="fr-FR"/>
        </w:rPr>
        <w:t xml:space="preserve">Seul le décompte hors TVA sera réglé à l’entrepreneur. Le décompte du montant des taxes fera l’objet d’une  écriture d’ordre entre les budgets de la Commune </w:t>
      </w:r>
      <w:r>
        <w:rPr>
          <w:b/>
          <w:noProof/>
          <w:lang w:val="fr-FR"/>
        </w:rPr>
        <w:t>GAROUA-BOULAÏ</w:t>
      </w:r>
      <w:r>
        <w:rPr>
          <w:lang w:val="fr-FR"/>
        </w:rPr>
        <w:t xml:space="preserve"> et de  la Coordination Régionale de la Zone II du PRODEL.</w:t>
      </w:r>
    </w:p>
    <w:p w:rsidR="006873BD" w:rsidRDefault="00A500FD">
      <w:pPr>
        <w:widowControl w:val="0"/>
        <w:autoSpaceDE w:val="0"/>
        <w:autoSpaceDN w:val="0"/>
        <w:adjustRightInd w:val="0"/>
        <w:ind w:right="-15"/>
        <w:jc w:val="both"/>
        <w:rPr>
          <w:lang w:val="fr-FR"/>
        </w:rPr>
      </w:pPr>
      <w:r>
        <w:rPr>
          <w:lang w:val="fr-FR"/>
        </w:rPr>
        <w:t>Le montant HTVA de l’acompte à payer à l’entrepreneur sera mandaté en tenant compte du régime d’imposition du cocontractant :</w:t>
      </w:r>
    </w:p>
    <w:p w:rsidR="006873BD" w:rsidRDefault="00A500FD">
      <w:pPr>
        <w:widowControl w:val="0"/>
        <w:autoSpaceDE w:val="0"/>
        <w:autoSpaceDN w:val="0"/>
        <w:adjustRightInd w:val="0"/>
        <w:ind w:right="98"/>
        <w:jc w:val="both"/>
        <w:rPr>
          <w:lang w:val="fr-FR"/>
        </w:rPr>
      </w:pPr>
      <w:r>
        <w:rPr>
          <w:lang w:val="fr-FR"/>
        </w:rPr>
        <w:t>L’Ingénieur, après établissement d’un attachement par le Maître d’œuvre, disposera d’un délai de sept (07) jours pour transmettre au Chef de Service du marché, les décomptes qu’il a approuvés.</w:t>
      </w:r>
    </w:p>
    <w:p w:rsidR="006873BD" w:rsidRDefault="00A500FD">
      <w:pPr>
        <w:widowControl w:val="0"/>
        <w:autoSpaceDE w:val="0"/>
        <w:autoSpaceDN w:val="0"/>
        <w:adjustRightInd w:val="0"/>
        <w:ind w:right="97"/>
        <w:jc w:val="both"/>
        <w:rPr>
          <w:lang w:val="fr-FR"/>
        </w:rPr>
      </w:pPr>
      <w:r>
        <w:rPr>
          <w:lang w:val="fr-FR"/>
        </w:rPr>
        <w:t>Le Chef de Service disposera d’un délai de sept (07) jours maximum pour soumettre à la signature du Maître d’Ouvrage des décomptes et leur transmission au comptable chargé du paiement.</w:t>
      </w:r>
    </w:p>
    <w:p w:rsidR="006873BD" w:rsidRDefault="006873BD">
      <w:pPr>
        <w:widowControl w:val="0"/>
        <w:autoSpaceDE w:val="0"/>
        <w:autoSpaceDN w:val="0"/>
        <w:adjustRightInd w:val="0"/>
        <w:ind w:right="97"/>
        <w:jc w:val="both"/>
        <w:rPr>
          <w:lang w:val="fr-FR"/>
        </w:rPr>
      </w:pPr>
    </w:p>
    <w:p w:rsidR="006873BD" w:rsidRDefault="00A500FD">
      <w:pPr>
        <w:widowControl w:val="0"/>
        <w:autoSpaceDE w:val="0"/>
        <w:autoSpaceDN w:val="0"/>
        <w:adjustRightInd w:val="0"/>
        <w:ind w:right="-20"/>
        <w:jc w:val="both"/>
        <w:rPr>
          <w:b/>
          <w:bCs/>
          <w:lang w:val="fr-FR"/>
        </w:rPr>
      </w:pPr>
      <w:r>
        <w:rPr>
          <w:b/>
          <w:bCs/>
          <w:lang w:val="fr-FR"/>
        </w:rPr>
        <w:t>Article 18 : Pénalités de retard</w:t>
      </w:r>
    </w:p>
    <w:p w:rsidR="006873BD" w:rsidRDefault="00A500FD">
      <w:pPr>
        <w:widowControl w:val="0"/>
        <w:autoSpaceDE w:val="0"/>
        <w:autoSpaceDN w:val="0"/>
        <w:adjustRightInd w:val="0"/>
        <w:ind w:left="732" w:right="-142" w:hanging="624"/>
        <w:jc w:val="both"/>
        <w:rPr>
          <w:lang w:val="fr-FR"/>
        </w:rPr>
      </w:pPr>
      <w:r>
        <w:rPr>
          <w:lang w:val="fr-FR"/>
        </w:rPr>
        <w:t>18.1. Le montant des pénalités de retard est fixé comme suit :</w:t>
      </w:r>
    </w:p>
    <w:p w:rsidR="006873BD" w:rsidRDefault="00A500FD">
      <w:pPr>
        <w:widowControl w:val="0"/>
        <w:autoSpaceDE w:val="0"/>
        <w:autoSpaceDN w:val="0"/>
        <w:adjustRightInd w:val="0"/>
        <w:ind w:left="447" w:right="-17" w:hanging="340"/>
        <w:jc w:val="both"/>
        <w:rPr>
          <w:lang w:val="fr-FR"/>
        </w:rPr>
      </w:pPr>
      <w:r>
        <w:rPr>
          <w:lang w:val="fr-FR"/>
        </w:rPr>
        <w:t>a.  Un deux millième (1/2000è) du montant TTC du Marché de base par jour calendaire de retard du premier  au  trentième  jour  au-delà  du  délai contractuel fixé par le Marché ;</w:t>
      </w:r>
    </w:p>
    <w:p w:rsidR="006873BD" w:rsidRDefault="00A500FD">
      <w:pPr>
        <w:widowControl w:val="0"/>
        <w:autoSpaceDE w:val="0"/>
        <w:autoSpaceDN w:val="0"/>
        <w:adjustRightInd w:val="0"/>
        <w:ind w:left="448" w:right="-17" w:hanging="340"/>
        <w:jc w:val="both"/>
        <w:rPr>
          <w:lang w:val="fr-FR"/>
        </w:rPr>
      </w:pPr>
      <w:r>
        <w:rPr>
          <w:lang w:val="fr-FR"/>
        </w:rPr>
        <w:t>b.  Un  millième  (1/1000è)  du  montant  TTC  du Marché de base par jour calendaire de retard au-delà du trentième jour.</w:t>
      </w:r>
    </w:p>
    <w:p w:rsidR="006873BD" w:rsidRDefault="00A500FD">
      <w:pPr>
        <w:widowControl w:val="0"/>
        <w:autoSpaceDE w:val="0"/>
        <w:autoSpaceDN w:val="0"/>
        <w:adjustRightInd w:val="0"/>
        <w:ind w:left="732" w:right="-17" w:hanging="624"/>
        <w:jc w:val="both"/>
        <w:rPr>
          <w:lang w:val="fr-FR"/>
        </w:rPr>
      </w:pPr>
      <w:r>
        <w:rPr>
          <w:lang w:val="fr-FR"/>
        </w:rPr>
        <w:t xml:space="preserve">18.2. Le montant cumulé des pénalités de retard est limité à dix pour cent (10%) du montant TTC de la Lettre Commande de base. </w:t>
      </w:r>
    </w:p>
    <w:p w:rsidR="006873BD" w:rsidRDefault="00A500FD">
      <w:pPr>
        <w:widowControl w:val="0"/>
        <w:autoSpaceDE w:val="0"/>
        <w:autoSpaceDN w:val="0"/>
        <w:adjustRightInd w:val="0"/>
        <w:ind w:left="732" w:right="-17" w:hanging="12"/>
        <w:jc w:val="both"/>
        <w:rPr>
          <w:lang w:val="fr-FR"/>
        </w:rPr>
      </w:pPr>
      <w:r>
        <w:rPr>
          <w:lang w:val="fr-FR"/>
        </w:rPr>
        <w:t>Dans le cas où le montant total des pénalités atteint ou excède 10% du montant des travaux, le Maître d'Ouvrage pourra procéder d'office à la résiliation du marché.</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right="-23"/>
        <w:jc w:val="both"/>
        <w:rPr>
          <w:b/>
          <w:bCs/>
          <w:lang w:val="fr-FR"/>
        </w:rPr>
      </w:pPr>
      <w:r>
        <w:rPr>
          <w:b/>
          <w:bCs/>
          <w:lang w:val="fr-FR"/>
        </w:rPr>
        <w:t xml:space="preserve">Article 20 : Décompte final </w:t>
      </w:r>
    </w:p>
    <w:p w:rsidR="006873BD" w:rsidRDefault="00A500FD">
      <w:pPr>
        <w:widowControl w:val="0"/>
        <w:tabs>
          <w:tab w:val="left" w:pos="1940"/>
        </w:tabs>
        <w:autoSpaceDE w:val="0"/>
        <w:autoSpaceDN w:val="0"/>
        <w:adjustRightInd w:val="0"/>
        <w:ind w:right="-23"/>
        <w:jc w:val="both"/>
        <w:rPr>
          <w:lang w:val="fr-FR"/>
        </w:rPr>
      </w:pPr>
      <w:r>
        <w:rPr>
          <w:lang w:val="fr-FR"/>
        </w:rPr>
        <w:t>Après achèvement des travaux et dans un délai maximum de trente (30) jours après la date de réception provisoire,  l’entrepreneur  établira  à  partir  des constats contradictoires, le projet de décompte final (revêtu de sa signature) des travaux effectivement réalisés qui récapitule le montant total des sommes auxquelles il peut prétendre du fait de l’exécution de la Lettre Commande dans son ensemble.</w:t>
      </w:r>
    </w:p>
    <w:p w:rsidR="006873BD" w:rsidRDefault="00A500FD">
      <w:pPr>
        <w:widowControl w:val="0"/>
        <w:autoSpaceDE w:val="0"/>
        <w:autoSpaceDN w:val="0"/>
        <w:adjustRightInd w:val="0"/>
        <w:jc w:val="both"/>
        <w:rPr>
          <w:lang w:val="fr-FR"/>
        </w:rPr>
      </w:pPr>
      <w:r>
        <w:rPr>
          <w:lang w:val="fr-FR"/>
        </w:rPr>
        <w:t>Après vérification du projet de décompte final par le contrôleur et l’ingénieur, le Chef de service dispose de sept (07) jours pour la signature dudit document.</w:t>
      </w:r>
    </w:p>
    <w:p w:rsidR="006873BD" w:rsidRDefault="006873BD">
      <w:pPr>
        <w:widowControl w:val="0"/>
        <w:autoSpaceDE w:val="0"/>
        <w:autoSpaceDN w:val="0"/>
        <w:adjustRightInd w:val="0"/>
        <w:ind w:left="107" w:right="-20"/>
        <w:jc w:val="both"/>
        <w:rPr>
          <w:b/>
          <w:bCs/>
          <w:lang w:val="fr-FR"/>
        </w:rPr>
      </w:pPr>
    </w:p>
    <w:p w:rsidR="006873BD" w:rsidRDefault="00A500FD">
      <w:pPr>
        <w:widowControl w:val="0"/>
        <w:autoSpaceDE w:val="0"/>
        <w:autoSpaceDN w:val="0"/>
        <w:adjustRightInd w:val="0"/>
        <w:ind w:left="108" w:right="-23"/>
        <w:jc w:val="both"/>
        <w:rPr>
          <w:b/>
          <w:bCs/>
          <w:lang w:val="fr-FR"/>
        </w:rPr>
      </w:pPr>
      <w:r>
        <w:rPr>
          <w:b/>
          <w:bCs/>
          <w:lang w:val="fr-FR"/>
        </w:rPr>
        <w:t>Article 21 : Décompte général et définitif</w:t>
      </w:r>
    </w:p>
    <w:p w:rsidR="006873BD" w:rsidRDefault="00A500FD">
      <w:pPr>
        <w:widowControl w:val="0"/>
        <w:autoSpaceDE w:val="0"/>
        <w:autoSpaceDN w:val="0"/>
        <w:adjustRightInd w:val="0"/>
        <w:ind w:left="107" w:right="-144"/>
        <w:jc w:val="both"/>
        <w:rPr>
          <w:lang w:val="fr-FR"/>
        </w:rPr>
      </w:pPr>
      <w:r>
        <w:rPr>
          <w:lang w:val="fr-FR"/>
        </w:rPr>
        <w:t>21.1. A la fin de la période de garantie qui donne lieu à la réception définitive des travaux, le Chef de service dispose d’un délai d’un mois pour établir le décompte général et définitif du Marché qu’il fait signer contradictoirement par l’entrepreneur et le Maître d’Ouvrage. Ce décompte comprend :</w:t>
      </w:r>
    </w:p>
    <w:p w:rsidR="006873BD" w:rsidRDefault="00A500FD">
      <w:pPr>
        <w:widowControl w:val="0"/>
        <w:autoSpaceDE w:val="0"/>
        <w:autoSpaceDN w:val="0"/>
        <w:adjustRightInd w:val="0"/>
        <w:ind w:right="-20"/>
        <w:jc w:val="both"/>
        <w:rPr>
          <w:lang w:val="fr-FR"/>
        </w:rPr>
      </w:pPr>
      <w:r>
        <w:rPr>
          <w:lang w:val="fr-FR"/>
        </w:rPr>
        <w:t>- le décompte final,</w:t>
      </w:r>
    </w:p>
    <w:p w:rsidR="006873BD" w:rsidRDefault="00A500FD">
      <w:pPr>
        <w:widowControl w:val="0"/>
        <w:autoSpaceDE w:val="0"/>
        <w:autoSpaceDN w:val="0"/>
        <w:adjustRightInd w:val="0"/>
        <w:ind w:right="-20"/>
        <w:jc w:val="both"/>
        <w:rPr>
          <w:lang w:val="fr-FR"/>
        </w:rPr>
      </w:pPr>
      <w:r>
        <w:rPr>
          <w:lang w:val="fr-FR"/>
        </w:rPr>
        <w:t>- le solde,</w:t>
      </w:r>
    </w:p>
    <w:p w:rsidR="006873BD" w:rsidRDefault="00A500FD">
      <w:pPr>
        <w:widowControl w:val="0"/>
        <w:autoSpaceDE w:val="0"/>
        <w:autoSpaceDN w:val="0"/>
        <w:adjustRightInd w:val="0"/>
        <w:ind w:right="-20"/>
        <w:jc w:val="both"/>
        <w:rPr>
          <w:lang w:val="fr-FR"/>
        </w:rPr>
      </w:pPr>
      <w:r>
        <w:rPr>
          <w:lang w:val="fr-FR"/>
        </w:rPr>
        <w:t>- la récapitulation des acomptes mensuels.</w:t>
      </w:r>
    </w:p>
    <w:p w:rsidR="006873BD" w:rsidRDefault="00A500FD">
      <w:pPr>
        <w:widowControl w:val="0"/>
        <w:autoSpaceDE w:val="0"/>
        <w:autoSpaceDN w:val="0"/>
        <w:adjustRightInd w:val="0"/>
        <w:ind w:right="101"/>
        <w:jc w:val="both"/>
        <w:rPr>
          <w:lang w:val="fr-FR"/>
        </w:rPr>
      </w:pPr>
      <w:r>
        <w:rPr>
          <w:lang w:val="fr-FR"/>
        </w:rPr>
        <w:t>La signature du décompte général et définitif sans réserve par l’entrepreneur, lie définitivement les parties et  met  fin  à la Lettre Commande,  sauf  en  ce  qui concerne les intérêts moratoires.</w:t>
      </w:r>
    </w:p>
    <w:p w:rsidR="006873BD" w:rsidRDefault="00A500FD">
      <w:pPr>
        <w:pStyle w:val="Paragraphedeliste"/>
        <w:widowControl w:val="0"/>
        <w:numPr>
          <w:ilvl w:val="1"/>
          <w:numId w:val="32"/>
        </w:numPr>
        <w:autoSpaceDE w:val="0"/>
        <w:autoSpaceDN w:val="0"/>
        <w:adjustRightInd w:val="0"/>
        <w:ind w:right="-27"/>
        <w:jc w:val="both"/>
        <w:rPr>
          <w:lang w:val="fr-FR"/>
        </w:rPr>
      </w:pPr>
      <w:r>
        <w:rPr>
          <w:lang w:val="fr-FR"/>
        </w:rPr>
        <w:lastRenderedPageBreak/>
        <w:t xml:space="preserve">L’entrepreneur dispose alors d’un délai d’un mois pour renvoyer le décompte final revêtu </w:t>
      </w:r>
    </w:p>
    <w:p w:rsidR="006873BD" w:rsidRDefault="00A500FD">
      <w:pPr>
        <w:widowControl w:val="0"/>
        <w:autoSpaceDE w:val="0"/>
        <w:autoSpaceDN w:val="0"/>
        <w:adjustRightInd w:val="0"/>
        <w:ind w:right="-27"/>
        <w:jc w:val="both"/>
        <w:rPr>
          <w:lang w:val="fr-FR"/>
        </w:rPr>
      </w:pPr>
      <w:proofErr w:type="gramStart"/>
      <w:r>
        <w:rPr>
          <w:lang w:val="fr-FR"/>
        </w:rPr>
        <w:t>de</w:t>
      </w:r>
      <w:proofErr w:type="gramEnd"/>
      <w:r>
        <w:rPr>
          <w:lang w:val="fr-FR"/>
        </w:rPr>
        <w:t xml:space="preserve"> sa signature.</w:t>
      </w:r>
    </w:p>
    <w:p w:rsidR="006873BD" w:rsidRDefault="006873BD">
      <w:pPr>
        <w:widowControl w:val="0"/>
        <w:autoSpaceDE w:val="0"/>
        <w:autoSpaceDN w:val="0"/>
        <w:adjustRightInd w:val="0"/>
        <w:jc w:val="both"/>
        <w:rPr>
          <w:lang w:val="fr-FR"/>
        </w:rPr>
      </w:pP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left="108" w:right="-23"/>
        <w:jc w:val="both"/>
        <w:rPr>
          <w:lang w:val="fr-FR"/>
        </w:rPr>
      </w:pPr>
      <w:r>
        <w:rPr>
          <w:b/>
          <w:bCs/>
          <w:lang w:val="fr-FR"/>
        </w:rPr>
        <w:t>Article 22 : Régime fiscal et douanier</w:t>
      </w:r>
    </w:p>
    <w:p w:rsidR="006873BD" w:rsidRDefault="00A500FD">
      <w:pPr>
        <w:widowControl w:val="0"/>
        <w:autoSpaceDE w:val="0"/>
        <w:autoSpaceDN w:val="0"/>
        <w:adjustRightInd w:val="0"/>
        <w:ind w:right="102"/>
        <w:jc w:val="both"/>
        <w:rPr>
          <w:lang w:val="fr-FR"/>
        </w:rPr>
      </w:pPr>
      <w:r>
        <w:rPr>
          <w:lang w:val="fr-FR"/>
        </w:rPr>
        <w:t>Le décret N° 2003/651/PM du 16 avril 2003 définit les modalités de mise en œuvre du régime fiscal du Marché Publics. La fiscalité applicable au présent lettre commande comporte notamment :</w:t>
      </w:r>
    </w:p>
    <w:p w:rsidR="006873BD" w:rsidRDefault="00A500FD">
      <w:pPr>
        <w:widowControl w:val="0"/>
        <w:autoSpaceDE w:val="0"/>
        <w:autoSpaceDN w:val="0"/>
        <w:adjustRightInd w:val="0"/>
        <w:ind w:left="227" w:right="97" w:hanging="227"/>
        <w:jc w:val="both"/>
        <w:rPr>
          <w:lang w:val="fr-FR"/>
        </w:rPr>
      </w:pPr>
      <w:r>
        <w:rPr>
          <w:lang w:val="fr-FR"/>
        </w:rPr>
        <w:t xml:space="preserve">- </w:t>
      </w:r>
      <w:r>
        <w:rPr>
          <w:spacing w:val="5"/>
          <w:lang w:val="fr-FR"/>
        </w:rPr>
        <w:t>de</w:t>
      </w:r>
      <w:r>
        <w:rPr>
          <w:lang w:val="fr-FR"/>
        </w:rPr>
        <w:t xml:space="preserve">s </w:t>
      </w:r>
      <w:proofErr w:type="spellStart"/>
      <w:r>
        <w:rPr>
          <w:spacing w:val="-7"/>
          <w:lang w:val="fr-FR"/>
        </w:rPr>
        <w:t>impôtsettaxesrelatifsaux</w:t>
      </w:r>
      <w:r>
        <w:rPr>
          <w:spacing w:val="5"/>
          <w:lang w:val="fr-FR"/>
        </w:rPr>
        <w:t>bénéfices</w:t>
      </w:r>
      <w:proofErr w:type="spellEnd"/>
      <w:r>
        <w:rPr>
          <w:spacing w:val="5"/>
          <w:lang w:val="fr-FR"/>
        </w:rPr>
        <w:t xml:space="preserve"> </w:t>
      </w:r>
      <w:r>
        <w:rPr>
          <w:lang w:val="fr-FR"/>
        </w:rPr>
        <w:t xml:space="preserve">industriels et commerciaux, y compris l’AIR qui </w:t>
      </w:r>
      <w:proofErr w:type="spellStart"/>
      <w:r>
        <w:rPr>
          <w:lang w:val="fr-FR"/>
        </w:rPr>
        <w:t>constitueunprécomptesurl’impôtdessociétés</w:t>
      </w:r>
      <w:proofErr w:type="spellEnd"/>
      <w:r>
        <w:rPr>
          <w:lang w:val="fr-FR"/>
        </w:rPr>
        <w:t>;</w:t>
      </w:r>
    </w:p>
    <w:p w:rsidR="006873BD" w:rsidRDefault="00A500FD">
      <w:pPr>
        <w:widowControl w:val="0"/>
        <w:autoSpaceDE w:val="0"/>
        <w:autoSpaceDN w:val="0"/>
        <w:adjustRightInd w:val="0"/>
        <w:ind w:left="227" w:right="-27" w:hanging="227"/>
        <w:jc w:val="both"/>
        <w:rPr>
          <w:lang w:val="fr-FR"/>
        </w:rPr>
      </w:pPr>
      <w:r>
        <w:rPr>
          <w:lang w:val="fr-FR"/>
        </w:rPr>
        <w:t xml:space="preserve">- des droits d’enregistrement calculés </w:t>
      </w:r>
      <w:proofErr w:type="spellStart"/>
      <w:r>
        <w:rPr>
          <w:lang w:val="fr-FR"/>
        </w:rPr>
        <w:t>conformémentauxstipulationsducodedesimpôts</w:t>
      </w:r>
      <w:proofErr w:type="spellEnd"/>
      <w:r>
        <w:rPr>
          <w:lang w:val="fr-FR"/>
        </w:rPr>
        <w:t>;</w:t>
      </w:r>
    </w:p>
    <w:p w:rsidR="006873BD" w:rsidRDefault="00A500FD">
      <w:pPr>
        <w:widowControl w:val="0"/>
        <w:autoSpaceDE w:val="0"/>
        <w:autoSpaceDN w:val="0"/>
        <w:adjustRightInd w:val="0"/>
        <w:ind w:left="227" w:right="-27" w:hanging="227"/>
        <w:jc w:val="both"/>
        <w:rPr>
          <w:lang w:val="fr-FR"/>
        </w:rPr>
      </w:pPr>
      <w:r>
        <w:rPr>
          <w:lang w:val="fr-FR"/>
        </w:rPr>
        <w:t xml:space="preserve">- des droits et taxes attachés à la réalisation des </w:t>
      </w:r>
      <w:proofErr w:type="spellStart"/>
      <w:r>
        <w:rPr>
          <w:lang w:val="fr-FR"/>
        </w:rPr>
        <w:t>prestationsprévuesparle</w:t>
      </w:r>
      <w:proofErr w:type="spellEnd"/>
      <w:r>
        <w:rPr>
          <w:lang w:val="fr-FR"/>
        </w:rPr>
        <w:t xml:space="preserve"> Marché:</w:t>
      </w:r>
    </w:p>
    <w:p w:rsidR="006873BD" w:rsidRDefault="00A500FD">
      <w:pPr>
        <w:widowControl w:val="0"/>
        <w:autoSpaceDE w:val="0"/>
        <w:autoSpaceDN w:val="0"/>
        <w:adjustRightInd w:val="0"/>
        <w:ind w:left="567" w:right="102" w:hanging="227"/>
        <w:jc w:val="both"/>
        <w:rPr>
          <w:lang w:val="fr-FR"/>
        </w:rPr>
      </w:pPr>
      <w:r>
        <w:rPr>
          <w:lang w:val="fr-FR"/>
        </w:rPr>
        <w:t>* des droits et taxes d’entrée sur le territoire camerounais (droits de douanes, TVA, taxe informatique);</w:t>
      </w:r>
    </w:p>
    <w:p w:rsidR="006873BD" w:rsidRDefault="00A500FD">
      <w:pPr>
        <w:widowControl w:val="0"/>
        <w:autoSpaceDE w:val="0"/>
        <w:autoSpaceDN w:val="0"/>
        <w:adjustRightInd w:val="0"/>
        <w:ind w:left="340" w:right="-20"/>
        <w:jc w:val="both"/>
        <w:rPr>
          <w:lang w:val="fr-FR"/>
        </w:rPr>
      </w:pPr>
      <w:r>
        <w:rPr>
          <w:lang w:val="fr-FR"/>
        </w:rPr>
        <w:t xml:space="preserve">* </w:t>
      </w:r>
      <w:proofErr w:type="spellStart"/>
      <w:r>
        <w:rPr>
          <w:lang w:val="fr-FR"/>
        </w:rPr>
        <w:t>desdroitsettaxescommunaux</w:t>
      </w:r>
      <w:proofErr w:type="spellEnd"/>
      <w:r>
        <w:rPr>
          <w:lang w:val="fr-FR"/>
        </w:rPr>
        <w:t> ;</w:t>
      </w:r>
    </w:p>
    <w:p w:rsidR="006873BD" w:rsidRDefault="00A500FD">
      <w:pPr>
        <w:widowControl w:val="0"/>
        <w:autoSpaceDE w:val="0"/>
        <w:autoSpaceDN w:val="0"/>
        <w:adjustRightInd w:val="0"/>
        <w:ind w:left="567" w:right="-18" w:hanging="227"/>
        <w:jc w:val="both"/>
        <w:rPr>
          <w:lang w:val="fr-FR"/>
        </w:rPr>
      </w:pPr>
      <w:r>
        <w:rPr>
          <w:lang w:val="fr-FR"/>
        </w:rPr>
        <w:t xml:space="preserve">* des droits et taxes relatifs aux prélèvements </w:t>
      </w:r>
      <w:proofErr w:type="spellStart"/>
      <w:r>
        <w:rPr>
          <w:lang w:val="fr-FR"/>
        </w:rPr>
        <w:t>desmatériauxetd’eau</w:t>
      </w:r>
      <w:proofErr w:type="spellEnd"/>
      <w:r>
        <w:rPr>
          <w:lang w:val="fr-FR"/>
        </w:rPr>
        <w:t>.</w:t>
      </w:r>
    </w:p>
    <w:p w:rsidR="006873BD" w:rsidRDefault="00A500FD">
      <w:pPr>
        <w:widowControl w:val="0"/>
        <w:autoSpaceDE w:val="0"/>
        <w:autoSpaceDN w:val="0"/>
        <w:adjustRightInd w:val="0"/>
        <w:ind w:right="102"/>
        <w:jc w:val="both"/>
        <w:rPr>
          <w:lang w:val="fr-FR"/>
        </w:rPr>
      </w:pPr>
      <w:proofErr w:type="spellStart"/>
      <w:r>
        <w:rPr>
          <w:lang w:val="fr-FR"/>
        </w:rPr>
        <w:t>Cesélémentsdoiventêtreintégrésdanslescharges</w:t>
      </w:r>
      <w:proofErr w:type="spellEnd"/>
      <w:r>
        <w:rPr>
          <w:lang w:val="fr-FR"/>
        </w:rPr>
        <w:t xml:space="preserve"> </w:t>
      </w:r>
      <w:proofErr w:type="spellStart"/>
      <w:r>
        <w:rPr>
          <w:lang w:val="fr-FR"/>
        </w:rPr>
        <w:t>quel’entrepriseimputesursescoûtsd’intervention</w:t>
      </w:r>
      <w:proofErr w:type="spellEnd"/>
      <w:r>
        <w:rPr>
          <w:lang w:val="fr-FR"/>
        </w:rPr>
        <w:t xml:space="preserve"> </w:t>
      </w:r>
      <w:proofErr w:type="spellStart"/>
      <w:r>
        <w:rPr>
          <w:lang w:val="fr-FR"/>
        </w:rPr>
        <w:t>etconstituentl’undesélémentsdessous-détailsdes</w:t>
      </w:r>
      <w:proofErr w:type="spellEnd"/>
      <w:r>
        <w:rPr>
          <w:lang w:val="fr-FR"/>
        </w:rPr>
        <w:t xml:space="preserve"> </w:t>
      </w:r>
      <w:proofErr w:type="spellStart"/>
      <w:r>
        <w:rPr>
          <w:lang w:val="fr-FR"/>
        </w:rPr>
        <w:t>prixhorstaxes</w:t>
      </w:r>
      <w:proofErr w:type="spellEnd"/>
      <w:r>
        <w:rPr>
          <w:lang w:val="fr-FR"/>
        </w:rPr>
        <w:t>.</w:t>
      </w:r>
    </w:p>
    <w:p w:rsidR="006873BD" w:rsidRDefault="00A500FD">
      <w:pPr>
        <w:widowControl w:val="0"/>
        <w:autoSpaceDE w:val="0"/>
        <w:autoSpaceDN w:val="0"/>
        <w:adjustRightInd w:val="0"/>
        <w:ind w:right="-20"/>
        <w:jc w:val="both"/>
        <w:rPr>
          <w:lang w:val="fr-FR"/>
        </w:rPr>
      </w:pPr>
      <w:proofErr w:type="spellStart"/>
      <w:r>
        <w:rPr>
          <w:lang w:val="fr-FR"/>
        </w:rPr>
        <w:t>LeprixTTCs’entendTVAincluse</w:t>
      </w:r>
      <w:proofErr w:type="spellEnd"/>
      <w:r>
        <w:rPr>
          <w:lang w:val="fr-FR"/>
        </w:rPr>
        <w:t>.</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left="108" w:right="-23"/>
        <w:jc w:val="both"/>
        <w:rPr>
          <w:b/>
          <w:bCs/>
          <w:lang w:val="fr-FR"/>
        </w:rPr>
      </w:pPr>
      <w:r>
        <w:rPr>
          <w:b/>
          <w:bCs/>
          <w:lang w:val="fr-FR"/>
        </w:rPr>
        <w:t xml:space="preserve">Article 23 : Timbres et enregistrement </w:t>
      </w:r>
    </w:p>
    <w:p w:rsidR="006873BD" w:rsidRDefault="00A500FD">
      <w:pPr>
        <w:widowControl w:val="0"/>
        <w:autoSpaceDE w:val="0"/>
        <w:autoSpaceDN w:val="0"/>
        <w:adjustRightInd w:val="0"/>
        <w:ind w:left="108" w:right="-23"/>
        <w:jc w:val="both"/>
        <w:rPr>
          <w:lang w:val="fr-FR"/>
        </w:rPr>
      </w:pPr>
      <w:r>
        <w:rPr>
          <w:lang w:val="fr-FR"/>
        </w:rPr>
        <w:t>Sept (07) exemplaires originaux de la Lettre Commande seront timbrés et enregistrés par les soins et aux frais de l’entrepreneur, conformément à la réglementation en vigueur.</w:t>
      </w:r>
    </w:p>
    <w:p w:rsidR="006873BD" w:rsidRDefault="006873BD">
      <w:pPr>
        <w:widowControl w:val="0"/>
        <w:tabs>
          <w:tab w:val="left" w:pos="8860"/>
        </w:tabs>
        <w:autoSpaceDE w:val="0"/>
        <w:autoSpaceDN w:val="0"/>
        <w:adjustRightInd w:val="0"/>
        <w:ind w:right="-231"/>
        <w:rPr>
          <w:b/>
          <w:bCs/>
          <w:lang w:val="fr-FR"/>
        </w:rPr>
      </w:pPr>
    </w:p>
    <w:p w:rsidR="006873BD" w:rsidRDefault="00A500FD">
      <w:pPr>
        <w:widowControl w:val="0"/>
        <w:tabs>
          <w:tab w:val="left" w:pos="8860"/>
        </w:tabs>
        <w:autoSpaceDE w:val="0"/>
        <w:autoSpaceDN w:val="0"/>
        <w:adjustRightInd w:val="0"/>
        <w:ind w:right="-231"/>
        <w:jc w:val="center"/>
        <w:rPr>
          <w:b/>
          <w:bCs/>
          <w:lang w:val="fr-FR"/>
        </w:rPr>
      </w:pPr>
      <w:r>
        <w:rPr>
          <w:b/>
          <w:bCs/>
          <w:lang w:val="fr-FR"/>
        </w:rPr>
        <w:t>Chapitre III : Exécution des travaux</w:t>
      </w:r>
    </w:p>
    <w:p w:rsidR="006873BD" w:rsidRDefault="006873BD">
      <w:pPr>
        <w:jc w:val="both"/>
        <w:rPr>
          <w:lang w:val="fr-FR"/>
        </w:rPr>
      </w:pPr>
    </w:p>
    <w:p w:rsidR="006873BD" w:rsidRDefault="00A500FD">
      <w:pPr>
        <w:widowControl w:val="0"/>
        <w:autoSpaceDE w:val="0"/>
        <w:autoSpaceDN w:val="0"/>
        <w:adjustRightInd w:val="0"/>
        <w:ind w:left="114" w:right="-20"/>
        <w:jc w:val="both"/>
        <w:rPr>
          <w:b/>
          <w:bCs/>
          <w:lang w:val="fr-FR"/>
        </w:rPr>
      </w:pPr>
      <w:r>
        <w:rPr>
          <w:b/>
          <w:bCs/>
          <w:lang w:val="fr-FR"/>
        </w:rPr>
        <w:t>Article 24 : Délai d’exécution du Marché</w:t>
      </w:r>
    </w:p>
    <w:p w:rsidR="006873BD" w:rsidRDefault="00A500FD">
      <w:pPr>
        <w:widowControl w:val="0"/>
        <w:autoSpaceDE w:val="0"/>
        <w:autoSpaceDN w:val="0"/>
        <w:adjustRightInd w:val="0"/>
        <w:ind w:left="738" w:right="-146" w:hanging="624"/>
        <w:jc w:val="both"/>
        <w:rPr>
          <w:b/>
          <w:lang w:val="fr-FR"/>
        </w:rPr>
      </w:pPr>
      <w:r>
        <w:rPr>
          <w:lang w:val="fr-FR"/>
        </w:rPr>
        <w:t xml:space="preserve">24.1. Le délai d’exécution des travaux faisant l’objet de la présente Lettre Commande est de </w:t>
      </w:r>
      <w:r w:rsidR="006873BD">
        <w:rPr>
          <w:b/>
          <w:lang w:val="fr-FR"/>
        </w:rPr>
        <w:fldChar w:fldCharType="begin"/>
      </w:r>
      <w:r>
        <w:rPr>
          <w:b/>
          <w:lang w:val="fr-FR"/>
        </w:rPr>
        <w:instrText xml:space="preserve"> MERGEFIELD "Délai_dExécution"</w:instrText>
      </w:r>
      <w:r w:rsidR="006873BD">
        <w:rPr>
          <w:b/>
          <w:lang w:val="fr-FR"/>
        </w:rPr>
        <w:fldChar w:fldCharType="separate"/>
      </w:r>
      <w:r>
        <w:rPr>
          <w:b/>
          <w:noProof/>
          <w:lang w:val="fr-FR"/>
        </w:rPr>
        <w:t>Quatre vingt dix (90)</w:t>
      </w:r>
      <w:r w:rsidR="006873BD">
        <w:rPr>
          <w:b/>
          <w:lang w:val="fr-FR"/>
        </w:rPr>
        <w:fldChar w:fldCharType="end"/>
      </w:r>
      <w:r>
        <w:rPr>
          <w:b/>
          <w:lang w:val="fr-FR"/>
        </w:rPr>
        <w:t xml:space="preserve"> jours.</w:t>
      </w:r>
    </w:p>
    <w:p w:rsidR="006873BD" w:rsidRDefault="00A500FD">
      <w:pPr>
        <w:widowControl w:val="0"/>
        <w:autoSpaceDE w:val="0"/>
        <w:autoSpaceDN w:val="0"/>
        <w:adjustRightInd w:val="0"/>
        <w:ind w:left="738" w:right="-15" w:hanging="624"/>
        <w:jc w:val="both"/>
        <w:rPr>
          <w:lang w:val="fr-FR"/>
        </w:rPr>
      </w:pPr>
      <w:r>
        <w:rPr>
          <w:lang w:val="fr-FR"/>
        </w:rPr>
        <w:t>24.2. Ce délai court à compter de la date de notification de l’ordre de service de commencer les travaux.</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left="114" w:right="-20"/>
        <w:jc w:val="both"/>
        <w:rPr>
          <w:b/>
          <w:bCs/>
          <w:lang w:val="fr-FR"/>
        </w:rPr>
      </w:pPr>
      <w:r>
        <w:rPr>
          <w:b/>
          <w:bCs/>
          <w:lang w:val="fr-FR"/>
        </w:rPr>
        <w:t xml:space="preserve">Article 25 : Rôles et responsabilités de l’entrepreneur </w:t>
      </w:r>
    </w:p>
    <w:p w:rsidR="006873BD" w:rsidRDefault="00A500FD">
      <w:pPr>
        <w:jc w:val="both"/>
        <w:rPr>
          <w:lang w:val="fr-FR"/>
        </w:rPr>
      </w:pPr>
      <w:r>
        <w:rPr>
          <w:lang w:val="fr-FR"/>
        </w:rPr>
        <w:t>L’entrepreneur est responsable de l’exécution des travaux relatifs au Marché ; à cet effet, il a pour mission d’assurer leur exécution sous le contrôle de la maitrise d’œuvre (contrôleur) et de l’ingénieur, conformément aux règlements et aux normes en vigueur, de respecter les clauses, de déterminer, choisir, acheter tous outillages, tous les matériaux et toutes les fournitures nécessaires, et d’engager tout le personnel spécialisé ou non.</w:t>
      </w:r>
    </w:p>
    <w:p w:rsidR="006873BD" w:rsidRDefault="00A500FD">
      <w:pPr>
        <w:jc w:val="both"/>
        <w:rPr>
          <w:lang w:val="fr-FR"/>
        </w:rPr>
      </w:pPr>
      <w:r>
        <w:rPr>
          <w:lang w:val="fr-FR"/>
        </w:rPr>
        <w:t>L’entrepreneur est responsable vis-à-vis du Maître d’Ouvrage de la qualité et de la quantité des matériaux, de leur parfaite adaptation aux ML soins du projet, et de la bonne exécution des travaux.</w:t>
      </w:r>
    </w:p>
    <w:p w:rsidR="006873BD" w:rsidRDefault="00A500FD">
      <w:pPr>
        <w:jc w:val="both"/>
        <w:rPr>
          <w:lang w:val="fr-FR"/>
        </w:rPr>
      </w:pPr>
      <w:r>
        <w:rPr>
          <w:lang w:val="fr-FR"/>
        </w:rPr>
        <w:t>Les approbations données par l’ingénieur n’atténueront en rien la responsabilité de l’entrepreneur.</w:t>
      </w:r>
    </w:p>
    <w:p w:rsidR="006873BD" w:rsidRDefault="00A500FD">
      <w:pPr>
        <w:jc w:val="both"/>
        <w:rPr>
          <w:lang w:val="fr-FR"/>
        </w:rPr>
      </w:pPr>
      <w:r>
        <w:rPr>
          <w:lang w:val="fr-FR"/>
        </w:rPr>
        <w:t>Le Planning détaillé et général d’avancement des travaux sera communiqué à l’Ingénieur en cinq (05) exemplaires à chaque début de mois.</w:t>
      </w:r>
    </w:p>
    <w:p w:rsidR="006873BD" w:rsidRDefault="006873BD">
      <w:pPr>
        <w:jc w:val="both"/>
        <w:rPr>
          <w:lang w:val="fr-FR"/>
        </w:rPr>
      </w:pPr>
    </w:p>
    <w:p w:rsidR="006873BD" w:rsidRDefault="00A500FD">
      <w:pPr>
        <w:widowControl w:val="0"/>
        <w:autoSpaceDE w:val="0"/>
        <w:autoSpaceDN w:val="0"/>
        <w:adjustRightInd w:val="0"/>
        <w:ind w:right="-20"/>
        <w:jc w:val="both"/>
        <w:rPr>
          <w:b/>
          <w:bCs/>
          <w:lang w:val="fr-FR"/>
        </w:rPr>
      </w:pPr>
      <w:r>
        <w:rPr>
          <w:b/>
          <w:bCs/>
          <w:lang w:val="fr-FR"/>
        </w:rPr>
        <w:t xml:space="preserve">Article 26 : Mise à disposition des documents et du site </w:t>
      </w:r>
    </w:p>
    <w:p w:rsidR="006873BD" w:rsidRDefault="00A500FD">
      <w:pPr>
        <w:widowControl w:val="0"/>
        <w:autoSpaceDE w:val="0"/>
        <w:autoSpaceDN w:val="0"/>
        <w:adjustRightInd w:val="0"/>
        <w:ind w:right="-17"/>
        <w:jc w:val="both"/>
        <w:rPr>
          <w:lang w:val="fr-FR"/>
        </w:rPr>
      </w:pPr>
      <w:r>
        <w:rPr>
          <w:lang w:val="fr-FR"/>
        </w:rPr>
        <w:t>L’exemplaire reproductible des plans figurant dans le Dossier de Demande de Cotation sera remis par le Chef de service.</w:t>
      </w:r>
    </w:p>
    <w:p w:rsidR="006873BD" w:rsidRDefault="006873BD">
      <w:pPr>
        <w:widowControl w:val="0"/>
        <w:autoSpaceDE w:val="0"/>
        <w:autoSpaceDN w:val="0"/>
        <w:adjustRightInd w:val="0"/>
        <w:ind w:right="-17"/>
        <w:jc w:val="both"/>
        <w:rPr>
          <w:lang w:val="fr-FR"/>
        </w:rPr>
      </w:pPr>
    </w:p>
    <w:p w:rsidR="006873BD" w:rsidRDefault="00A500FD">
      <w:pPr>
        <w:widowControl w:val="0"/>
        <w:autoSpaceDE w:val="0"/>
        <w:autoSpaceDN w:val="0"/>
        <w:adjustRightInd w:val="0"/>
        <w:ind w:right="-20"/>
        <w:jc w:val="both"/>
        <w:rPr>
          <w:b/>
          <w:bCs/>
          <w:lang w:val="fr-FR"/>
        </w:rPr>
      </w:pPr>
      <w:r>
        <w:rPr>
          <w:b/>
          <w:bCs/>
          <w:lang w:val="fr-FR"/>
        </w:rPr>
        <w:t xml:space="preserve">Article 27 : Assurances des ouvrages et responsabilités civiles </w:t>
      </w:r>
    </w:p>
    <w:p w:rsidR="006873BD" w:rsidRDefault="00A500FD" w:rsidP="007214DD">
      <w:pPr>
        <w:widowControl w:val="0"/>
        <w:autoSpaceDE w:val="0"/>
        <w:autoSpaceDN w:val="0"/>
        <w:adjustRightInd w:val="0"/>
        <w:ind w:right="-17"/>
        <w:jc w:val="both"/>
        <w:rPr>
          <w:lang w:val="fr-FR"/>
        </w:rPr>
      </w:pPr>
      <w:r>
        <w:rPr>
          <w:lang w:val="fr-FR"/>
        </w:rPr>
        <w:t xml:space="preserve">Le Co contractant devra justifier qu’il est titulaire d’une police d’assurance individuelle de « responsabilité civile » ainsi que d’une police d’assurance « tous risques chantier » pour les </w:t>
      </w:r>
      <w:r>
        <w:rPr>
          <w:lang w:val="fr-FR"/>
        </w:rPr>
        <w:lastRenderedPageBreak/>
        <w:t>dommages de toutes natures causés aux tiers par son personnel salarié en activité au travail, par le matériel qu’il utilise et du fait des travaux exécutés avant la réception.</w:t>
      </w:r>
    </w:p>
    <w:p w:rsidR="006873BD" w:rsidRDefault="006873BD">
      <w:pPr>
        <w:widowControl w:val="0"/>
        <w:autoSpaceDE w:val="0"/>
        <w:autoSpaceDN w:val="0"/>
        <w:adjustRightInd w:val="0"/>
        <w:ind w:right="-17"/>
        <w:jc w:val="both"/>
        <w:rPr>
          <w:lang w:val="fr-FR"/>
        </w:rPr>
      </w:pPr>
    </w:p>
    <w:p w:rsidR="006873BD" w:rsidRDefault="00A500FD">
      <w:pPr>
        <w:widowControl w:val="0"/>
        <w:autoSpaceDE w:val="0"/>
        <w:autoSpaceDN w:val="0"/>
        <w:adjustRightInd w:val="0"/>
        <w:ind w:right="-23"/>
        <w:jc w:val="both"/>
        <w:rPr>
          <w:b/>
          <w:bCs/>
          <w:lang w:val="fr-FR"/>
        </w:rPr>
      </w:pPr>
      <w:r>
        <w:rPr>
          <w:b/>
          <w:bCs/>
          <w:lang w:val="fr-FR"/>
        </w:rPr>
        <w:t>Article 28 : Consistance des travaux</w:t>
      </w:r>
    </w:p>
    <w:p w:rsidR="006873BD" w:rsidRDefault="00A500FD" w:rsidP="007214DD">
      <w:pPr>
        <w:jc w:val="both"/>
        <w:rPr>
          <w:b/>
          <w:lang w:val="fr-FR"/>
        </w:rPr>
      </w:pPr>
      <w:r>
        <w:rPr>
          <w:lang w:val="fr-FR"/>
        </w:rPr>
        <w:t xml:space="preserve">Les prestations objet de la Présente Demande de Cotation consistent </w:t>
      </w:r>
      <w:proofErr w:type="spellStart"/>
      <w:r>
        <w:rPr>
          <w:lang w:val="fr-FR"/>
        </w:rPr>
        <w:t>à</w:t>
      </w:r>
      <w:r>
        <w:rPr>
          <w:b/>
          <w:sz w:val="20"/>
          <w:szCs w:val="20"/>
          <w:lang w:val="fr-FR"/>
        </w:rPr>
        <w:t>LA</w:t>
      </w:r>
      <w:proofErr w:type="spellEnd"/>
      <w:r>
        <w:rPr>
          <w:b/>
          <w:sz w:val="20"/>
          <w:szCs w:val="20"/>
          <w:lang w:val="fr-FR"/>
        </w:rPr>
        <w:t xml:space="preserve"> REALISATION DES TRAVAUX DE CONSTRUCTION DE 02 HANGARS S DE FOIN DANS LES </w:t>
      </w:r>
      <w:r w:rsidR="007214DD">
        <w:rPr>
          <w:b/>
          <w:sz w:val="20"/>
          <w:szCs w:val="20"/>
          <w:lang w:val="fr-FR"/>
        </w:rPr>
        <w:t xml:space="preserve">de </w:t>
      </w:r>
      <w:r>
        <w:rPr>
          <w:b/>
          <w:sz w:val="20"/>
          <w:szCs w:val="20"/>
          <w:lang w:val="fr-FR"/>
        </w:rPr>
        <w:t xml:space="preserve"> </w:t>
      </w:r>
      <w:r w:rsidR="007214DD">
        <w:rPr>
          <w:b/>
          <w:sz w:val="20"/>
          <w:szCs w:val="20"/>
          <w:lang w:val="fr-FR"/>
        </w:rPr>
        <w:t xml:space="preserve">  ZAMBOI  ET  MBORGUENE </w:t>
      </w:r>
      <w:r>
        <w:rPr>
          <w:b/>
          <w:sz w:val="20"/>
          <w:szCs w:val="20"/>
          <w:lang w:val="fr-FR"/>
        </w:rPr>
        <w:t>COMMUNE DE GAROUA-BOULAÏ, DEPARTEMENT DE LOM ET DJEREM, RÉGION DE L’EST</w:t>
      </w:r>
      <w:r>
        <w:rPr>
          <w:b/>
          <w:lang w:val="fr-FR"/>
        </w:rPr>
        <w:t>.</w:t>
      </w:r>
    </w:p>
    <w:p w:rsidR="006873BD" w:rsidRDefault="006873BD">
      <w:pPr>
        <w:jc w:val="both"/>
        <w:rPr>
          <w:bCs/>
          <w:i/>
          <w:lang w:val="fr-FR"/>
        </w:rPr>
      </w:pPr>
    </w:p>
    <w:p w:rsidR="006873BD" w:rsidRDefault="00A500FD">
      <w:pPr>
        <w:jc w:val="both"/>
        <w:rPr>
          <w:b/>
          <w:bCs/>
          <w:lang w:val="fr-FR"/>
        </w:rPr>
      </w:pPr>
      <w:r>
        <w:rPr>
          <w:b/>
          <w:bCs/>
          <w:lang w:val="fr-FR"/>
        </w:rPr>
        <w:t>Article 29 : Pièces à fournir par l’entrepreneur</w:t>
      </w:r>
    </w:p>
    <w:p w:rsidR="006873BD" w:rsidRDefault="00A500FD">
      <w:pPr>
        <w:widowControl w:val="0"/>
        <w:autoSpaceDE w:val="0"/>
        <w:autoSpaceDN w:val="0"/>
        <w:adjustRightInd w:val="0"/>
        <w:ind w:right="-142"/>
        <w:jc w:val="both"/>
        <w:rPr>
          <w:b/>
          <w:lang w:val="fr-FR"/>
        </w:rPr>
      </w:pPr>
      <w:r>
        <w:rPr>
          <w:b/>
          <w:lang w:val="fr-FR"/>
        </w:rPr>
        <w:t xml:space="preserve">29.1. Programme des travaux, Plan d’assurance </w:t>
      </w:r>
      <w:proofErr w:type="spellStart"/>
      <w:r>
        <w:rPr>
          <w:b/>
          <w:lang w:val="fr-FR"/>
        </w:rPr>
        <w:t>qualitéetautres</w:t>
      </w:r>
      <w:proofErr w:type="spellEnd"/>
      <w:r>
        <w:rPr>
          <w:b/>
          <w:lang w:val="fr-FR"/>
        </w:rPr>
        <w:t xml:space="preserve"> à préciser</w:t>
      </w:r>
    </w:p>
    <w:p w:rsidR="006873BD" w:rsidRDefault="00A500FD">
      <w:pPr>
        <w:widowControl w:val="0"/>
        <w:autoSpaceDE w:val="0"/>
        <w:autoSpaceDN w:val="0"/>
        <w:adjustRightInd w:val="0"/>
        <w:ind w:right="-17"/>
        <w:jc w:val="both"/>
        <w:rPr>
          <w:lang w:val="fr-FR"/>
        </w:rPr>
      </w:pPr>
      <w:r>
        <w:rPr>
          <w:lang w:val="fr-FR"/>
        </w:rPr>
        <w:t>a.  Dans un délai maximum de dix (10) jours à compter de la notification de l’ordre de service de commencer les travaux, l’entrepreneur soumettra, en cinq (05) exemplaires, à l'approbation du Chef de service après avis de l’Ingénieur le programme d'exécution des travaux, son calendrier d’approvisionnement, son projet de Plan d’Assurance Qualité si c’est nécessaire (PAQ) et son Plan de Gestion Environnemental.</w:t>
      </w:r>
    </w:p>
    <w:p w:rsidR="006873BD" w:rsidRDefault="00A500FD">
      <w:pPr>
        <w:widowControl w:val="0"/>
        <w:autoSpaceDE w:val="0"/>
        <w:autoSpaceDN w:val="0"/>
        <w:adjustRightInd w:val="0"/>
        <w:ind w:right="95"/>
        <w:jc w:val="both"/>
        <w:rPr>
          <w:lang w:val="fr-FR"/>
        </w:rPr>
      </w:pPr>
      <w:r>
        <w:rPr>
          <w:lang w:val="fr-FR"/>
        </w:rPr>
        <w:t xml:space="preserve">Deux (2) exemplaires de ces pièces lui seront retournés dans un délai de sept à dix jours à </w:t>
      </w:r>
      <w:proofErr w:type="spellStart"/>
      <w:r>
        <w:rPr>
          <w:lang w:val="fr-FR"/>
        </w:rPr>
        <w:t>partirdeleurréceptionavec</w:t>
      </w:r>
      <w:proofErr w:type="spellEnd"/>
      <w:r>
        <w:rPr>
          <w:lang w:val="fr-FR"/>
        </w:rPr>
        <w:t>:</w:t>
      </w:r>
    </w:p>
    <w:p w:rsidR="006873BD" w:rsidRDefault="00A500FD">
      <w:pPr>
        <w:widowControl w:val="0"/>
        <w:autoSpaceDE w:val="0"/>
        <w:autoSpaceDN w:val="0"/>
        <w:adjustRightInd w:val="0"/>
        <w:ind w:left="227" w:right="-37" w:firstLine="493"/>
        <w:jc w:val="both"/>
        <w:rPr>
          <w:lang w:val="fr-FR"/>
        </w:rPr>
      </w:pPr>
      <w:r>
        <w:rPr>
          <w:lang w:val="fr-FR"/>
        </w:rPr>
        <w:t xml:space="preserve">- </w:t>
      </w:r>
      <w:r>
        <w:rPr>
          <w:spacing w:val="3"/>
          <w:lang w:val="fr-FR"/>
        </w:rPr>
        <w:t>Soi</w:t>
      </w:r>
      <w:r>
        <w:rPr>
          <w:lang w:val="fr-FR"/>
        </w:rPr>
        <w:t xml:space="preserve">t </w:t>
      </w:r>
      <w:proofErr w:type="spellStart"/>
      <w:r>
        <w:rPr>
          <w:lang w:val="fr-FR"/>
        </w:rPr>
        <w:t>lamentiond’approbation</w:t>
      </w:r>
      <w:r>
        <w:rPr>
          <w:spacing w:val="-27"/>
          <w:lang w:val="fr-FR"/>
        </w:rPr>
        <w:t>“BON</w:t>
      </w:r>
      <w:proofErr w:type="spellEnd"/>
      <w:r w:rsidR="007214DD">
        <w:rPr>
          <w:spacing w:val="-27"/>
          <w:lang w:val="fr-FR"/>
        </w:rPr>
        <w:t xml:space="preserve"> </w:t>
      </w:r>
      <w:r>
        <w:rPr>
          <w:spacing w:val="-27"/>
          <w:lang w:val="fr-FR"/>
        </w:rPr>
        <w:t>POUR</w:t>
      </w:r>
      <w:r w:rsidR="007214DD">
        <w:rPr>
          <w:spacing w:val="-27"/>
          <w:lang w:val="fr-FR"/>
        </w:rPr>
        <w:t xml:space="preserve"> </w:t>
      </w:r>
      <w:r>
        <w:rPr>
          <w:lang w:val="fr-FR"/>
        </w:rPr>
        <w:t xml:space="preserve">EXECUTION”; </w:t>
      </w:r>
    </w:p>
    <w:p w:rsidR="006873BD" w:rsidRDefault="00A500FD">
      <w:pPr>
        <w:widowControl w:val="0"/>
        <w:autoSpaceDE w:val="0"/>
        <w:autoSpaceDN w:val="0"/>
        <w:adjustRightInd w:val="0"/>
        <w:ind w:left="227" w:right="-34" w:firstLine="493"/>
        <w:jc w:val="both"/>
        <w:rPr>
          <w:lang w:val="fr-FR"/>
        </w:rPr>
      </w:pPr>
      <w:r>
        <w:rPr>
          <w:lang w:val="fr-FR"/>
        </w:rPr>
        <w:t xml:space="preserve">- Soit la mention de leur rejet accompagnée de </w:t>
      </w:r>
      <w:proofErr w:type="spellStart"/>
      <w:r>
        <w:rPr>
          <w:lang w:val="fr-FR"/>
        </w:rPr>
        <w:t>motifsduditrejet</w:t>
      </w:r>
      <w:proofErr w:type="spellEnd"/>
      <w:r>
        <w:rPr>
          <w:lang w:val="fr-FR"/>
        </w:rPr>
        <w:t>.</w:t>
      </w:r>
    </w:p>
    <w:p w:rsidR="006873BD" w:rsidRDefault="00A500FD">
      <w:pPr>
        <w:widowControl w:val="0"/>
        <w:autoSpaceDE w:val="0"/>
        <w:autoSpaceDN w:val="0"/>
        <w:adjustRightInd w:val="0"/>
        <w:ind w:right="96"/>
        <w:jc w:val="both"/>
        <w:rPr>
          <w:lang w:val="fr-FR"/>
        </w:rPr>
      </w:pPr>
      <w:r>
        <w:rPr>
          <w:lang w:val="fr-FR"/>
        </w:rPr>
        <w:t>L’entrepreneur disposera alors de sept (07) jours pour présenter le document corrigé. Le Chef de Service ou l’Ingénieur disposera alors d’un délai de cinq (5) jours pour donner son approbation ou faire d’éventuelles remarques. Dans ce cas, la procédure est relancée sans que cela ne puisse modifier le délai contractuel.</w:t>
      </w:r>
    </w:p>
    <w:p w:rsidR="006873BD" w:rsidRDefault="00A500FD">
      <w:pPr>
        <w:widowControl w:val="0"/>
        <w:autoSpaceDE w:val="0"/>
        <w:autoSpaceDN w:val="0"/>
        <w:adjustRightInd w:val="0"/>
        <w:ind w:right="96"/>
        <w:jc w:val="both"/>
        <w:rPr>
          <w:lang w:val="fr-FR"/>
        </w:rPr>
      </w:pPr>
      <w:r>
        <w:rPr>
          <w:lang w:val="fr-FR"/>
        </w:rPr>
        <w:t>L'approbation donnée par le Chef de Service ou l’Ingénieur n'atténuera en rien la responsabilité de l’entrepreneur. Cependant les travaux exécutés avant l'approbation du programme ne seront ni constatés ni rémunérés. Le planning actualisé et approuvé deviendra le planning contractuel.</w:t>
      </w:r>
    </w:p>
    <w:p w:rsidR="006873BD" w:rsidRDefault="00A500FD">
      <w:pPr>
        <w:widowControl w:val="0"/>
        <w:autoSpaceDE w:val="0"/>
        <w:autoSpaceDN w:val="0"/>
        <w:adjustRightInd w:val="0"/>
        <w:ind w:right="96"/>
        <w:jc w:val="both"/>
        <w:rPr>
          <w:lang w:val="fr-FR"/>
        </w:rPr>
      </w:pPr>
      <w:r>
        <w:rPr>
          <w:lang w:val="fr-FR"/>
        </w:rPr>
        <w:t>L’entrepreneur  tiendra  constamment  à  jour,  sur le chantier, un planning des travaux qui tiendra compte de l'avancement réel du chantier. Des modifications importantes ne pourront être apportées au programme contractuel qu'après avoir reçu l'accord de l’Ingénieur.</w:t>
      </w:r>
    </w:p>
    <w:p w:rsidR="006873BD" w:rsidRDefault="00A500FD">
      <w:pPr>
        <w:widowControl w:val="0"/>
        <w:autoSpaceDE w:val="0"/>
        <w:autoSpaceDN w:val="0"/>
        <w:adjustRightInd w:val="0"/>
        <w:ind w:left="340" w:right="91" w:hanging="340"/>
        <w:jc w:val="both"/>
        <w:rPr>
          <w:lang w:val="fr-FR"/>
        </w:rPr>
      </w:pPr>
      <w:r>
        <w:rPr>
          <w:lang w:val="fr-FR"/>
        </w:rPr>
        <w:t>b.  Le Plan de Gestion Environnemental fera ressortir notamment les conditions de choix des sites techniques et de base vie, les conditions d’emprunt de sites d’extraction et les conditions de remise en état des sites de travaux et d’installation.</w:t>
      </w:r>
    </w:p>
    <w:p w:rsidR="006873BD" w:rsidRDefault="00A500FD">
      <w:pPr>
        <w:widowControl w:val="0"/>
        <w:autoSpaceDE w:val="0"/>
        <w:autoSpaceDN w:val="0"/>
        <w:adjustRightInd w:val="0"/>
        <w:ind w:left="340" w:right="91" w:hanging="340"/>
        <w:jc w:val="both"/>
        <w:rPr>
          <w:lang w:val="fr-FR"/>
        </w:rPr>
      </w:pPr>
      <w:r>
        <w:rPr>
          <w:lang w:val="fr-FR"/>
        </w:rPr>
        <w:t>c.  L’entrepreneur indiquera dans ce programme les matériels et méthodes qu’il compte utiliser ainsi que  les  effectifs  du  personnel  qu’il  compte employer.</w:t>
      </w:r>
    </w:p>
    <w:p w:rsidR="006873BD" w:rsidRDefault="00A500FD">
      <w:pPr>
        <w:widowControl w:val="0"/>
        <w:tabs>
          <w:tab w:val="left" w:pos="340"/>
        </w:tabs>
        <w:autoSpaceDE w:val="0"/>
        <w:autoSpaceDN w:val="0"/>
        <w:adjustRightInd w:val="0"/>
        <w:ind w:right="-43"/>
        <w:jc w:val="both"/>
        <w:rPr>
          <w:lang w:val="fr-FR"/>
        </w:rPr>
      </w:pPr>
      <w:r>
        <w:rPr>
          <w:lang w:val="fr-FR"/>
        </w:rPr>
        <w:t>d.</w:t>
      </w:r>
      <w:r>
        <w:rPr>
          <w:lang w:val="fr-FR"/>
        </w:rPr>
        <w:tab/>
        <w:t>L’agrément donné par le Chef de Service ou l’Ingénieur ne diminue en rien la responsabilité de l’entrepreneur quant aux conséquences dommageables que leur mise en œuvre pourrait avoir tant à l’égard des tiers qu’à l’égard du respect des clauses de la Lettre Commande.</w:t>
      </w:r>
    </w:p>
    <w:p w:rsidR="006873BD" w:rsidRDefault="006873BD">
      <w:pPr>
        <w:widowControl w:val="0"/>
        <w:tabs>
          <w:tab w:val="left" w:pos="340"/>
        </w:tabs>
        <w:autoSpaceDE w:val="0"/>
        <w:autoSpaceDN w:val="0"/>
        <w:adjustRightInd w:val="0"/>
        <w:ind w:right="-43"/>
        <w:jc w:val="both"/>
        <w:rPr>
          <w:lang w:val="fr-FR"/>
        </w:rPr>
      </w:pPr>
    </w:p>
    <w:p w:rsidR="006873BD" w:rsidRDefault="00A500FD">
      <w:pPr>
        <w:widowControl w:val="0"/>
        <w:autoSpaceDE w:val="0"/>
        <w:autoSpaceDN w:val="0"/>
        <w:adjustRightInd w:val="0"/>
        <w:ind w:right="-23"/>
        <w:jc w:val="both"/>
        <w:rPr>
          <w:b/>
          <w:lang w:val="fr-FR"/>
        </w:rPr>
      </w:pPr>
      <w:r>
        <w:rPr>
          <w:b/>
          <w:lang w:val="fr-FR"/>
        </w:rPr>
        <w:t>29.2. Projet d’exécution</w:t>
      </w:r>
    </w:p>
    <w:p w:rsidR="006873BD" w:rsidRDefault="00A500FD">
      <w:pPr>
        <w:widowControl w:val="0"/>
        <w:tabs>
          <w:tab w:val="left" w:pos="800"/>
          <w:tab w:val="left" w:pos="2080"/>
          <w:tab w:val="left" w:pos="2560"/>
          <w:tab w:val="left" w:pos="2980"/>
          <w:tab w:val="left" w:pos="3780"/>
          <w:tab w:val="left" w:pos="4260"/>
        </w:tabs>
        <w:autoSpaceDE w:val="0"/>
        <w:autoSpaceDN w:val="0"/>
        <w:adjustRightInd w:val="0"/>
        <w:ind w:left="340" w:right="-23" w:hanging="227"/>
        <w:jc w:val="both"/>
        <w:rPr>
          <w:lang w:val="fr-FR"/>
        </w:rPr>
      </w:pPr>
      <w:r>
        <w:rPr>
          <w:lang w:val="fr-FR"/>
        </w:rPr>
        <w:t>a. Le dossier des plans d’exécution (calcul et dessins) nécessaires à la réalisation de toutes les parties de l’ouvrage devront être soumis au visa de l’ingénieur après avis du Maître d’œuvre  dix jours au moins avant la date prévue pour le début de réalisation de la partie de l’ouvrage correspondante.</w:t>
      </w:r>
    </w:p>
    <w:p w:rsidR="006873BD" w:rsidRDefault="00A500FD">
      <w:pPr>
        <w:widowControl w:val="0"/>
        <w:autoSpaceDE w:val="0"/>
        <w:autoSpaceDN w:val="0"/>
        <w:adjustRightInd w:val="0"/>
        <w:ind w:left="340" w:right="-17" w:hanging="227"/>
        <w:jc w:val="both"/>
        <w:rPr>
          <w:lang w:val="fr-FR"/>
        </w:rPr>
      </w:pPr>
      <w:r>
        <w:rPr>
          <w:lang w:val="fr-FR"/>
        </w:rPr>
        <w:t>b. Le Maître d’œuvre disposera d’un délai de dix (10) jours pour les examiner et faire connaître ses observations. L’entrepreneur disposera  alors  d’un  délai  de sept (07)  jours pour présenter un nouveau dossier intégrant lesdites observations.</w:t>
      </w:r>
    </w:p>
    <w:p w:rsidR="006873BD" w:rsidRDefault="00A500FD">
      <w:pPr>
        <w:widowControl w:val="0"/>
        <w:autoSpaceDE w:val="0"/>
        <w:autoSpaceDN w:val="0"/>
        <w:adjustRightInd w:val="0"/>
        <w:ind w:left="341" w:right="-17" w:hanging="227"/>
        <w:jc w:val="both"/>
        <w:rPr>
          <w:lang w:val="fr-FR"/>
        </w:rPr>
      </w:pPr>
      <w:r>
        <w:rPr>
          <w:lang w:val="fr-FR"/>
        </w:rPr>
        <w:t>c. Les documents relatifs à la partie 29.1 ci-dessus peuvent faire partie du projet d’exécution.</w:t>
      </w:r>
    </w:p>
    <w:p w:rsidR="006873BD" w:rsidRDefault="006873BD">
      <w:pPr>
        <w:widowControl w:val="0"/>
        <w:autoSpaceDE w:val="0"/>
        <w:autoSpaceDN w:val="0"/>
        <w:adjustRightInd w:val="0"/>
        <w:ind w:left="114" w:right="-20"/>
        <w:jc w:val="both"/>
        <w:rPr>
          <w:b/>
          <w:bCs/>
          <w:lang w:val="fr-FR"/>
        </w:rPr>
      </w:pPr>
    </w:p>
    <w:p w:rsidR="006873BD" w:rsidRDefault="00A500FD">
      <w:pPr>
        <w:widowControl w:val="0"/>
        <w:autoSpaceDE w:val="0"/>
        <w:autoSpaceDN w:val="0"/>
        <w:adjustRightInd w:val="0"/>
        <w:ind w:left="114" w:right="-20"/>
        <w:jc w:val="both"/>
        <w:rPr>
          <w:b/>
          <w:bCs/>
          <w:lang w:val="fr-FR"/>
        </w:rPr>
      </w:pPr>
      <w:r>
        <w:rPr>
          <w:b/>
          <w:bCs/>
          <w:lang w:val="fr-FR"/>
        </w:rPr>
        <w:t xml:space="preserve">Article 30 : Organisation et sécurité des chantiers </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left="737" w:right="-17" w:hanging="624"/>
        <w:jc w:val="both"/>
        <w:rPr>
          <w:lang w:val="fr-FR"/>
        </w:rPr>
      </w:pPr>
      <w:r>
        <w:rPr>
          <w:lang w:val="fr-FR"/>
        </w:rPr>
        <w:t xml:space="preserve">30.1. Les panneaux de chantier devront être mis en place dans un délai maximum de dix (10) </w:t>
      </w:r>
      <w:r>
        <w:rPr>
          <w:lang w:val="fr-FR"/>
        </w:rPr>
        <w:lastRenderedPageBreak/>
        <w:t xml:space="preserve">jours après la notification de l’ordre de service de démarrer les travaux. Ils devront être conformes aux croquis de l’ingénieur. </w:t>
      </w:r>
    </w:p>
    <w:p w:rsidR="006873BD" w:rsidRDefault="00A500FD">
      <w:pPr>
        <w:widowControl w:val="0"/>
        <w:autoSpaceDE w:val="0"/>
        <w:autoSpaceDN w:val="0"/>
        <w:adjustRightInd w:val="0"/>
        <w:ind w:left="737" w:right="-147" w:hanging="624"/>
        <w:jc w:val="both"/>
        <w:rPr>
          <w:lang w:val="fr-FR"/>
        </w:rPr>
      </w:pPr>
      <w:r>
        <w:rPr>
          <w:lang w:val="fr-FR"/>
        </w:rPr>
        <w:t>30.2. L’entrepreneur assurera sous sa responsabilité, l’organisation, la protection et la police du chantier. Il prendra les mesures nécessaires pour faire appliquer par tous les corps d’état, les prescriptions inhérentes à cette responsabilité.</w:t>
      </w:r>
    </w:p>
    <w:p w:rsidR="006873BD" w:rsidRDefault="00A500FD">
      <w:pPr>
        <w:widowControl w:val="0"/>
        <w:autoSpaceDE w:val="0"/>
        <w:autoSpaceDN w:val="0"/>
        <w:adjustRightInd w:val="0"/>
        <w:ind w:left="738" w:right="-145" w:hanging="624"/>
        <w:jc w:val="both"/>
        <w:rPr>
          <w:lang w:val="fr-FR"/>
        </w:rPr>
      </w:pPr>
      <w:r>
        <w:rPr>
          <w:lang w:val="fr-FR"/>
        </w:rPr>
        <w:t xml:space="preserve">30.3. Le Prestataire doit se conformer à la réglementation en matière d’hygiène, de sécurité, et de protection de l’environnement en vigueur au Cameroun.  Il prendra en tout temps et à ses propres frais, toutes les précautions nécessaires pour la protection et la sécurité de toutes les personnes présentes sur le chantier et appliquera tous les règlements et instructions que le Maître d'Ouvrage ou l'Ingénieur pourra exiger en cette matière.  </w:t>
      </w:r>
    </w:p>
    <w:p w:rsidR="006873BD" w:rsidRDefault="006873BD">
      <w:pPr>
        <w:widowControl w:val="0"/>
        <w:tabs>
          <w:tab w:val="left" w:pos="1980"/>
          <w:tab w:val="left" w:pos="2640"/>
          <w:tab w:val="left" w:pos="3880"/>
        </w:tabs>
        <w:autoSpaceDE w:val="0"/>
        <w:autoSpaceDN w:val="0"/>
        <w:adjustRightInd w:val="0"/>
        <w:ind w:right="-20"/>
        <w:jc w:val="both"/>
        <w:rPr>
          <w:lang w:val="fr-FR"/>
        </w:rPr>
      </w:pPr>
    </w:p>
    <w:p w:rsidR="006873BD" w:rsidRDefault="00A500FD">
      <w:pPr>
        <w:widowControl w:val="0"/>
        <w:autoSpaceDE w:val="0"/>
        <w:autoSpaceDN w:val="0"/>
        <w:adjustRightInd w:val="0"/>
        <w:ind w:left="113" w:right="-23"/>
        <w:jc w:val="both"/>
        <w:rPr>
          <w:b/>
          <w:bCs/>
          <w:lang w:val="fr-FR"/>
        </w:rPr>
      </w:pPr>
      <w:r>
        <w:rPr>
          <w:b/>
          <w:bCs/>
          <w:lang w:val="fr-FR"/>
        </w:rPr>
        <w:t>Article 31 : Implantation des ouvrages</w:t>
      </w:r>
    </w:p>
    <w:p w:rsidR="006873BD" w:rsidRDefault="00A500FD">
      <w:pPr>
        <w:widowControl w:val="0"/>
        <w:autoSpaceDE w:val="0"/>
        <w:autoSpaceDN w:val="0"/>
        <w:adjustRightInd w:val="0"/>
        <w:ind w:left="114" w:right="-144"/>
        <w:jc w:val="both"/>
        <w:rPr>
          <w:lang w:val="fr-FR"/>
        </w:rPr>
      </w:pPr>
      <w:r>
        <w:rPr>
          <w:lang w:val="fr-FR"/>
        </w:rPr>
        <w:t>Le  Maître  d’Œuvre  notifiera  dans  un  délai  de dix (10) jours suivant la date de notification de l’ordre de service de commencer les travaux, les points et niveaux de base du projet.</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left="114" w:right="-20"/>
        <w:jc w:val="both"/>
        <w:rPr>
          <w:b/>
          <w:bCs/>
          <w:lang w:val="fr-FR"/>
        </w:rPr>
      </w:pPr>
      <w:r>
        <w:rPr>
          <w:b/>
          <w:bCs/>
          <w:lang w:val="fr-FR"/>
        </w:rPr>
        <w:t>Article 32 : Sous-traitance (CCAG article 54)</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right="-142"/>
        <w:jc w:val="both"/>
        <w:rPr>
          <w:lang w:val="fr-FR"/>
        </w:rPr>
      </w:pPr>
      <w:r>
        <w:rPr>
          <w:lang w:val="fr-FR"/>
        </w:rPr>
        <w:t>La part des travaux à sous-traiter est plafonnée à 30 % du  montant  de la Lettre Commande de  base  et  de  ses avenants (le cas échéant).</w:t>
      </w:r>
    </w:p>
    <w:p w:rsidR="006873BD" w:rsidRDefault="00A500FD">
      <w:pPr>
        <w:pStyle w:val="Outline"/>
        <w:spacing w:before="0"/>
        <w:jc w:val="both"/>
        <w:rPr>
          <w:kern w:val="0"/>
          <w:szCs w:val="24"/>
          <w:lang w:eastAsia="fr-FR"/>
        </w:rPr>
      </w:pPr>
      <w:r>
        <w:rPr>
          <w:kern w:val="0"/>
          <w:szCs w:val="24"/>
          <w:lang w:eastAsia="fr-FR"/>
        </w:rPr>
        <w:t>L’autorité contractante peut autoriser le Prestataire à sous-traiter l’exécution de certains travaux, objet de la présente Lettre Commande. Dans ce cas, le Prestataire devra fournir à l’autorité contractante, à l’appui de sa demande la nature des prestations faisant l’objet de la sous-traitance et les références du sous-traitant. La sous-traitance ne diminue en rien les obligations du Prestataire titulaire de la Lettre Commande qui demeure responsable vis-à-vis du Maître d'Ouvrage de la totalité de l’exécution du présent contrat.</w:t>
      </w:r>
    </w:p>
    <w:p w:rsidR="006873BD" w:rsidRDefault="00A500FD">
      <w:pPr>
        <w:pStyle w:val="Outline"/>
        <w:spacing w:before="0"/>
        <w:jc w:val="both"/>
        <w:rPr>
          <w:kern w:val="0"/>
          <w:szCs w:val="24"/>
          <w:lang w:eastAsia="fr-FR"/>
        </w:rPr>
      </w:pPr>
      <w:r>
        <w:rPr>
          <w:kern w:val="0"/>
          <w:szCs w:val="24"/>
          <w:lang w:eastAsia="fr-FR"/>
        </w:rPr>
        <w:t>Si toutefois le Prestataire sous-traite le Marché en tout ou partie sans autorisation du Maître d'Ouvrage, celui-ci pourra procéder à la résiliation du Marché et procéder à l'achèvement ou faire exécuter les travaux par un autre prestataire aux frais de l’Entrepreneur.</w:t>
      </w:r>
    </w:p>
    <w:p w:rsidR="006873BD" w:rsidRDefault="006873BD">
      <w:pPr>
        <w:widowControl w:val="0"/>
        <w:autoSpaceDE w:val="0"/>
        <w:autoSpaceDN w:val="0"/>
        <w:adjustRightInd w:val="0"/>
        <w:ind w:left="114" w:right="-20"/>
        <w:jc w:val="both"/>
        <w:rPr>
          <w:b/>
          <w:bCs/>
          <w:lang w:val="fr-FR"/>
        </w:rPr>
      </w:pPr>
    </w:p>
    <w:p w:rsidR="006873BD" w:rsidRDefault="00A500FD">
      <w:pPr>
        <w:widowControl w:val="0"/>
        <w:autoSpaceDE w:val="0"/>
        <w:autoSpaceDN w:val="0"/>
        <w:adjustRightInd w:val="0"/>
        <w:ind w:left="114" w:right="-20"/>
        <w:jc w:val="both"/>
        <w:rPr>
          <w:b/>
          <w:bCs/>
          <w:lang w:val="fr-FR"/>
        </w:rPr>
      </w:pPr>
      <w:r>
        <w:rPr>
          <w:b/>
          <w:bCs/>
          <w:lang w:val="fr-FR"/>
        </w:rPr>
        <w:t>Article 33 : Journal de chantier et cahier de chantier</w:t>
      </w:r>
    </w:p>
    <w:p w:rsidR="006873BD" w:rsidRDefault="00A500FD">
      <w:pPr>
        <w:widowControl w:val="0"/>
        <w:autoSpaceDE w:val="0"/>
        <w:autoSpaceDN w:val="0"/>
        <w:adjustRightInd w:val="0"/>
        <w:ind w:left="624" w:right="96" w:hanging="624"/>
        <w:jc w:val="both"/>
        <w:rPr>
          <w:lang w:val="fr-FR"/>
        </w:rPr>
      </w:pPr>
      <w:r>
        <w:rPr>
          <w:lang w:val="fr-FR"/>
        </w:rPr>
        <w:t>33.1. Le journal de chantier est un document contradictoire unique. Ses pages sont numérotées et visées. Aucune page ne doit être enlevée. Les parties raturées ou annulées sont signalées en marge pour validation. Le journal de chantier sera signé contradictoirement et de façon journalière par le Maître d’Œuvre et le représentant de l’entrepreneur. Les visites des différents intervenants au projet pourront également être mentionnées dans ce document.</w:t>
      </w:r>
    </w:p>
    <w:p w:rsidR="006873BD" w:rsidRDefault="00A500FD">
      <w:pPr>
        <w:widowControl w:val="0"/>
        <w:autoSpaceDE w:val="0"/>
        <w:autoSpaceDN w:val="0"/>
        <w:adjustRightInd w:val="0"/>
        <w:ind w:left="624" w:right="90" w:hanging="624"/>
        <w:jc w:val="both"/>
        <w:rPr>
          <w:lang w:val="fr-FR"/>
        </w:rPr>
      </w:pPr>
      <w:r>
        <w:rPr>
          <w:lang w:val="fr-FR"/>
        </w:rPr>
        <w:t>33.2. Le cahier de chantier est tenu par le Maître d’œuvre et c’est dans ce document que sont généralement rédigés les procès-verbaux (visites de chantier, réunions de chantier, …) liés aux différentes situations pouvant intervenir sur le chantier.</w:t>
      </w:r>
    </w:p>
    <w:p w:rsidR="006873BD" w:rsidRDefault="006873BD">
      <w:pPr>
        <w:widowControl w:val="0"/>
        <w:autoSpaceDE w:val="0"/>
        <w:autoSpaceDN w:val="0"/>
        <w:adjustRightInd w:val="0"/>
        <w:jc w:val="both"/>
        <w:rPr>
          <w:lang w:val="fr-FR"/>
        </w:rPr>
      </w:pPr>
    </w:p>
    <w:p w:rsidR="006873BD" w:rsidRDefault="006873BD">
      <w:pPr>
        <w:widowControl w:val="0"/>
        <w:autoSpaceDE w:val="0"/>
        <w:autoSpaceDN w:val="0"/>
        <w:adjustRightInd w:val="0"/>
        <w:jc w:val="center"/>
        <w:rPr>
          <w:b/>
          <w:bCs/>
          <w:lang w:val="fr-FR"/>
        </w:rPr>
      </w:pPr>
    </w:p>
    <w:p w:rsidR="006873BD" w:rsidRDefault="00A500FD">
      <w:pPr>
        <w:widowControl w:val="0"/>
        <w:autoSpaceDE w:val="0"/>
        <w:autoSpaceDN w:val="0"/>
        <w:adjustRightInd w:val="0"/>
        <w:spacing w:line="276" w:lineRule="auto"/>
        <w:jc w:val="center"/>
        <w:rPr>
          <w:b/>
          <w:bCs/>
          <w:lang w:val="fr-FR"/>
        </w:rPr>
      </w:pPr>
      <w:r>
        <w:rPr>
          <w:b/>
          <w:bCs/>
          <w:lang w:val="fr-FR"/>
        </w:rPr>
        <w:t>Chapitre IV : De la réception</w:t>
      </w:r>
    </w:p>
    <w:p w:rsidR="006873BD" w:rsidRDefault="00A500FD">
      <w:pPr>
        <w:widowControl w:val="0"/>
        <w:autoSpaceDE w:val="0"/>
        <w:autoSpaceDN w:val="0"/>
        <w:adjustRightInd w:val="0"/>
        <w:ind w:right="-23"/>
        <w:jc w:val="both"/>
        <w:rPr>
          <w:b/>
          <w:bCs/>
          <w:lang w:val="fr-FR"/>
        </w:rPr>
      </w:pPr>
      <w:r>
        <w:rPr>
          <w:b/>
          <w:bCs/>
          <w:lang w:val="fr-FR"/>
        </w:rPr>
        <w:t>Article 34 : Réception provisoire</w:t>
      </w:r>
    </w:p>
    <w:p w:rsidR="006873BD" w:rsidRDefault="00A500FD">
      <w:pPr>
        <w:pStyle w:val="Outline"/>
        <w:spacing w:before="0"/>
        <w:jc w:val="both"/>
        <w:rPr>
          <w:kern w:val="0"/>
          <w:szCs w:val="24"/>
          <w:lang w:val="fr-CM"/>
        </w:rPr>
      </w:pPr>
      <w:r>
        <w:rPr>
          <w:b/>
          <w:kern w:val="0"/>
          <w:szCs w:val="24"/>
          <w:lang w:val="fr-CM"/>
        </w:rPr>
        <w:t>34.1.</w:t>
      </w:r>
      <w:r>
        <w:rPr>
          <w:kern w:val="0"/>
          <w:szCs w:val="24"/>
          <w:lang w:val="fr-CM"/>
        </w:rPr>
        <w:t xml:space="preserve"> Le Prestataire avise le Maître d'Ouvrage lorsqu'il considère avoir achevé les travaux. Dans les sept (7) jours, et dans le cadre d’une réception technique, le Maître d'Ouvrage fait conduire une inspection préparatoire (constitué de l’ingénieur sectoriel, le technicien de suivi et le (PRODEL) destinée à confirmer le bon achèvement des travaux, ou à identifier les travaux inachevés ou les travaux correctifs nécessaires pour satisfaire les impositions des spécifications techniques et la qualité requise. Cette inspection donne lieu à un procès-verbal d'inspection listant les travaux à achever ou à corriger, signé par l’équipe technique du projet et par le Prestataire.</w:t>
      </w:r>
    </w:p>
    <w:p w:rsidR="006873BD" w:rsidRDefault="00A500FD">
      <w:pPr>
        <w:pStyle w:val="Outline"/>
        <w:spacing w:before="0"/>
        <w:jc w:val="both"/>
        <w:rPr>
          <w:kern w:val="0"/>
          <w:szCs w:val="24"/>
          <w:lang w:val="fr-CM"/>
        </w:rPr>
      </w:pPr>
      <w:r>
        <w:rPr>
          <w:b/>
          <w:kern w:val="0"/>
          <w:szCs w:val="24"/>
          <w:lang w:val="fr-CM"/>
        </w:rPr>
        <w:t>34.2.</w:t>
      </w:r>
      <w:r>
        <w:rPr>
          <w:kern w:val="0"/>
          <w:szCs w:val="24"/>
          <w:lang w:val="fr-CM"/>
        </w:rPr>
        <w:t xml:space="preserve"> Le Prestataire a 10 jours pour procéder à l'achèvement ou aux travaux correctifs, période pendant laquelle le Maître d'Ouvrage pourra programmer la cérémonie de Réception Provisoire par la commission désignée.</w:t>
      </w:r>
    </w:p>
    <w:p w:rsidR="006873BD" w:rsidRDefault="00A500FD">
      <w:pPr>
        <w:pStyle w:val="Outline"/>
        <w:spacing w:before="0"/>
        <w:jc w:val="both"/>
        <w:rPr>
          <w:kern w:val="0"/>
          <w:szCs w:val="24"/>
          <w:lang w:val="fr-CM"/>
        </w:rPr>
      </w:pPr>
      <w:r>
        <w:rPr>
          <w:b/>
          <w:kern w:val="0"/>
          <w:szCs w:val="24"/>
          <w:lang w:val="fr-CM"/>
        </w:rPr>
        <w:lastRenderedPageBreak/>
        <w:t>34.3.</w:t>
      </w:r>
      <w:r>
        <w:rPr>
          <w:kern w:val="0"/>
          <w:szCs w:val="24"/>
          <w:lang w:val="fr-CM"/>
        </w:rPr>
        <w:t xml:space="preserve"> Lors de la réception provisoire, la commission de réception décide soit de prononcer la réception des travaux, soit la réception avec réserves et notifie sa décision au Prestataire lui enjoignant d’exécuter ou d’achever les travaux omis ou incomplets et de remédier aux imperfections et malfaçons constatées dans un délai fixé. Passé ce délai, le Maître d'Ouvrage est en droit de faire exécuter les travaux, cités comme réserves au procès-verbal de réception provisoire aux frais et risques du Prestataire. Le Certificat de Réception Provisoire n'est délivré qu'après constat du parfait achèvement des travaux.</w:t>
      </w:r>
    </w:p>
    <w:p w:rsidR="006873BD" w:rsidRDefault="00A500FD">
      <w:pPr>
        <w:pStyle w:val="Outline"/>
        <w:spacing w:before="0"/>
        <w:jc w:val="both"/>
        <w:rPr>
          <w:kern w:val="0"/>
          <w:szCs w:val="24"/>
          <w:lang w:val="fr-CM"/>
        </w:rPr>
      </w:pPr>
      <w:r>
        <w:rPr>
          <w:b/>
          <w:kern w:val="0"/>
          <w:szCs w:val="24"/>
          <w:lang w:val="fr-CM"/>
        </w:rPr>
        <w:t xml:space="preserve">34.4. </w:t>
      </w:r>
      <w:r>
        <w:rPr>
          <w:kern w:val="0"/>
          <w:szCs w:val="24"/>
          <w:lang w:val="fr-CM"/>
        </w:rPr>
        <w:t xml:space="preserve">La commission de réception provisoire se compose ainsi qu’il suit : </w:t>
      </w:r>
    </w:p>
    <w:p w:rsidR="006873BD" w:rsidRDefault="00A500FD">
      <w:pPr>
        <w:pStyle w:val="Outline"/>
        <w:spacing w:before="0"/>
        <w:jc w:val="both"/>
        <w:rPr>
          <w:kern w:val="0"/>
          <w:szCs w:val="24"/>
          <w:lang w:val="fr-CM"/>
        </w:rPr>
      </w:pPr>
      <w:r>
        <w:rPr>
          <w:kern w:val="0"/>
          <w:szCs w:val="24"/>
          <w:lang w:val="fr-CM"/>
        </w:rPr>
        <w:t xml:space="preserve">Président : </w:t>
      </w:r>
      <w:r>
        <w:rPr>
          <w:kern w:val="0"/>
          <w:szCs w:val="24"/>
          <w:lang w:val="fr-CM"/>
        </w:rPr>
        <w:tab/>
      </w:r>
      <w:r>
        <w:rPr>
          <w:b/>
          <w:kern w:val="0"/>
          <w:szCs w:val="24"/>
          <w:lang w:val="fr-CM"/>
        </w:rPr>
        <w:t xml:space="preserve">Le Maître d’ouvrage </w:t>
      </w:r>
      <w:r>
        <w:rPr>
          <w:kern w:val="0"/>
          <w:szCs w:val="24"/>
          <w:lang w:val="fr-CM"/>
        </w:rPr>
        <w:t>ou son représentant </w:t>
      </w:r>
    </w:p>
    <w:p w:rsidR="006873BD" w:rsidRDefault="00A500FD">
      <w:pPr>
        <w:pStyle w:val="Outline"/>
        <w:spacing w:before="0"/>
        <w:jc w:val="both"/>
        <w:rPr>
          <w:b/>
          <w:kern w:val="0"/>
          <w:szCs w:val="24"/>
          <w:lang w:val="fr-CM"/>
        </w:rPr>
      </w:pPr>
      <w:r>
        <w:rPr>
          <w:kern w:val="0"/>
          <w:szCs w:val="24"/>
          <w:lang w:val="fr-CM"/>
        </w:rPr>
        <w:t xml:space="preserve">Rapporteur : </w:t>
      </w:r>
      <w:r>
        <w:rPr>
          <w:kern w:val="0"/>
          <w:szCs w:val="24"/>
          <w:lang w:val="fr-CM"/>
        </w:rPr>
        <w:tab/>
      </w:r>
      <w:r>
        <w:rPr>
          <w:b/>
          <w:kern w:val="0"/>
          <w:szCs w:val="24"/>
          <w:lang w:val="fr-CM"/>
        </w:rPr>
        <w:t xml:space="preserve">L’Ingénieur du marché ; </w:t>
      </w:r>
    </w:p>
    <w:p w:rsidR="006873BD" w:rsidRDefault="00A500FD">
      <w:pPr>
        <w:pStyle w:val="Outline"/>
        <w:spacing w:before="0"/>
        <w:jc w:val="both"/>
        <w:rPr>
          <w:kern w:val="0"/>
          <w:szCs w:val="24"/>
          <w:lang w:val="fr-CM"/>
        </w:rPr>
      </w:pPr>
      <w:r>
        <w:rPr>
          <w:kern w:val="0"/>
          <w:szCs w:val="24"/>
          <w:lang w:val="fr-CM"/>
        </w:rPr>
        <w:t xml:space="preserve">Membres : </w:t>
      </w:r>
    </w:p>
    <w:p w:rsidR="006873BD" w:rsidRDefault="00A500FD">
      <w:pPr>
        <w:pStyle w:val="Outline"/>
        <w:spacing w:before="0"/>
        <w:ind w:left="1416"/>
        <w:jc w:val="both"/>
        <w:rPr>
          <w:b/>
          <w:kern w:val="0"/>
          <w:szCs w:val="24"/>
          <w:lang w:val="fr-CM"/>
        </w:rPr>
      </w:pPr>
      <w:r>
        <w:rPr>
          <w:b/>
          <w:kern w:val="0"/>
          <w:szCs w:val="24"/>
          <w:lang w:val="fr-CM"/>
        </w:rPr>
        <w:t xml:space="preserve">Le Chef de service du marché </w:t>
      </w:r>
      <w:r>
        <w:rPr>
          <w:kern w:val="0"/>
          <w:szCs w:val="24"/>
          <w:lang w:val="fr-CM"/>
        </w:rPr>
        <w:t>ou son représentant ;</w:t>
      </w:r>
    </w:p>
    <w:p w:rsidR="006873BD" w:rsidRDefault="00A500FD">
      <w:pPr>
        <w:pStyle w:val="Outline"/>
        <w:spacing w:before="0"/>
        <w:ind w:left="1416"/>
        <w:jc w:val="both"/>
        <w:rPr>
          <w:kern w:val="0"/>
          <w:szCs w:val="24"/>
          <w:lang w:val="fr-CM"/>
        </w:rPr>
      </w:pPr>
      <w:r>
        <w:rPr>
          <w:b/>
          <w:kern w:val="0"/>
          <w:szCs w:val="24"/>
          <w:lang w:val="fr-CM"/>
        </w:rPr>
        <w:t xml:space="preserve">Le Maître d’Œuvre </w:t>
      </w:r>
    </w:p>
    <w:p w:rsidR="006873BD" w:rsidRDefault="00A500FD">
      <w:pPr>
        <w:pStyle w:val="Outline"/>
        <w:spacing w:before="0"/>
        <w:ind w:left="1416"/>
        <w:jc w:val="both"/>
        <w:rPr>
          <w:kern w:val="0"/>
          <w:szCs w:val="24"/>
          <w:lang w:val="fr-CM"/>
        </w:rPr>
      </w:pPr>
      <w:r>
        <w:rPr>
          <w:b/>
          <w:kern w:val="0"/>
          <w:szCs w:val="24"/>
          <w:lang w:val="fr-CM"/>
        </w:rPr>
        <w:t xml:space="preserve">Le DD/MINMAP </w:t>
      </w:r>
      <w:r>
        <w:rPr>
          <w:kern w:val="0"/>
          <w:szCs w:val="24"/>
          <w:lang w:val="fr-CM"/>
        </w:rPr>
        <w:t>ou son représentant (observateur)</w:t>
      </w:r>
    </w:p>
    <w:p w:rsidR="006873BD" w:rsidRDefault="00A500FD">
      <w:pPr>
        <w:pStyle w:val="Outline"/>
        <w:spacing w:before="0"/>
        <w:ind w:left="1416"/>
        <w:jc w:val="both"/>
        <w:rPr>
          <w:b/>
          <w:kern w:val="0"/>
          <w:szCs w:val="24"/>
          <w:lang w:val="fr-CM"/>
        </w:rPr>
      </w:pPr>
      <w:r>
        <w:rPr>
          <w:b/>
          <w:kern w:val="0"/>
          <w:szCs w:val="24"/>
          <w:lang w:val="fr-CM"/>
        </w:rPr>
        <w:t xml:space="preserve">Le prestataire </w:t>
      </w:r>
    </w:p>
    <w:p w:rsidR="006873BD" w:rsidRDefault="00A500FD">
      <w:pPr>
        <w:widowControl w:val="0"/>
        <w:autoSpaceDE w:val="0"/>
        <w:jc w:val="both"/>
        <w:rPr>
          <w:lang w:val="fr-CM"/>
        </w:rPr>
      </w:pPr>
      <w:r>
        <w:rPr>
          <w:lang w:val="fr-CM"/>
        </w:rPr>
        <w:t>Les 2/3 des membres peuvent procéder à la réception provisoire des travaux.</w:t>
      </w:r>
    </w:p>
    <w:p w:rsidR="006873BD" w:rsidRDefault="006873BD">
      <w:pPr>
        <w:widowControl w:val="0"/>
        <w:autoSpaceDE w:val="0"/>
        <w:autoSpaceDN w:val="0"/>
        <w:adjustRightInd w:val="0"/>
        <w:ind w:left="624" w:right="-47" w:hanging="624"/>
        <w:jc w:val="both"/>
        <w:rPr>
          <w:lang w:val="fr-CM"/>
        </w:rPr>
      </w:pPr>
    </w:p>
    <w:p w:rsidR="006873BD" w:rsidRDefault="00A500FD">
      <w:pPr>
        <w:widowControl w:val="0"/>
        <w:autoSpaceDE w:val="0"/>
        <w:autoSpaceDN w:val="0"/>
        <w:adjustRightInd w:val="0"/>
        <w:ind w:left="113" w:right="-23"/>
        <w:jc w:val="both"/>
        <w:rPr>
          <w:b/>
          <w:bCs/>
          <w:lang w:val="fr-FR"/>
        </w:rPr>
      </w:pPr>
      <w:r>
        <w:rPr>
          <w:b/>
          <w:bCs/>
          <w:lang w:val="fr-FR"/>
        </w:rPr>
        <w:t xml:space="preserve">Article 35 : Documents à fournir après exécution </w:t>
      </w:r>
    </w:p>
    <w:p w:rsidR="006873BD" w:rsidRDefault="00A500FD">
      <w:pPr>
        <w:pStyle w:val="Outline"/>
        <w:spacing w:before="0"/>
        <w:rPr>
          <w:kern w:val="0"/>
          <w:szCs w:val="24"/>
          <w:lang w:eastAsia="fr-FR"/>
        </w:rPr>
      </w:pPr>
      <w:r>
        <w:rPr>
          <w:kern w:val="0"/>
          <w:szCs w:val="24"/>
          <w:lang w:eastAsia="fr-FR"/>
        </w:rPr>
        <w:t>Après la réception provisoire des travaux, le Prestataire soumettra au Maître d'Ouvrage dans un délai de 30 jours, une copie du plan de recollement, ainsi que tout manuel opératoire et d'entretien de tout équipement ou matériels faisant partie ou intégrés aux travaux.</w:t>
      </w:r>
    </w:p>
    <w:p w:rsidR="006873BD" w:rsidRDefault="006873BD">
      <w:pPr>
        <w:widowControl w:val="0"/>
        <w:autoSpaceDE w:val="0"/>
        <w:autoSpaceDN w:val="0"/>
        <w:adjustRightInd w:val="0"/>
        <w:ind w:left="114" w:right="-20"/>
        <w:jc w:val="both"/>
        <w:rPr>
          <w:b/>
          <w:bCs/>
          <w:lang w:val="fr-FR"/>
        </w:rPr>
      </w:pPr>
    </w:p>
    <w:p w:rsidR="006873BD" w:rsidRDefault="00A500FD">
      <w:pPr>
        <w:widowControl w:val="0"/>
        <w:autoSpaceDE w:val="0"/>
        <w:autoSpaceDN w:val="0"/>
        <w:adjustRightInd w:val="0"/>
        <w:ind w:left="114" w:right="-20"/>
        <w:jc w:val="both"/>
        <w:rPr>
          <w:b/>
          <w:bCs/>
          <w:lang w:val="fr-FR"/>
        </w:rPr>
      </w:pPr>
      <w:r>
        <w:rPr>
          <w:b/>
          <w:bCs/>
          <w:lang w:val="fr-FR"/>
        </w:rPr>
        <w:t xml:space="preserve">Article 36 : Délai de garantie </w:t>
      </w:r>
    </w:p>
    <w:p w:rsidR="006873BD" w:rsidRDefault="00A500FD">
      <w:pPr>
        <w:pStyle w:val="Outline"/>
        <w:spacing w:before="0"/>
        <w:rPr>
          <w:kern w:val="0"/>
          <w:szCs w:val="24"/>
          <w:lang w:eastAsia="fr-FR"/>
        </w:rPr>
      </w:pPr>
      <w:r>
        <w:rPr>
          <w:kern w:val="0"/>
          <w:szCs w:val="24"/>
          <w:lang w:eastAsia="fr-FR"/>
        </w:rPr>
        <w:t xml:space="preserve">Le délai de garantie est de douze (12) mois et commence à partir de la date de l’établissement du procès-verbal de réception provisoire. Pendant ce délai, le Prestataire peut être requis par le Maître d'Ouvrage d’exécuter les travaux correctifs rendus nécessaires par des défaillances constatées aux travaux achevés. </w:t>
      </w:r>
    </w:p>
    <w:p w:rsidR="006873BD" w:rsidRDefault="00A500FD">
      <w:pPr>
        <w:pStyle w:val="Outline"/>
        <w:spacing w:before="0"/>
        <w:rPr>
          <w:kern w:val="0"/>
          <w:szCs w:val="24"/>
          <w:lang w:eastAsia="fr-FR"/>
        </w:rPr>
      </w:pPr>
      <w:r>
        <w:rPr>
          <w:kern w:val="0"/>
          <w:szCs w:val="24"/>
          <w:lang w:eastAsia="fr-FR"/>
        </w:rPr>
        <w:t>En cas de refus ou d’inexécution, le Maître d'Ouvrage est en droit de recourir à l’exécution d’office des travaux correctifs et de prélever sur la garantie d’exécution retenue du Prestataire pour couvrir le remboursement des dépenses engagées.</w:t>
      </w:r>
    </w:p>
    <w:p w:rsidR="006873BD" w:rsidRDefault="006873BD">
      <w:pPr>
        <w:widowControl w:val="0"/>
        <w:autoSpaceDE w:val="0"/>
        <w:autoSpaceDN w:val="0"/>
        <w:adjustRightInd w:val="0"/>
        <w:ind w:left="114" w:right="-20"/>
        <w:jc w:val="both"/>
        <w:rPr>
          <w:b/>
          <w:bCs/>
          <w:lang w:val="fr-FR"/>
        </w:rPr>
      </w:pPr>
    </w:p>
    <w:p w:rsidR="006873BD" w:rsidRDefault="006873BD">
      <w:pPr>
        <w:widowControl w:val="0"/>
        <w:autoSpaceDE w:val="0"/>
        <w:autoSpaceDN w:val="0"/>
        <w:adjustRightInd w:val="0"/>
        <w:ind w:left="114" w:right="-20"/>
        <w:jc w:val="both"/>
        <w:rPr>
          <w:b/>
          <w:bCs/>
          <w:lang w:val="fr-FR"/>
        </w:rPr>
      </w:pPr>
    </w:p>
    <w:p w:rsidR="006873BD" w:rsidRDefault="006873BD">
      <w:pPr>
        <w:widowControl w:val="0"/>
        <w:autoSpaceDE w:val="0"/>
        <w:autoSpaceDN w:val="0"/>
        <w:adjustRightInd w:val="0"/>
        <w:ind w:left="114" w:right="-20"/>
        <w:jc w:val="both"/>
        <w:rPr>
          <w:b/>
          <w:bCs/>
          <w:lang w:val="fr-FR"/>
        </w:rPr>
      </w:pPr>
    </w:p>
    <w:p w:rsidR="006873BD" w:rsidRDefault="00A500FD">
      <w:pPr>
        <w:widowControl w:val="0"/>
        <w:autoSpaceDE w:val="0"/>
        <w:autoSpaceDN w:val="0"/>
        <w:adjustRightInd w:val="0"/>
        <w:ind w:left="114" w:right="-20"/>
        <w:jc w:val="both"/>
        <w:rPr>
          <w:b/>
          <w:bCs/>
          <w:lang w:val="fr-FR"/>
        </w:rPr>
      </w:pPr>
      <w:r>
        <w:rPr>
          <w:b/>
          <w:bCs/>
          <w:lang w:val="fr-FR"/>
        </w:rPr>
        <w:t>Article 37: Réception définitive</w:t>
      </w:r>
    </w:p>
    <w:p w:rsidR="006873BD" w:rsidRDefault="00A500FD">
      <w:pPr>
        <w:jc w:val="both"/>
        <w:rPr>
          <w:color w:val="000000"/>
          <w:lang w:val="fr-CM"/>
        </w:rPr>
      </w:pPr>
      <w:r>
        <w:rPr>
          <w:color w:val="000000"/>
          <w:lang w:val="fr-CM"/>
        </w:rPr>
        <w:t>La réception définitive est prononcée à la fin du délai de garantie par un procès-verbal notifié au Prestataire.  Le Maître d'Ouvrage établit alors la main levée de la garantie d’exécution sous réserve de l’exécution des travaux qui incomberaient encore au Prestataire au titre de la garantie.</w:t>
      </w:r>
    </w:p>
    <w:p w:rsidR="006873BD" w:rsidRDefault="00A500FD">
      <w:pPr>
        <w:pStyle w:val="Outline"/>
        <w:spacing w:before="0"/>
        <w:jc w:val="both"/>
        <w:rPr>
          <w:kern w:val="0"/>
          <w:szCs w:val="24"/>
          <w:lang w:val="fr-CM"/>
        </w:rPr>
      </w:pPr>
      <w:r>
        <w:rPr>
          <w:kern w:val="0"/>
          <w:szCs w:val="24"/>
          <w:lang w:val="fr-CM"/>
        </w:rPr>
        <w:t xml:space="preserve">La commission de réception définitive se compose ainsi qu’il suit : </w:t>
      </w:r>
    </w:p>
    <w:p w:rsidR="006873BD" w:rsidRDefault="00A500FD">
      <w:pPr>
        <w:pStyle w:val="Outline"/>
        <w:spacing w:before="0"/>
        <w:jc w:val="both"/>
        <w:rPr>
          <w:kern w:val="0"/>
          <w:szCs w:val="24"/>
          <w:lang w:val="fr-CM"/>
        </w:rPr>
      </w:pPr>
      <w:r>
        <w:rPr>
          <w:kern w:val="0"/>
          <w:szCs w:val="24"/>
          <w:lang w:val="fr-CM"/>
        </w:rPr>
        <w:t xml:space="preserve">Président : </w:t>
      </w:r>
      <w:r>
        <w:rPr>
          <w:kern w:val="0"/>
          <w:szCs w:val="24"/>
          <w:lang w:val="fr-CM"/>
        </w:rPr>
        <w:tab/>
      </w:r>
      <w:r>
        <w:rPr>
          <w:b/>
          <w:kern w:val="0"/>
          <w:szCs w:val="24"/>
          <w:lang w:val="fr-CM"/>
        </w:rPr>
        <w:t xml:space="preserve">Le Maître d’ouvrage </w:t>
      </w:r>
      <w:r>
        <w:rPr>
          <w:kern w:val="0"/>
          <w:szCs w:val="24"/>
          <w:lang w:val="fr-CM"/>
        </w:rPr>
        <w:t>ou son représentant </w:t>
      </w:r>
    </w:p>
    <w:p w:rsidR="006873BD" w:rsidRDefault="00A500FD">
      <w:pPr>
        <w:pStyle w:val="Outline"/>
        <w:spacing w:before="0"/>
        <w:jc w:val="both"/>
        <w:rPr>
          <w:b/>
          <w:kern w:val="0"/>
          <w:szCs w:val="24"/>
          <w:lang w:val="fr-CM"/>
        </w:rPr>
      </w:pPr>
      <w:r>
        <w:rPr>
          <w:kern w:val="0"/>
          <w:szCs w:val="24"/>
          <w:lang w:val="fr-CM"/>
        </w:rPr>
        <w:t xml:space="preserve">Rapporteur : </w:t>
      </w:r>
      <w:r>
        <w:rPr>
          <w:kern w:val="0"/>
          <w:szCs w:val="24"/>
          <w:lang w:val="fr-CM"/>
        </w:rPr>
        <w:tab/>
      </w:r>
      <w:r>
        <w:rPr>
          <w:b/>
          <w:kern w:val="0"/>
          <w:szCs w:val="24"/>
          <w:lang w:val="fr-CM"/>
        </w:rPr>
        <w:t xml:space="preserve">L’Ingénieur du marché ; </w:t>
      </w:r>
    </w:p>
    <w:p w:rsidR="006873BD" w:rsidRDefault="00A500FD">
      <w:pPr>
        <w:pStyle w:val="Outline"/>
        <w:spacing w:before="0"/>
        <w:jc w:val="both"/>
        <w:rPr>
          <w:kern w:val="0"/>
          <w:szCs w:val="24"/>
          <w:lang w:val="fr-CM"/>
        </w:rPr>
      </w:pPr>
      <w:r>
        <w:rPr>
          <w:kern w:val="0"/>
          <w:szCs w:val="24"/>
          <w:lang w:val="fr-CM"/>
        </w:rPr>
        <w:t xml:space="preserve">Membres : </w:t>
      </w:r>
    </w:p>
    <w:p w:rsidR="006873BD" w:rsidRDefault="00A500FD">
      <w:pPr>
        <w:pStyle w:val="Outline"/>
        <w:spacing w:before="0"/>
        <w:ind w:left="1416"/>
        <w:jc w:val="both"/>
        <w:rPr>
          <w:b/>
          <w:kern w:val="0"/>
          <w:szCs w:val="24"/>
          <w:lang w:val="fr-CM"/>
        </w:rPr>
      </w:pPr>
      <w:r>
        <w:rPr>
          <w:b/>
          <w:kern w:val="0"/>
          <w:szCs w:val="24"/>
          <w:lang w:val="fr-CM"/>
        </w:rPr>
        <w:t xml:space="preserve">Le Chef de service du marché </w:t>
      </w:r>
      <w:r>
        <w:rPr>
          <w:kern w:val="0"/>
          <w:szCs w:val="24"/>
          <w:lang w:val="fr-CM"/>
        </w:rPr>
        <w:t>ou son représentant ;</w:t>
      </w:r>
    </w:p>
    <w:p w:rsidR="006873BD" w:rsidRDefault="00A500FD">
      <w:pPr>
        <w:pStyle w:val="Outline"/>
        <w:spacing w:before="0"/>
        <w:ind w:left="1416"/>
        <w:jc w:val="both"/>
        <w:rPr>
          <w:kern w:val="0"/>
          <w:szCs w:val="24"/>
          <w:lang w:val="fr-CM"/>
        </w:rPr>
      </w:pPr>
      <w:r>
        <w:rPr>
          <w:b/>
          <w:kern w:val="0"/>
          <w:szCs w:val="24"/>
          <w:lang w:val="fr-CM"/>
        </w:rPr>
        <w:t xml:space="preserve">Le DD/MINMAP </w:t>
      </w:r>
      <w:r>
        <w:rPr>
          <w:kern w:val="0"/>
          <w:szCs w:val="24"/>
          <w:lang w:val="fr-CM"/>
        </w:rPr>
        <w:t xml:space="preserve">ou son représentant ; </w:t>
      </w:r>
    </w:p>
    <w:p w:rsidR="006873BD" w:rsidRDefault="00A500FD">
      <w:pPr>
        <w:pStyle w:val="Outline"/>
        <w:spacing w:before="0"/>
        <w:ind w:left="1416"/>
        <w:jc w:val="both"/>
        <w:rPr>
          <w:b/>
          <w:kern w:val="0"/>
          <w:szCs w:val="24"/>
          <w:lang w:val="fr-CM"/>
        </w:rPr>
      </w:pPr>
      <w:r>
        <w:rPr>
          <w:b/>
          <w:kern w:val="0"/>
          <w:szCs w:val="24"/>
          <w:lang w:val="fr-CM"/>
        </w:rPr>
        <w:t xml:space="preserve">Le prestataire </w:t>
      </w:r>
    </w:p>
    <w:p w:rsidR="006873BD" w:rsidRDefault="006873BD">
      <w:pPr>
        <w:pStyle w:val="Outline"/>
        <w:spacing w:before="0"/>
        <w:ind w:left="1416"/>
        <w:jc w:val="both"/>
        <w:rPr>
          <w:b/>
          <w:kern w:val="0"/>
          <w:szCs w:val="24"/>
          <w:lang w:val="fr-CM"/>
        </w:rPr>
      </w:pPr>
    </w:p>
    <w:p w:rsidR="006873BD" w:rsidRDefault="00A500FD">
      <w:pPr>
        <w:widowControl w:val="0"/>
        <w:autoSpaceDE w:val="0"/>
        <w:jc w:val="both"/>
        <w:rPr>
          <w:lang w:val="fr-CM"/>
        </w:rPr>
      </w:pPr>
      <w:r>
        <w:rPr>
          <w:lang w:val="fr-CM"/>
        </w:rPr>
        <w:t>Les 2/3 des membres peuvent procéder à la réception provisoire des travaux.</w:t>
      </w:r>
    </w:p>
    <w:p w:rsidR="006873BD" w:rsidRDefault="006873BD">
      <w:pPr>
        <w:widowControl w:val="0"/>
        <w:autoSpaceDE w:val="0"/>
        <w:autoSpaceDN w:val="0"/>
        <w:adjustRightInd w:val="0"/>
        <w:rPr>
          <w:bCs/>
          <w:lang w:val="fr-FR"/>
        </w:rPr>
      </w:pPr>
    </w:p>
    <w:p w:rsidR="006873BD" w:rsidRDefault="00A500FD">
      <w:pPr>
        <w:widowControl w:val="0"/>
        <w:autoSpaceDE w:val="0"/>
        <w:autoSpaceDN w:val="0"/>
        <w:adjustRightInd w:val="0"/>
        <w:jc w:val="center"/>
        <w:rPr>
          <w:b/>
          <w:bCs/>
          <w:lang w:val="fr-FR"/>
        </w:rPr>
      </w:pPr>
      <w:r>
        <w:rPr>
          <w:b/>
          <w:bCs/>
          <w:lang w:val="fr-FR"/>
        </w:rPr>
        <w:t>Chapitre V : Dispositions diverses</w:t>
      </w:r>
    </w:p>
    <w:p w:rsidR="006873BD" w:rsidRDefault="00A500FD">
      <w:pPr>
        <w:widowControl w:val="0"/>
        <w:autoSpaceDE w:val="0"/>
        <w:autoSpaceDN w:val="0"/>
        <w:adjustRightInd w:val="0"/>
        <w:ind w:left="114" w:right="-20"/>
        <w:jc w:val="both"/>
        <w:rPr>
          <w:b/>
          <w:bCs/>
          <w:lang w:val="fr-FR"/>
        </w:rPr>
      </w:pPr>
      <w:r>
        <w:rPr>
          <w:b/>
          <w:bCs/>
          <w:lang w:val="fr-FR"/>
        </w:rPr>
        <w:t>Article 38 : Résiliation du Marché</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jc w:val="both"/>
        <w:rPr>
          <w:sz w:val="22"/>
          <w:szCs w:val="22"/>
          <w:lang w:val="fr-FR" w:eastAsia="fr-FR"/>
        </w:rPr>
      </w:pPr>
      <w:r w:rsidRPr="00A500FD">
        <w:rPr>
          <w:sz w:val="22"/>
          <w:szCs w:val="22"/>
          <w:lang w:val="fr-FR"/>
        </w:rPr>
        <w:t xml:space="preserve">Le marché peut être résilié comme prévu à la section III Titre IV du décret n° 2018/366 du 20 juin 2018 portant Code des Marchés Publics et également dans les conditions stipulées aux articles 180, 181, 182, </w:t>
      </w:r>
      <w:r w:rsidRPr="00A500FD">
        <w:rPr>
          <w:sz w:val="22"/>
          <w:szCs w:val="22"/>
          <w:lang w:val="fr-FR"/>
        </w:rPr>
        <w:lastRenderedPageBreak/>
        <w:t>183, 184 et 185 du CCAG, notamment dans l’un des cas de :</w:t>
      </w:r>
    </w:p>
    <w:p w:rsidR="006873BD" w:rsidRPr="00A500FD" w:rsidRDefault="00A500FD">
      <w:pPr>
        <w:widowControl w:val="0"/>
        <w:tabs>
          <w:tab w:val="left" w:pos="4740"/>
        </w:tabs>
        <w:autoSpaceDE w:val="0"/>
        <w:autoSpaceDN w:val="0"/>
        <w:adjustRightInd w:val="0"/>
        <w:ind w:left="720" w:hanging="180"/>
        <w:jc w:val="both"/>
        <w:rPr>
          <w:sz w:val="22"/>
          <w:szCs w:val="22"/>
          <w:lang w:val="fr-FR"/>
        </w:rPr>
      </w:pPr>
      <w:r w:rsidRPr="00A500FD">
        <w:rPr>
          <w:w w:val="98"/>
          <w:sz w:val="22"/>
          <w:szCs w:val="22"/>
          <w:lang w:val="fr-FR"/>
        </w:rPr>
        <w:t xml:space="preserve">- </w:t>
      </w:r>
      <w:r w:rsidRPr="00A500FD">
        <w:rPr>
          <w:sz w:val="22"/>
          <w:szCs w:val="22"/>
          <w:lang w:val="fr-FR"/>
        </w:rPr>
        <w:t>Retard de plus de quinze (15) jours calendaires dans l’exécution d’un Ordre de Service ou arrêt injustifié des prestations de plus de sept (07) jours calendaires;</w:t>
      </w:r>
    </w:p>
    <w:p w:rsidR="006873BD" w:rsidRPr="00A500FD" w:rsidRDefault="00A500FD">
      <w:pPr>
        <w:widowControl w:val="0"/>
        <w:autoSpaceDE w:val="0"/>
        <w:autoSpaceDN w:val="0"/>
        <w:adjustRightInd w:val="0"/>
        <w:ind w:left="720" w:hanging="180"/>
        <w:jc w:val="both"/>
        <w:rPr>
          <w:sz w:val="22"/>
          <w:szCs w:val="22"/>
          <w:lang w:val="fr-FR"/>
        </w:rPr>
      </w:pPr>
      <w:r w:rsidRPr="00A500FD">
        <w:rPr>
          <w:w w:val="98"/>
          <w:sz w:val="22"/>
          <w:szCs w:val="22"/>
          <w:lang w:val="fr-FR"/>
        </w:rPr>
        <w:t>-</w:t>
      </w:r>
      <w:r w:rsidRPr="00A500FD">
        <w:rPr>
          <w:sz w:val="22"/>
          <w:szCs w:val="22"/>
          <w:lang w:val="fr-FR"/>
        </w:rPr>
        <w:t xml:space="preserve"> Retard dans les prestations entraînant des pénalités au-delà de 10 % du montant des prestations;</w:t>
      </w:r>
    </w:p>
    <w:p w:rsidR="006873BD" w:rsidRPr="00A500FD" w:rsidRDefault="00A500FD">
      <w:pPr>
        <w:widowControl w:val="0"/>
        <w:autoSpaceDE w:val="0"/>
        <w:autoSpaceDN w:val="0"/>
        <w:adjustRightInd w:val="0"/>
        <w:ind w:left="720" w:hanging="180"/>
        <w:jc w:val="both"/>
        <w:rPr>
          <w:sz w:val="22"/>
          <w:szCs w:val="22"/>
          <w:lang w:val="fr-FR"/>
        </w:rPr>
      </w:pPr>
      <w:r w:rsidRPr="00A500FD">
        <w:rPr>
          <w:w w:val="98"/>
          <w:sz w:val="22"/>
          <w:szCs w:val="22"/>
          <w:lang w:val="fr-FR"/>
        </w:rPr>
        <w:t>-</w:t>
      </w:r>
      <w:r w:rsidRPr="00A500FD">
        <w:rPr>
          <w:sz w:val="22"/>
          <w:szCs w:val="22"/>
          <w:lang w:val="fr-FR"/>
        </w:rPr>
        <w:t xml:space="preserve"> Refus de la reprise des prestations mal exécutés;</w:t>
      </w:r>
    </w:p>
    <w:p w:rsidR="006873BD" w:rsidRDefault="00A500FD">
      <w:pPr>
        <w:widowControl w:val="0"/>
        <w:autoSpaceDE w:val="0"/>
        <w:autoSpaceDN w:val="0"/>
        <w:adjustRightInd w:val="0"/>
        <w:ind w:left="720" w:hanging="180"/>
        <w:jc w:val="both"/>
        <w:rPr>
          <w:sz w:val="22"/>
          <w:szCs w:val="22"/>
        </w:rPr>
      </w:pPr>
      <w:r>
        <w:rPr>
          <w:w w:val="98"/>
          <w:sz w:val="22"/>
          <w:szCs w:val="22"/>
        </w:rPr>
        <w:t xml:space="preserve">- </w:t>
      </w:r>
      <w:proofErr w:type="spellStart"/>
      <w:r>
        <w:rPr>
          <w:sz w:val="22"/>
          <w:szCs w:val="22"/>
        </w:rPr>
        <w:t>Défaillance</w:t>
      </w:r>
      <w:proofErr w:type="spellEnd"/>
      <w:r>
        <w:rPr>
          <w:sz w:val="22"/>
          <w:szCs w:val="22"/>
        </w:rPr>
        <w:t xml:space="preserve"> du Co-</w:t>
      </w:r>
      <w:proofErr w:type="spellStart"/>
      <w:r>
        <w:rPr>
          <w:sz w:val="22"/>
          <w:szCs w:val="22"/>
        </w:rPr>
        <w:t>contractant</w:t>
      </w:r>
      <w:proofErr w:type="spellEnd"/>
      <w:r>
        <w:rPr>
          <w:sz w:val="22"/>
          <w:szCs w:val="22"/>
        </w:rPr>
        <w:t>.</w:t>
      </w:r>
    </w:p>
    <w:p w:rsidR="006873BD" w:rsidRDefault="00A500FD">
      <w:pPr>
        <w:numPr>
          <w:ilvl w:val="0"/>
          <w:numId w:val="30"/>
        </w:numPr>
        <w:jc w:val="both"/>
        <w:rPr>
          <w:lang w:val="fr-FR"/>
        </w:rPr>
      </w:pPr>
      <w:proofErr w:type="spellStart"/>
      <w:r>
        <w:rPr>
          <w:lang w:val="fr-FR"/>
        </w:rPr>
        <w:t>Non paiement</w:t>
      </w:r>
      <w:proofErr w:type="spellEnd"/>
      <w:r>
        <w:rPr>
          <w:lang w:val="fr-FR"/>
        </w:rPr>
        <w:t xml:space="preserve"> persistant des prestations</w:t>
      </w:r>
    </w:p>
    <w:p w:rsidR="006873BD" w:rsidRDefault="006873BD">
      <w:pPr>
        <w:widowControl w:val="0"/>
        <w:autoSpaceDE w:val="0"/>
        <w:autoSpaceDN w:val="0"/>
        <w:adjustRightInd w:val="0"/>
        <w:ind w:left="114" w:right="-20"/>
        <w:jc w:val="both"/>
        <w:rPr>
          <w:b/>
          <w:bCs/>
          <w:lang w:val="fr-FR"/>
        </w:rPr>
      </w:pPr>
    </w:p>
    <w:p w:rsidR="006873BD" w:rsidRDefault="00A500FD">
      <w:pPr>
        <w:widowControl w:val="0"/>
        <w:autoSpaceDE w:val="0"/>
        <w:autoSpaceDN w:val="0"/>
        <w:adjustRightInd w:val="0"/>
        <w:ind w:left="114" w:right="-20"/>
        <w:jc w:val="both"/>
        <w:rPr>
          <w:b/>
          <w:bCs/>
          <w:lang w:val="fr-FR"/>
        </w:rPr>
      </w:pPr>
      <w:r>
        <w:rPr>
          <w:b/>
          <w:bCs/>
          <w:lang w:val="fr-FR"/>
        </w:rPr>
        <w:t xml:space="preserve">Article 39 : Cas de force majeure </w:t>
      </w:r>
    </w:p>
    <w:p w:rsidR="006873BD" w:rsidRDefault="00A500FD">
      <w:pPr>
        <w:jc w:val="both"/>
        <w:rPr>
          <w:lang w:val="fr-FR"/>
        </w:rPr>
      </w:pPr>
      <w:r>
        <w:rPr>
          <w:lang w:val="fr-FR"/>
        </w:rPr>
        <w:t>En cas de force majeure provoquée par les forces naturelles et entraînant l’arrêt des travaux, objet du présent Marché, le cocontractant ne verra sa responsabilité dégagée que s’il a averti par écrit l’Administration de la survenance de cet évènement et ce, avant la fin du 20ème jour qui lui a succédé.</w:t>
      </w:r>
    </w:p>
    <w:p w:rsidR="006873BD" w:rsidRDefault="00A500FD">
      <w:pPr>
        <w:jc w:val="both"/>
        <w:rPr>
          <w:lang w:val="fr-FR"/>
        </w:rPr>
      </w:pPr>
      <w:r>
        <w:rPr>
          <w:lang w:val="fr-FR"/>
        </w:rPr>
        <w:t>En tout état de cause, il appartiendra au Maître d’Ouvrage d’en apprécier la gravité ainsi que les preuves fournies.</w:t>
      </w:r>
    </w:p>
    <w:p w:rsidR="006873BD" w:rsidRDefault="006873BD">
      <w:pPr>
        <w:widowControl w:val="0"/>
        <w:autoSpaceDE w:val="0"/>
        <w:autoSpaceDN w:val="0"/>
        <w:adjustRightInd w:val="0"/>
        <w:ind w:left="114" w:right="-20"/>
        <w:jc w:val="both"/>
        <w:rPr>
          <w:b/>
          <w:bCs/>
          <w:lang w:val="fr-FR"/>
        </w:rPr>
      </w:pPr>
    </w:p>
    <w:p w:rsidR="006873BD" w:rsidRDefault="00A500FD">
      <w:pPr>
        <w:widowControl w:val="0"/>
        <w:autoSpaceDE w:val="0"/>
        <w:autoSpaceDN w:val="0"/>
        <w:adjustRightInd w:val="0"/>
        <w:ind w:left="114" w:right="-20"/>
        <w:jc w:val="both"/>
        <w:rPr>
          <w:b/>
          <w:bCs/>
          <w:lang w:val="fr-FR"/>
        </w:rPr>
      </w:pPr>
      <w:r>
        <w:rPr>
          <w:b/>
          <w:bCs/>
          <w:lang w:val="fr-FR"/>
        </w:rPr>
        <w:t xml:space="preserve">Article 40 : Différends et litiges </w:t>
      </w:r>
    </w:p>
    <w:p w:rsidR="006873BD" w:rsidRDefault="00A500FD">
      <w:pPr>
        <w:jc w:val="both"/>
        <w:rPr>
          <w:lang w:val="fr-FR"/>
        </w:rPr>
      </w:pPr>
      <w:r>
        <w:rPr>
          <w:lang w:val="fr-FR"/>
        </w:rPr>
        <w:t>Le présent contrat est régi par le droit de la République du Cameroun. En cas de différend entre les parties en raison des dispositions du présent contrat, celles-ci s'efforceront de trouver un règlement à l'amiable. En cas d'insuccès, le litige sera porté devant le tribunal territorialement compétent.</w:t>
      </w:r>
    </w:p>
    <w:p w:rsidR="006873BD" w:rsidRDefault="006873BD">
      <w:pPr>
        <w:widowControl w:val="0"/>
        <w:autoSpaceDE w:val="0"/>
        <w:autoSpaceDN w:val="0"/>
        <w:adjustRightInd w:val="0"/>
        <w:ind w:left="114" w:right="-20"/>
        <w:jc w:val="both"/>
        <w:rPr>
          <w:b/>
          <w:bCs/>
          <w:lang w:val="fr-FR"/>
        </w:rPr>
      </w:pPr>
    </w:p>
    <w:p w:rsidR="006873BD" w:rsidRDefault="00A500FD">
      <w:pPr>
        <w:widowControl w:val="0"/>
        <w:autoSpaceDE w:val="0"/>
        <w:autoSpaceDN w:val="0"/>
        <w:adjustRightInd w:val="0"/>
        <w:ind w:left="114" w:right="-20"/>
        <w:jc w:val="both"/>
        <w:rPr>
          <w:b/>
          <w:bCs/>
          <w:lang w:val="fr-FR"/>
        </w:rPr>
      </w:pPr>
      <w:r>
        <w:rPr>
          <w:b/>
          <w:bCs/>
          <w:lang w:val="fr-FR"/>
        </w:rPr>
        <w:t>Article 41 : Edition et diffusion du présent Marché</w:t>
      </w:r>
    </w:p>
    <w:p w:rsidR="006873BD" w:rsidRDefault="00A500FD">
      <w:pPr>
        <w:widowControl w:val="0"/>
        <w:autoSpaceDE w:val="0"/>
        <w:autoSpaceDN w:val="0"/>
        <w:adjustRightInd w:val="0"/>
        <w:jc w:val="both"/>
        <w:rPr>
          <w:lang w:val="fr-FR"/>
        </w:rPr>
      </w:pPr>
      <w:r>
        <w:rPr>
          <w:lang w:val="fr-FR"/>
        </w:rPr>
        <w:t xml:space="preserve">[Douze (12) exemplaires] de la présente Lettre Commande seront édités par les soins de l’entrepreneur et fournis au Chef service du Marché. </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left="114" w:right="-20"/>
        <w:jc w:val="both"/>
        <w:rPr>
          <w:b/>
          <w:bCs/>
          <w:lang w:val="fr-FR"/>
        </w:rPr>
      </w:pPr>
      <w:r>
        <w:rPr>
          <w:b/>
          <w:bCs/>
          <w:lang w:val="fr-FR"/>
        </w:rPr>
        <w:t>Article 42 : Timbres et enregistrement</w:t>
      </w:r>
    </w:p>
    <w:p w:rsidR="006873BD" w:rsidRDefault="00A500FD">
      <w:pPr>
        <w:widowControl w:val="0"/>
        <w:autoSpaceDE w:val="0"/>
        <w:autoSpaceDN w:val="0"/>
        <w:adjustRightInd w:val="0"/>
        <w:jc w:val="both"/>
        <w:rPr>
          <w:lang w:val="fr-FR"/>
        </w:rPr>
      </w:pPr>
      <w:r>
        <w:rPr>
          <w:color w:val="000000"/>
          <w:lang w:val="fr-CM"/>
        </w:rPr>
        <w:t>Le présent contrat sera enregistré en 07 exemplaires par le Prestataire, à ses frais et dans les délais prescrits par la réglementation en vigueur. 05 exemplaires seront renvoyés à l’Autorité Contractante pour diffusion.</w:t>
      </w:r>
    </w:p>
    <w:p w:rsidR="006873BD" w:rsidRDefault="006873BD">
      <w:pPr>
        <w:widowControl w:val="0"/>
        <w:autoSpaceDE w:val="0"/>
        <w:autoSpaceDN w:val="0"/>
        <w:adjustRightInd w:val="0"/>
        <w:jc w:val="both"/>
        <w:rPr>
          <w:lang w:val="fr-FR"/>
        </w:rPr>
      </w:pPr>
    </w:p>
    <w:p w:rsidR="006873BD" w:rsidRDefault="00A500FD">
      <w:pPr>
        <w:widowControl w:val="0"/>
        <w:autoSpaceDE w:val="0"/>
        <w:autoSpaceDN w:val="0"/>
        <w:adjustRightInd w:val="0"/>
        <w:ind w:left="114" w:right="-20"/>
        <w:jc w:val="both"/>
        <w:rPr>
          <w:b/>
          <w:bCs/>
          <w:lang w:val="fr-FR"/>
        </w:rPr>
      </w:pPr>
      <w:r>
        <w:rPr>
          <w:b/>
          <w:bCs/>
          <w:lang w:val="fr-FR"/>
        </w:rPr>
        <w:t>Article 43 et dernier : Entrée en vigueur</w:t>
      </w:r>
      <w:r>
        <w:rPr>
          <w:b/>
          <w:bCs/>
          <w:lang w:val="fr-FR"/>
        </w:rPr>
        <w:tab/>
        <w:t xml:space="preserve">de la Lettre Commande </w:t>
      </w:r>
    </w:p>
    <w:p w:rsidR="006873BD" w:rsidRDefault="00A500FD">
      <w:pPr>
        <w:widowControl w:val="0"/>
        <w:autoSpaceDE w:val="0"/>
        <w:autoSpaceDN w:val="0"/>
        <w:adjustRightInd w:val="0"/>
        <w:ind w:right="95"/>
        <w:jc w:val="both"/>
        <w:rPr>
          <w:lang w:val="fr-FR"/>
        </w:rPr>
      </w:pPr>
      <w:r>
        <w:rPr>
          <w:lang w:val="fr-FR"/>
        </w:rPr>
        <w:t>La présente Lettre Commande ne deviendra définitive qu’après sa signature par le Maître d’Ouvrage. Il entrera en vigueur dès sa notification à l’entrepreneur par ce dernier.</w:t>
      </w:r>
    </w:p>
    <w:p w:rsidR="006873BD" w:rsidRDefault="006873BD">
      <w:pPr>
        <w:widowControl w:val="0"/>
        <w:autoSpaceDE w:val="0"/>
        <w:autoSpaceDN w:val="0"/>
        <w:adjustRightInd w:val="0"/>
        <w:spacing w:line="200" w:lineRule="exact"/>
        <w:rPr>
          <w:spacing w:val="27"/>
          <w:sz w:val="20"/>
          <w:szCs w:val="20"/>
          <w:lang w:val="fr-FR"/>
        </w:rPr>
      </w:pPr>
    </w:p>
    <w:p w:rsidR="006873BD" w:rsidRDefault="006873BD">
      <w:pPr>
        <w:rPr>
          <w:sz w:val="20"/>
          <w:szCs w:val="20"/>
          <w:lang w:val="fr-FR"/>
        </w:rPr>
      </w:pPr>
    </w:p>
    <w:p w:rsidR="006873BD" w:rsidRDefault="006873BD">
      <w:pPr>
        <w:rPr>
          <w:sz w:val="22"/>
          <w:szCs w:val="22"/>
          <w:lang w:val="fr-FR"/>
        </w:rPr>
      </w:pPr>
    </w:p>
    <w:p w:rsidR="006873BD" w:rsidRDefault="006873BD">
      <w:pPr>
        <w:rPr>
          <w:sz w:val="22"/>
          <w:szCs w:val="22"/>
          <w:lang w:val="fr-FR"/>
        </w:rPr>
      </w:pPr>
    </w:p>
    <w:p w:rsidR="006873BD" w:rsidRDefault="006873BD">
      <w:pPr>
        <w:rPr>
          <w:sz w:val="22"/>
          <w:szCs w:val="22"/>
          <w:lang w:val="fr-FR"/>
        </w:rPr>
      </w:pPr>
    </w:p>
    <w:p w:rsidR="006873BD" w:rsidRDefault="00A500FD">
      <w:pPr>
        <w:rPr>
          <w:sz w:val="22"/>
          <w:szCs w:val="22"/>
          <w:lang w:val="fr-FR"/>
        </w:rPr>
      </w:pPr>
      <w:r>
        <w:rPr>
          <w:sz w:val="22"/>
          <w:szCs w:val="22"/>
          <w:lang w:val="fr-FR"/>
        </w:rPr>
        <w:br w:type="page"/>
      </w:r>
    </w:p>
    <w:p w:rsidR="006873BD" w:rsidRDefault="006873BD">
      <w:pPr>
        <w:rPr>
          <w:lang w:val="fr-FR"/>
        </w:rPr>
      </w:pPr>
    </w:p>
    <w:p w:rsidR="006873BD" w:rsidRDefault="009C2EB4">
      <w:pPr>
        <w:tabs>
          <w:tab w:val="right" w:pos="8754"/>
        </w:tabs>
        <w:jc w:val="both"/>
        <w:rPr>
          <w:lang w:val="fr-FR"/>
        </w:rPr>
      </w:pPr>
      <w:r>
        <w:rPr>
          <w:noProof/>
          <w:lang w:val="fr-FR" w:eastAsia="fr-FR"/>
        </w:rPr>
        <w:pict>
          <v:rect id="1034" o:spid="_x0000_s1061" style="position:absolute;left:0;text-align:left;margin-left:-17.1pt;margin-top:-11.85pt;width:508.15pt;height:76.15pt;z-index:251656704;visibility:visible;mso-wrap-distance-left:0;mso-wrap-distance-right:0" strokeweight="6pt">
            <v:stroke linestyle="thickBetweenThin"/>
            <v:shadow on="t" type="perspective" offset=".58706mm,.88058mm"/>
            <v:textbox>
              <w:txbxContent>
                <w:p w:rsidR="009C2EB4" w:rsidRDefault="009C2EB4">
                  <w:pPr>
                    <w:pStyle w:val="TITREDAO1"/>
                  </w:pPr>
                  <w:r>
                    <w:t>B.</w:t>
                  </w:r>
                  <w:r>
                    <w:tab/>
                    <w:t>CAHIER DES CLAUSES TECHNIQUES PARTICULIERES(CCTP)</w:t>
                  </w:r>
                </w:p>
                <w:p w:rsidR="009C2EB4" w:rsidRDefault="009C2EB4">
                  <w:pPr>
                    <w:rPr>
                      <w:lang w:val="fr-FR"/>
                    </w:rPr>
                  </w:pPr>
                </w:p>
              </w:txbxContent>
            </v:textbox>
          </v:rect>
        </w:pict>
      </w:r>
    </w:p>
    <w:p w:rsidR="006873BD" w:rsidRDefault="006873BD">
      <w:pPr>
        <w:tabs>
          <w:tab w:val="right" w:pos="8754"/>
        </w:tabs>
        <w:jc w:val="both"/>
        <w:rPr>
          <w:lang w:val="fr-FR"/>
        </w:rPr>
      </w:pPr>
    </w:p>
    <w:p w:rsidR="006873BD" w:rsidRDefault="006873BD">
      <w:pPr>
        <w:tabs>
          <w:tab w:val="right" w:pos="8754"/>
        </w:tabs>
        <w:jc w:val="both"/>
        <w:rPr>
          <w:lang w:val="fr-FR"/>
        </w:rPr>
      </w:pPr>
    </w:p>
    <w:p w:rsidR="006873BD" w:rsidRDefault="006873BD">
      <w:pPr>
        <w:tabs>
          <w:tab w:val="right" w:pos="8754"/>
        </w:tabs>
        <w:jc w:val="both"/>
        <w:rPr>
          <w:lang w:val="fr-FR"/>
        </w:rPr>
      </w:pPr>
    </w:p>
    <w:p w:rsidR="006873BD" w:rsidRDefault="006873BD">
      <w:pPr>
        <w:ind w:left="702"/>
        <w:rPr>
          <w:lang w:val="fr-FR"/>
        </w:rPr>
      </w:pPr>
    </w:p>
    <w:p w:rsidR="006873BD" w:rsidRDefault="006873BD">
      <w:pPr>
        <w:pStyle w:val="Titre"/>
        <w:ind w:left="720"/>
        <w:jc w:val="left"/>
        <w:rPr>
          <w:sz w:val="28"/>
          <w:szCs w:val="28"/>
          <w:lang w:val="fr-FR"/>
        </w:rPr>
      </w:pPr>
      <w:bookmarkStart w:id="1" w:name="_Toc245803491"/>
      <w:bookmarkStart w:id="2" w:name="_Toc245807114"/>
    </w:p>
    <w:p w:rsidR="006873BD" w:rsidRDefault="006873BD">
      <w:pPr>
        <w:pStyle w:val="Titre"/>
        <w:ind w:left="720"/>
        <w:jc w:val="left"/>
        <w:rPr>
          <w:sz w:val="28"/>
          <w:szCs w:val="28"/>
          <w:lang w:val="fr-FR"/>
        </w:rPr>
      </w:pPr>
    </w:p>
    <w:p w:rsidR="006873BD" w:rsidRDefault="00A500FD">
      <w:pPr>
        <w:pStyle w:val="Titre"/>
        <w:numPr>
          <w:ilvl w:val="0"/>
          <w:numId w:val="38"/>
        </w:numPr>
        <w:jc w:val="left"/>
        <w:rPr>
          <w:sz w:val="28"/>
          <w:szCs w:val="28"/>
          <w:lang w:val="fr-FR"/>
        </w:rPr>
      </w:pPr>
      <w:r>
        <w:rPr>
          <w:sz w:val="28"/>
          <w:szCs w:val="28"/>
          <w:lang w:val="fr-FR"/>
        </w:rPr>
        <w:t>UN HANGARS  DE FOIN</w:t>
      </w:r>
    </w:p>
    <w:p w:rsidR="006873BD" w:rsidRDefault="006873BD">
      <w:pPr>
        <w:pStyle w:val="Titre"/>
        <w:rPr>
          <w:sz w:val="24"/>
          <w:u w:val="single"/>
          <w:lang w:val="fr-FR"/>
        </w:rPr>
      </w:pPr>
    </w:p>
    <w:p w:rsidR="006873BD" w:rsidRDefault="00A500FD">
      <w:pPr>
        <w:pStyle w:val="Titre"/>
        <w:rPr>
          <w:sz w:val="24"/>
          <w:u w:val="single"/>
          <w:lang w:val="fr-FR"/>
        </w:rPr>
      </w:pPr>
      <w:r>
        <w:rPr>
          <w:sz w:val="24"/>
          <w:u w:val="single"/>
          <w:lang w:val="fr-FR"/>
        </w:rPr>
        <w:t>SOMMAIRE</w:t>
      </w:r>
    </w:p>
    <w:p w:rsidR="006873BD" w:rsidRDefault="00A500FD">
      <w:pPr>
        <w:pStyle w:val="Titre"/>
        <w:numPr>
          <w:ilvl w:val="0"/>
          <w:numId w:val="44"/>
        </w:numPr>
        <w:jc w:val="left"/>
        <w:rPr>
          <w:sz w:val="24"/>
          <w:u w:val="single"/>
          <w:lang w:val="fr-FR"/>
        </w:rPr>
      </w:pPr>
      <w:r>
        <w:rPr>
          <w:sz w:val="24"/>
          <w:u w:val="single"/>
          <w:lang w:val="fr-FR"/>
        </w:rPr>
        <w:t>OBJET DES TRAVAUX</w:t>
      </w:r>
    </w:p>
    <w:p w:rsidR="006873BD" w:rsidRDefault="006873BD">
      <w:pPr>
        <w:rPr>
          <w:lang w:val="fr-FR"/>
        </w:rPr>
      </w:pPr>
    </w:p>
    <w:p w:rsidR="006873BD" w:rsidRDefault="00A500FD">
      <w:pPr>
        <w:ind w:left="1980" w:hanging="1960"/>
        <w:rPr>
          <w:lang w:val="fr-FR"/>
        </w:rPr>
      </w:pPr>
      <w:r>
        <w:rPr>
          <w:lang w:val="fr-FR"/>
        </w:rPr>
        <w:t>CHAPITRE I</w:t>
      </w:r>
      <w:r>
        <w:rPr>
          <w:lang w:val="fr-FR"/>
        </w:rPr>
        <w:tab/>
        <w:t>-</w:t>
      </w:r>
      <w:r>
        <w:rPr>
          <w:lang w:val="fr-FR"/>
        </w:rPr>
        <w:tab/>
        <w:t xml:space="preserve">GÉNÉRALITÉS  </w:t>
      </w:r>
    </w:p>
    <w:p w:rsidR="006873BD" w:rsidRDefault="006873BD">
      <w:pPr>
        <w:rPr>
          <w:lang w:val="fr-FR"/>
        </w:rPr>
      </w:pPr>
    </w:p>
    <w:p w:rsidR="006873BD" w:rsidRDefault="00A500FD">
      <w:pPr>
        <w:ind w:left="1980" w:hanging="1960"/>
        <w:rPr>
          <w:lang w:val="fr-FR"/>
        </w:rPr>
      </w:pPr>
      <w:r>
        <w:rPr>
          <w:lang w:val="fr-FR"/>
        </w:rPr>
        <w:t>CHAPITRE II</w:t>
      </w:r>
      <w:r>
        <w:rPr>
          <w:lang w:val="fr-FR"/>
        </w:rPr>
        <w:tab/>
        <w:t>-</w:t>
      </w:r>
      <w:r>
        <w:rPr>
          <w:lang w:val="fr-FR"/>
        </w:rPr>
        <w:tab/>
        <w:t>PROVENANCE, QUALITE ET PREPARATION DES MATERIAUX</w:t>
      </w:r>
    </w:p>
    <w:p w:rsidR="006873BD" w:rsidRDefault="006873BD">
      <w:pPr>
        <w:ind w:left="1980" w:hanging="1960"/>
        <w:rPr>
          <w:lang w:val="fr-FR"/>
        </w:rPr>
      </w:pPr>
    </w:p>
    <w:p w:rsidR="006873BD" w:rsidRDefault="00A500FD">
      <w:pPr>
        <w:pStyle w:val="Titre"/>
        <w:numPr>
          <w:ilvl w:val="0"/>
          <w:numId w:val="44"/>
        </w:numPr>
        <w:jc w:val="left"/>
        <w:rPr>
          <w:sz w:val="24"/>
          <w:u w:val="single"/>
          <w:lang w:val="fr-FR"/>
        </w:rPr>
      </w:pPr>
      <w:r>
        <w:rPr>
          <w:sz w:val="24"/>
          <w:u w:val="single"/>
          <w:lang w:val="fr-FR"/>
        </w:rPr>
        <w:t>MODE D’EXECUTION DES TRAVAUX</w:t>
      </w:r>
    </w:p>
    <w:p w:rsidR="006873BD" w:rsidRDefault="006873BD">
      <w:pPr>
        <w:ind w:left="1980" w:hanging="1960"/>
        <w:rPr>
          <w:lang w:val="fr-FR"/>
        </w:rPr>
      </w:pPr>
    </w:p>
    <w:p w:rsidR="006873BD" w:rsidRDefault="006873BD">
      <w:pPr>
        <w:ind w:left="1980" w:hanging="1960"/>
        <w:rPr>
          <w:lang w:val="fr-FR"/>
        </w:rPr>
      </w:pPr>
    </w:p>
    <w:p w:rsidR="006873BD" w:rsidRDefault="00A500FD">
      <w:pPr>
        <w:rPr>
          <w:b/>
          <w:lang w:val="fr-FR"/>
        </w:rPr>
      </w:pPr>
      <w:r>
        <w:rPr>
          <w:lang w:val="fr-FR"/>
        </w:rPr>
        <w:t>CHAPITRE III         - INSTALLATION DES CHANTIERS</w:t>
      </w:r>
    </w:p>
    <w:p w:rsidR="006873BD" w:rsidRDefault="006873BD">
      <w:pPr>
        <w:rPr>
          <w:lang w:val="fr-FR"/>
        </w:rPr>
      </w:pPr>
    </w:p>
    <w:p w:rsidR="006873BD" w:rsidRDefault="00A500FD">
      <w:pPr>
        <w:rPr>
          <w:b/>
        </w:rPr>
      </w:pPr>
      <w:r>
        <w:rPr>
          <w:lang w:val="fr-FR"/>
        </w:rPr>
        <w:t>CHAPITRE IV         - TRAVAUX PREPARATOIRES/TERRASSEMENT</w:t>
      </w:r>
    </w:p>
    <w:p w:rsidR="006873BD" w:rsidRDefault="006873BD">
      <w:pPr>
        <w:rPr>
          <w:lang w:val="fr-FR"/>
        </w:rPr>
      </w:pPr>
    </w:p>
    <w:p w:rsidR="006873BD" w:rsidRDefault="00A500FD">
      <w:pPr>
        <w:rPr>
          <w:b/>
          <w:lang w:val="fr-FR"/>
        </w:rPr>
      </w:pPr>
      <w:r>
        <w:rPr>
          <w:lang w:val="fr-FR"/>
        </w:rPr>
        <w:t>CHAPITRE V</w:t>
      </w:r>
      <w:r>
        <w:rPr>
          <w:lang w:val="fr-FR"/>
        </w:rPr>
        <w:tab/>
        <w:t>- FONDATIONS</w:t>
      </w:r>
    </w:p>
    <w:p w:rsidR="006873BD" w:rsidRDefault="006873BD">
      <w:pPr>
        <w:rPr>
          <w:lang w:val="fr-FR"/>
        </w:rPr>
      </w:pPr>
    </w:p>
    <w:p w:rsidR="006873BD" w:rsidRDefault="00A500FD">
      <w:pPr>
        <w:ind w:left="1980" w:hanging="1960"/>
        <w:rPr>
          <w:lang w:val="fr-FR"/>
        </w:rPr>
      </w:pPr>
      <w:r>
        <w:rPr>
          <w:lang w:val="fr-FR"/>
        </w:rPr>
        <w:t>CHAPITRE VI</w:t>
      </w:r>
      <w:r>
        <w:rPr>
          <w:lang w:val="fr-FR"/>
        </w:rPr>
        <w:tab/>
        <w:t>-</w:t>
      </w:r>
      <w:r>
        <w:rPr>
          <w:lang w:val="fr-FR"/>
        </w:rPr>
        <w:tab/>
        <w:t>MACONNERIE-ELEVATION</w:t>
      </w:r>
    </w:p>
    <w:p w:rsidR="006873BD" w:rsidRDefault="006873BD">
      <w:pPr>
        <w:ind w:left="1980" w:hanging="1960"/>
        <w:rPr>
          <w:lang w:val="fr-FR"/>
        </w:rPr>
      </w:pPr>
    </w:p>
    <w:p w:rsidR="006873BD" w:rsidRDefault="00A500FD">
      <w:pPr>
        <w:ind w:left="1980" w:hanging="1960"/>
        <w:rPr>
          <w:lang w:val="fr-FR"/>
        </w:rPr>
      </w:pPr>
      <w:r>
        <w:rPr>
          <w:lang w:val="fr-FR"/>
        </w:rPr>
        <w:t>CHAPITRE VII      - CHARPENTE- COUVERTURE</w:t>
      </w:r>
    </w:p>
    <w:p w:rsidR="006873BD" w:rsidRDefault="006873BD">
      <w:pPr>
        <w:ind w:left="1980" w:hanging="1960"/>
        <w:rPr>
          <w:lang w:val="fr-FR"/>
        </w:rPr>
      </w:pPr>
    </w:p>
    <w:p w:rsidR="006873BD" w:rsidRDefault="00A500FD">
      <w:pPr>
        <w:ind w:left="1980" w:hanging="1960"/>
        <w:rPr>
          <w:lang w:val="fr-FR"/>
        </w:rPr>
      </w:pPr>
      <w:r>
        <w:rPr>
          <w:lang w:val="fr-FR"/>
        </w:rPr>
        <w:t>CHAPITRE VIII      - MENUISERIES METALLIQUES</w:t>
      </w:r>
    </w:p>
    <w:p w:rsidR="006873BD" w:rsidRDefault="006873BD">
      <w:pPr>
        <w:ind w:left="1980" w:hanging="1960"/>
        <w:rPr>
          <w:lang w:val="fr-FR"/>
        </w:rPr>
      </w:pPr>
    </w:p>
    <w:p w:rsidR="006873BD" w:rsidRDefault="00A500FD">
      <w:pPr>
        <w:ind w:left="1980" w:hanging="1960"/>
        <w:rPr>
          <w:lang w:val="fr-FR"/>
        </w:rPr>
      </w:pPr>
      <w:r>
        <w:rPr>
          <w:lang w:val="fr-FR"/>
        </w:rPr>
        <w:t>CHAPITRE IX      - ELECTRICITE</w:t>
      </w:r>
    </w:p>
    <w:p w:rsidR="006873BD" w:rsidRDefault="006873BD">
      <w:pPr>
        <w:ind w:left="1980" w:hanging="1960"/>
        <w:rPr>
          <w:lang w:val="fr-FR"/>
        </w:rPr>
      </w:pPr>
    </w:p>
    <w:p w:rsidR="006873BD" w:rsidRDefault="00A500FD">
      <w:pPr>
        <w:ind w:left="1980" w:hanging="1960"/>
        <w:rPr>
          <w:lang w:val="fr-FR"/>
        </w:rPr>
      </w:pPr>
      <w:r>
        <w:rPr>
          <w:lang w:val="fr-FR"/>
        </w:rPr>
        <w:t>CHAPITRE X      - VRD</w:t>
      </w:r>
    </w:p>
    <w:p w:rsidR="006873BD" w:rsidRDefault="006873BD">
      <w:pPr>
        <w:ind w:left="1980" w:hanging="1960"/>
        <w:rPr>
          <w:lang w:val="fr-FR"/>
        </w:rPr>
      </w:pPr>
    </w:p>
    <w:p w:rsidR="006873BD" w:rsidRDefault="006873BD">
      <w:pPr>
        <w:ind w:left="1980" w:hanging="1960"/>
        <w:rPr>
          <w:lang w:val="fr-FR"/>
        </w:rPr>
      </w:pPr>
    </w:p>
    <w:p w:rsidR="006873BD" w:rsidRDefault="006873BD">
      <w:pPr>
        <w:ind w:left="1980" w:hanging="1960"/>
        <w:rPr>
          <w:lang w:val="fr-FR"/>
        </w:rPr>
      </w:pPr>
    </w:p>
    <w:p w:rsidR="006873BD" w:rsidRDefault="006873BD">
      <w:pPr>
        <w:ind w:left="1980" w:hanging="1960"/>
        <w:rPr>
          <w:lang w:val="fr-FR"/>
        </w:rPr>
      </w:pPr>
    </w:p>
    <w:p w:rsidR="006873BD" w:rsidRDefault="006873BD">
      <w:pPr>
        <w:ind w:left="1980" w:hanging="1960"/>
        <w:rPr>
          <w:lang w:val="fr-FR"/>
        </w:rPr>
      </w:pPr>
    </w:p>
    <w:p w:rsidR="006873BD" w:rsidRDefault="00A500FD">
      <w:pPr>
        <w:widowControl w:val="0"/>
        <w:autoSpaceDE w:val="0"/>
        <w:autoSpaceDN w:val="0"/>
        <w:adjustRightInd w:val="0"/>
        <w:spacing w:line="249" w:lineRule="auto"/>
        <w:ind w:right="95"/>
        <w:jc w:val="center"/>
        <w:rPr>
          <w:b/>
          <w:u w:val="single"/>
        </w:rPr>
      </w:pPr>
      <w:r>
        <w:rPr>
          <w:b/>
          <w:highlight w:val="yellow"/>
        </w:rPr>
        <w:br w:type="page"/>
      </w:r>
    </w:p>
    <w:bookmarkEnd w:id="1"/>
    <w:bookmarkEnd w:id="2"/>
    <w:p w:rsidR="006873BD" w:rsidRDefault="006873BD">
      <w:pPr>
        <w:rPr>
          <w:rFonts w:ascii="Arial Narrow" w:eastAsia="Batang" w:hAnsi="Arial Narrow" w:cs="Arial"/>
          <w:b/>
          <w:lang w:val="fr-FR"/>
        </w:rPr>
      </w:pPr>
    </w:p>
    <w:p w:rsidR="006873BD" w:rsidRDefault="006873BD">
      <w:pPr>
        <w:tabs>
          <w:tab w:val="right" w:pos="8754"/>
        </w:tabs>
        <w:jc w:val="both"/>
        <w:rPr>
          <w:sz w:val="12"/>
          <w:szCs w:val="20"/>
          <w:lang w:val="fr-FR"/>
        </w:rPr>
      </w:pPr>
    </w:p>
    <w:p w:rsidR="006873BD" w:rsidRDefault="00A500FD">
      <w:pPr>
        <w:pStyle w:val="Titre1"/>
        <w:spacing w:line="360" w:lineRule="auto"/>
        <w:jc w:val="both"/>
        <w:rPr>
          <w:sz w:val="32"/>
          <w:szCs w:val="32"/>
        </w:rPr>
      </w:pPr>
      <w:r>
        <w:rPr>
          <w:sz w:val="32"/>
          <w:szCs w:val="32"/>
        </w:rPr>
        <w:t xml:space="preserve">CHAPITRE </w:t>
      </w:r>
      <w:proofErr w:type="gramStart"/>
      <w:r>
        <w:rPr>
          <w:sz w:val="32"/>
          <w:szCs w:val="32"/>
        </w:rPr>
        <w:t>I :</w:t>
      </w:r>
      <w:proofErr w:type="gramEnd"/>
      <w:r>
        <w:rPr>
          <w:sz w:val="32"/>
          <w:szCs w:val="32"/>
        </w:rPr>
        <w:t xml:space="preserve"> GENERALITES</w:t>
      </w:r>
      <w:bookmarkStart w:id="3" w:name="_Toc483633865"/>
      <w:bookmarkStart w:id="4" w:name="_Toc517053197"/>
      <w:bookmarkStart w:id="5" w:name="_Toc371414838"/>
    </w:p>
    <w:p w:rsidR="006873BD" w:rsidRDefault="00A500FD">
      <w:pPr>
        <w:pStyle w:val="Titre2"/>
        <w:spacing w:line="360" w:lineRule="auto"/>
        <w:jc w:val="both"/>
        <w:rPr>
          <w:sz w:val="24"/>
        </w:rPr>
      </w:pPr>
      <w:bookmarkStart w:id="6" w:name="_Toc461984840"/>
      <w:r>
        <w:t>1 -</w:t>
      </w:r>
      <w:r>
        <w:tab/>
      </w:r>
      <w:bookmarkEnd w:id="3"/>
      <w:r>
        <w:rPr>
          <w:sz w:val="24"/>
        </w:rPr>
        <w:t>OBJET DU PRESENT DOCUMENT</w:t>
      </w:r>
      <w:bookmarkEnd w:id="4"/>
      <w:bookmarkEnd w:id="5"/>
      <w:bookmarkEnd w:id="6"/>
    </w:p>
    <w:p w:rsidR="006873BD" w:rsidRDefault="00A500FD">
      <w:pPr>
        <w:widowControl w:val="0"/>
        <w:autoSpaceDE w:val="0"/>
        <w:autoSpaceDN w:val="0"/>
        <w:adjustRightInd w:val="0"/>
        <w:ind w:right="95"/>
        <w:jc w:val="both"/>
        <w:rPr>
          <w:lang w:val="fr-FR"/>
        </w:rPr>
      </w:pPr>
      <w:bookmarkStart w:id="7" w:name="_Toc483633866"/>
      <w:r>
        <w:rPr>
          <w:lang w:val="fr-FR"/>
        </w:rPr>
        <w:t>Le présent Cahier des Clauses Techniques Particulières est le document qui fixe les règles d’exécution sur les travaux à réaliser qui portent sur d’un HANGARS  pour foin</w:t>
      </w:r>
    </w:p>
    <w:p w:rsidR="006873BD" w:rsidRPr="00A500FD" w:rsidRDefault="00A500FD">
      <w:pPr>
        <w:pStyle w:val="Titre2"/>
        <w:spacing w:line="360" w:lineRule="auto"/>
        <w:jc w:val="both"/>
        <w:rPr>
          <w:lang w:val="fr-FR"/>
        </w:rPr>
      </w:pPr>
      <w:bookmarkStart w:id="8" w:name="_Toc228273938"/>
      <w:bookmarkStart w:id="9" w:name="_Toc406486472"/>
      <w:bookmarkStart w:id="10" w:name="_Toc461984842"/>
      <w:bookmarkEnd w:id="7"/>
      <w:r w:rsidRPr="00A500FD">
        <w:rPr>
          <w:lang w:val="fr-FR"/>
        </w:rPr>
        <w:t>1.1.</w:t>
      </w:r>
      <w:r w:rsidRPr="00A500FD">
        <w:rPr>
          <w:lang w:val="fr-FR"/>
        </w:rPr>
        <w:tab/>
        <w:t>PRESCRIPTIONS GENERALES</w:t>
      </w:r>
      <w:bookmarkEnd w:id="8"/>
      <w:bookmarkEnd w:id="9"/>
      <w:bookmarkEnd w:id="10"/>
    </w:p>
    <w:p w:rsidR="006873BD" w:rsidRPr="00A500FD" w:rsidRDefault="00A500FD">
      <w:pPr>
        <w:pStyle w:val="Corpsdetexte"/>
        <w:spacing w:line="360" w:lineRule="auto"/>
        <w:rPr>
          <w:b/>
          <w:sz w:val="22"/>
          <w:szCs w:val="22"/>
          <w:lang w:val="fr-FR"/>
        </w:rPr>
      </w:pPr>
      <w:r w:rsidRPr="00A500FD">
        <w:rPr>
          <w:b/>
          <w:sz w:val="22"/>
          <w:szCs w:val="22"/>
          <w:lang w:val="fr-FR"/>
        </w:rPr>
        <w:t>Normes techniques</w:t>
      </w:r>
    </w:p>
    <w:p w:rsidR="006873BD" w:rsidRDefault="00A500FD">
      <w:pPr>
        <w:widowControl w:val="0"/>
        <w:autoSpaceDE w:val="0"/>
        <w:autoSpaceDN w:val="0"/>
        <w:adjustRightInd w:val="0"/>
        <w:ind w:right="95"/>
        <w:jc w:val="both"/>
        <w:rPr>
          <w:lang w:val="fr-FR"/>
        </w:rPr>
      </w:pPr>
      <w:r>
        <w:rPr>
          <w:lang w:val="fr-FR"/>
        </w:rPr>
        <w:t>Sauf stipulation contraire dans le présent CCTP, les normes techniques pour la définition de la qualité des matériaux et leur mise en œuvre sont les normes en vigueur en République du Cameroun.</w:t>
      </w:r>
      <w:bookmarkStart w:id="11" w:name="_Toc228273939"/>
      <w:bookmarkStart w:id="12" w:name="_Toc406486473"/>
    </w:p>
    <w:p w:rsidR="006873BD" w:rsidRPr="00A500FD" w:rsidRDefault="00A500FD">
      <w:pPr>
        <w:pStyle w:val="Titre2"/>
        <w:spacing w:line="360" w:lineRule="auto"/>
        <w:jc w:val="both"/>
        <w:rPr>
          <w:sz w:val="24"/>
          <w:lang w:val="fr-FR"/>
        </w:rPr>
      </w:pPr>
      <w:bookmarkStart w:id="13" w:name="_Toc461984843"/>
      <w:r w:rsidRPr="00A500FD">
        <w:rPr>
          <w:sz w:val="24"/>
          <w:lang w:val="fr-FR"/>
        </w:rPr>
        <w:t>1.2.</w:t>
      </w:r>
      <w:r w:rsidRPr="00A500FD">
        <w:rPr>
          <w:sz w:val="24"/>
          <w:lang w:val="fr-FR"/>
        </w:rPr>
        <w:tab/>
        <w:t>ORGANISATION ET PREPARATION DES TRAVAUX</w:t>
      </w:r>
      <w:bookmarkEnd w:id="11"/>
      <w:bookmarkEnd w:id="12"/>
      <w:bookmarkEnd w:id="13"/>
    </w:p>
    <w:p w:rsidR="006873BD" w:rsidRDefault="00A500FD">
      <w:pPr>
        <w:widowControl w:val="0"/>
        <w:autoSpaceDE w:val="0"/>
        <w:autoSpaceDN w:val="0"/>
        <w:adjustRightInd w:val="0"/>
        <w:ind w:right="95"/>
        <w:jc w:val="both"/>
        <w:rPr>
          <w:lang w:val="fr-FR"/>
        </w:rPr>
      </w:pPr>
      <w:r>
        <w:rPr>
          <w:lang w:val="fr-FR"/>
        </w:rPr>
        <w:t>Dans un délai de quinze (15) jours à partir de la notification de l'approbation du Marché, le Cocontractant de l’Administration devra soumettre au maître d’œuvre, en vue de son approbation, un programme détaillé d'exécution des travaux qui devra tenir compte de toutes les sujétions afférentes à l'exécution des travaux, et en particulier:</w:t>
      </w:r>
    </w:p>
    <w:p w:rsidR="006873BD" w:rsidRDefault="00A500FD">
      <w:pPr>
        <w:widowControl w:val="0"/>
        <w:autoSpaceDE w:val="0"/>
        <w:autoSpaceDN w:val="0"/>
        <w:adjustRightInd w:val="0"/>
        <w:ind w:right="95"/>
        <w:jc w:val="both"/>
        <w:rPr>
          <w:lang w:val="fr-FR"/>
        </w:rPr>
      </w:pPr>
      <w:r>
        <w:rPr>
          <w:lang w:val="fr-FR"/>
        </w:rPr>
        <w:t xml:space="preserve">Le projet d'exécution des travaux qui devra être accompagné des pièces suivantes dont la liste est non </w:t>
      </w:r>
      <w:proofErr w:type="gramStart"/>
      <w:r>
        <w:rPr>
          <w:lang w:val="fr-FR"/>
        </w:rPr>
        <w:t>limitative:</w:t>
      </w:r>
      <w:proofErr w:type="gramEnd"/>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une note sur l'installation générale du chantier et incluant un plan des installations,</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un planning des fournitures et approvisionnements,</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un état détaillé du matériel devant être utilisé sur le chantier comportant pour chaque engin ses caractéristiques, son état et sa valeur,</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une note sur les méthodes de travail utilisées ainsi que les précisions quantitatives d'emploi en personnel,</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 pourcentage du personnel recruté dans la zone de travail,</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 règlement interne de l'Entreprise incluant les spécifications des Directives environnementales,</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une liste du personnel d'encadrement,</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un planning des prévisions d'avancement,</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 plan d'organisation du contrôle qualité,</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 plan de signalisation temporaire du chantier,</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les dispositions relatives à la protection de l'environnement.</w:t>
      </w:r>
    </w:p>
    <w:p w:rsidR="006873BD" w:rsidRDefault="00A500FD">
      <w:pPr>
        <w:widowControl w:val="0"/>
        <w:autoSpaceDE w:val="0"/>
        <w:autoSpaceDN w:val="0"/>
        <w:adjustRightInd w:val="0"/>
        <w:ind w:right="95"/>
        <w:jc w:val="both"/>
        <w:rPr>
          <w:lang w:val="fr-FR"/>
        </w:rPr>
      </w:pPr>
      <w:r>
        <w:rPr>
          <w:lang w:val="fr-FR"/>
        </w:rPr>
        <w:t>En cours de travaux, le Cocontractant de l’Administration devra tenir à jour le programme d'exécution des travaux, compte tenu de l'avancement réel du chantier. Toutefois, des modifications importantes apportées à ce programme ne pourront être appliquées qu'après accord du maître d’œuvre.</w:t>
      </w:r>
    </w:p>
    <w:p w:rsidR="006873BD" w:rsidRDefault="00A500FD">
      <w:pPr>
        <w:widowControl w:val="0"/>
        <w:autoSpaceDE w:val="0"/>
        <w:autoSpaceDN w:val="0"/>
        <w:adjustRightInd w:val="0"/>
        <w:ind w:right="95"/>
        <w:jc w:val="both"/>
        <w:rPr>
          <w:lang w:val="fr-FR"/>
        </w:rPr>
      </w:pPr>
      <w:r>
        <w:rPr>
          <w:lang w:val="fr-FR"/>
        </w:rPr>
        <w:t>Qu'il s'agisse de l'approbation du programme d'exécution des travaux initial ou de ses modifications en cours de travaux, le maître d’œuvre disposera d'un délai de dix (10) jours pour faire connaître son accord ou ses observations sur les dispositions proposées.</w:t>
      </w:r>
    </w:p>
    <w:p w:rsidR="006873BD" w:rsidRDefault="006873BD">
      <w:pPr>
        <w:widowControl w:val="0"/>
        <w:autoSpaceDE w:val="0"/>
        <w:autoSpaceDN w:val="0"/>
        <w:adjustRightInd w:val="0"/>
        <w:ind w:right="95"/>
        <w:jc w:val="both"/>
        <w:rPr>
          <w:lang w:val="fr-FR"/>
        </w:rPr>
      </w:pPr>
    </w:p>
    <w:p w:rsidR="006873BD" w:rsidRDefault="00A500FD">
      <w:pPr>
        <w:widowControl w:val="0"/>
        <w:autoSpaceDE w:val="0"/>
        <w:autoSpaceDN w:val="0"/>
        <w:adjustRightInd w:val="0"/>
        <w:ind w:right="95"/>
        <w:jc w:val="both"/>
        <w:rPr>
          <w:lang w:val="fr-FR"/>
        </w:rPr>
      </w:pPr>
      <w:r>
        <w:rPr>
          <w:lang w:val="fr-FR"/>
        </w:rPr>
        <w:t>Le Cocontractant de l’Administration devra apporter les modifications éventuellement prescrites par le maître d’œuvre dans un délai de cinq (05) jours à compter de la date de leur notification.</w:t>
      </w:r>
    </w:p>
    <w:p w:rsidR="006873BD" w:rsidRDefault="00A500FD">
      <w:pPr>
        <w:widowControl w:val="0"/>
        <w:autoSpaceDE w:val="0"/>
        <w:autoSpaceDN w:val="0"/>
        <w:adjustRightInd w:val="0"/>
        <w:ind w:right="95"/>
        <w:jc w:val="both"/>
        <w:rPr>
          <w:lang w:val="fr-FR"/>
        </w:rPr>
      </w:pPr>
      <w:r>
        <w:rPr>
          <w:lang w:val="fr-FR"/>
        </w:rPr>
        <w:t xml:space="preserve">Le démarrage effectif des travaux sera subordonné par l'approbation du programme d'exécution </w:t>
      </w:r>
      <w:r>
        <w:rPr>
          <w:lang w:val="fr-FR"/>
        </w:rPr>
        <w:lastRenderedPageBreak/>
        <w:t>des travaux par le maître d’œuvre, sans que le délai d'exécution des travaux soit de ce fait modifié.</w:t>
      </w:r>
    </w:p>
    <w:p w:rsidR="006873BD" w:rsidRDefault="00A500FD">
      <w:pPr>
        <w:widowControl w:val="0"/>
        <w:autoSpaceDE w:val="0"/>
        <w:autoSpaceDN w:val="0"/>
        <w:adjustRightInd w:val="0"/>
        <w:ind w:right="95"/>
        <w:jc w:val="both"/>
        <w:rPr>
          <w:lang w:val="fr-FR"/>
        </w:rPr>
      </w:pPr>
      <w:r>
        <w:rPr>
          <w:lang w:val="fr-FR"/>
        </w:rPr>
        <w:t>Le programme des travaux, ses additifs et rectificatifs éventuels devront être remis au Maître d’ouvrage.</w:t>
      </w:r>
    </w:p>
    <w:p w:rsidR="006873BD" w:rsidRDefault="00A500FD">
      <w:pPr>
        <w:widowControl w:val="0"/>
        <w:autoSpaceDE w:val="0"/>
        <w:autoSpaceDN w:val="0"/>
        <w:adjustRightInd w:val="0"/>
        <w:ind w:right="95"/>
        <w:jc w:val="both"/>
        <w:rPr>
          <w:lang w:val="fr-FR"/>
        </w:rPr>
      </w:pPr>
      <w:r>
        <w:rPr>
          <w:lang w:val="fr-FR"/>
        </w:rPr>
        <w:t>La présentation des plannings, leur suivi et mises à jour se fera de la manière suivante:</w:t>
      </w:r>
    </w:p>
    <w:p w:rsidR="006873BD" w:rsidRPr="00A500FD" w:rsidRDefault="00A500FD">
      <w:pPr>
        <w:pStyle w:val="Corpsdetexte"/>
        <w:spacing w:line="360" w:lineRule="auto"/>
        <w:rPr>
          <w:b/>
          <w:lang w:val="fr-FR"/>
        </w:rPr>
      </w:pPr>
      <w:r w:rsidRPr="00A500FD">
        <w:rPr>
          <w:b/>
          <w:lang w:val="fr-FR"/>
        </w:rPr>
        <w:t>• Planning général des travaux:</w:t>
      </w:r>
    </w:p>
    <w:p w:rsidR="006873BD" w:rsidRDefault="00A500FD">
      <w:pPr>
        <w:widowControl w:val="0"/>
        <w:autoSpaceDE w:val="0"/>
        <w:autoSpaceDN w:val="0"/>
        <w:adjustRightInd w:val="0"/>
        <w:ind w:right="95"/>
        <w:jc w:val="both"/>
        <w:rPr>
          <w:lang w:val="fr-FR"/>
        </w:rPr>
      </w:pPr>
      <w:r>
        <w:rPr>
          <w:lang w:val="fr-FR"/>
        </w:rPr>
        <w:t>Il sera établi sous forme informatisée et présenté sous forme d'un diagramme à barres.</w:t>
      </w:r>
    </w:p>
    <w:p w:rsidR="006873BD" w:rsidRDefault="00A500FD">
      <w:pPr>
        <w:widowControl w:val="0"/>
        <w:autoSpaceDE w:val="0"/>
        <w:autoSpaceDN w:val="0"/>
        <w:adjustRightInd w:val="0"/>
        <w:ind w:right="95"/>
        <w:jc w:val="both"/>
        <w:rPr>
          <w:lang w:val="fr-FR"/>
        </w:rPr>
      </w:pPr>
      <w:r>
        <w:rPr>
          <w:lang w:val="fr-FR"/>
        </w:rPr>
        <w:t>Le Cocontractant de l’Administration aura pour obligation de maintenir à jour ce planning et de présenter mensuellement les ajustements éventuels ainsi que leurs justifications.</w:t>
      </w:r>
    </w:p>
    <w:p w:rsidR="006873BD" w:rsidRPr="00A500FD" w:rsidRDefault="00A500FD">
      <w:pPr>
        <w:pStyle w:val="Corpsdetexte"/>
        <w:spacing w:line="360" w:lineRule="auto"/>
        <w:rPr>
          <w:b/>
          <w:lang w:val="fr-FR"/>
        </w:rPr>
      </w:pPr>
      <w:r w:rsidRPr="00A500FD">
        <w:rPr>
          <w:b/>
          <w:lang w:val="fr-FR"/>
        </w:rPr>
        <w:t>• Planning, hebdomadaire d’activité:</w:t>
      </w:r>
    </w:p>
    <w:p w:rsidR="006873BD" w:rsidRDefault="00A500FD">
      <w:pPr>
        <w:widowControl w:val="0"/>
        <w:autoSpaceDE w:val="0"/>
        <w:autoSpaceDN w:val="0"/>
        <w:adjustRightInd w:val="0"/>
        <w:ind w:right="95"/>
        <w:jc w:val="both"/>
        <w:rPr>
          <w:lang w:val="fr-FR"/>
        </w:rPr>
      </w:pPr>
      <w:r>
        <w:rPr>
          <w:lang w:val="fr-FR"/>
        </w:rPr>
        <w:t>Le Cocontractant de l’Administration aura pour obligation de présenter, chaque fin de semaine, un planning détaillé définissant les activités diverses qu'il compte entreprendre durant la semaine suivante.</w:t>
      </w:r>
    </w:p>
    <w:p w:rsidR="006873BD" w:rsidRDefault="00A500FD">
      <w:pPr>
        <w:widowControl w:val="0"/>
        <w:autoSpaceDE w:val="0"/>
        <w:autoSpaceDN w:val="0"/>
        <w:adjustRightInd w:val="0"/>
        <w:ind w:right="95"/>
        <w:jc w:val="both"/>
        <w:rPr>
          <w:lang w:val="fr-FR"/>
        </w:rPr>
      </w:pPr>
      <w:r>
        <w:rPr>
          <w:lang w:val="fr-FR"/>
        </w:rPr>
        <w:t>Le maître d’œuvre pourra y apporter ses observations ou son approbation sous un délai de 24 heures.</w:t>
      </w:r>
    </w:p>
    <w:p w:rsidR="006873BD" w:rsidRDefault="00A500FD">
      <w:pPr>
        <w:pStyle w:val="Titre3"/>
        <w:spacing w:line="360" w:lineRule="auto"/>
        <w:jc w:val="both"/>
        <w:rPr>
          <w:sz w:val="24"/>
          <w:lang w:val="fr-FR"/>
        </w:rPr>
      </w:pPr>
      <w:bookmarkStart w:id="14" w:name="_Toc406486474"/>
      <w:bookmarkStart w:id="15" w:name="_Toc461984844"/>
      <w:r w:rsidRPr="00A500FD">
        <w:rPr>
          <w:sz w:val="24"/>
          <w:lang w:val="fr-FR"/>
        </w:rPr>
        <w:t>1.2.1. Dessins d'exécution des ouvrages et notes de calcul</w:t>
      </w:r>
      <w:bookmarkEnd w:id="14"/>
      <w:bookmarkEnd w:id="15"/>
    </w:p>
    <w:p w:rsidR="006873BD" w:rsidRDefault="00A500FD">
      <w:pPr>
        <w:widowControl w:val="0"/>
        <w:autoSpaceDE w:val="0"/>
        <w:autoSpaceDN w:val="0"/>
        <w:adjustRightInd w:val="0"/>
        <w:ind w:right="95"/>
        <w:jc w:val="both"/>
        <w:rPr>
          <w:lang w:val="fr-FR"/>
        </w:rPr>
      </w:pPr>
      <w:r>
        <w:rPr>
          <w:lang w:val="fr-FR"/>
        </w:rPr>
        <w:t>Le Cocontractant de l’Administration devra définir, d'une façon précise et complète les dispositions particulières que comportent son Projet. Il spécifiera toutes les conditions de qualité, de façon et de réception se rapportant à ceux des matériaux ou des ouvrages proposés par lui, dont la nature, les spécifications ou l'emploi ou encore le mode d'exécution ne seraient pas prévus par le présent Marché ou les normes homologuées. Dans les quinze (15) jours qui suivront la notification de l'ordre de commencer les travaux, le Cocontractant de l’Administration devra remettre au maître d’œuvre en quatre (04) exemplaires des plans d'exécution, un avant métré détaillé et un mémoire justificatif des dispositions envisagées.</w:t>
      </w:r>
    </w:p>
    <w:p w:rsidR="006873BD" w:rsidRDefault="00A500FD">
      <w:pPr>
        <w:widowControl w:val="0"/>
        <w:autoSpaceDE w:val="0"/>
        <w:autoSpaceDN w:val="0"/>
        <w:adjustRightInd w:val="0"/>
        <w:ind w:right="95"/>
        <w:jc w:val="both"/>
        <w:rPr>
          <w:lang w:val="fr-FR"/>
        </w:rPr>
      </w:pPr>
      <w:r>
        <w:rPr>
          <w:lang w:val="fr-FR"/>
        </w:rPr>
        <w:t>Un exemplaire de ces dessins lui sera retourné, revêtu du visa du maître d’œuvre et accompagné, s'il y a lieu, de ses observations dans un délai de cinq (05) jours francs à dater de la réception.</w:t>
      </w:r>
    </w:p>
    <w:p w:rsidR="006873BD" w:rsidRDefault="00A500FD">
      <w:pPr>
        <w:widowControl w:val="0"/>
        <w:autoSpaceDE w:val="0"/>
        <w:autoSpaceDN w:val="0"/>
        <w:adjustRightInd w:val="0"/>
        <w:ind w:right="95"/>
        <w:jc w:val="both"/>
        <w:rPr>
          <w:lang w:val="fr-FR"/>
        </w:rPr>
      </w:pPr>
      <w:r>
        <w:rPr>
          <w:lang w:val="fr-FR"/>
        </w:rPr>
        <w:t>L'approbation du maître d’œuvre ne saura relever le Cocontractant de l’Administration d'erreurs existantes dans ses dessins ou notes et le dégager de ses responsabilités en cas d'omissions ou de contradictions avec les dispositions contractuelles.</w:t>
      </w:r>
    </w:p>
    <w:p w:rsidR="006873BD" w:rsidRDefault="00A500FD">
      <w:pPr>
        <w:widowControl w:val="0"/>
        <w:autoSpaceDE w:val="0"/>
        <w:autoSpaceDN w:val="0"/>
        <w:adjustRightInd w:val="0"/>
        <w:ind w:right="95"/>
        <w:jc w:val="both"/>
        <w:rPr>
          <w:lang w:val="fr-FR"/>
        </w:rPr>
      </w:pPr>
      <w:r>
        <w:rPr>
          <w:lang w:val="fr-FR"/>
        </w:rPr>
        <w:t>Le Cocontractant de l’Administration demeurera responsable de tous les accidents qui viendraient à se produire du fait des travaux ou qui seraient la conséquence directe ou indirecte des dispositions adoptées.</w:t>
      </w:r>
    </w:p>
    <w:p w:rsidR="006873BD" w:rsidRDefault="00A500FD">
      <w:pPr>
        <w:widowControl w:val="0"/>
        <w:autoSpaceDE w:val="0"/>
        <w:autoSpaceDN w:val="0"/>
        <w:adjustRightInd w:val="0"/>
        <w:ind w:right="95"/>
        <w:jc w:val="both"/>
        <w:rPr>
          <w:lang w:val="fr-FR"/>
        </w:rPr>
      </w:pPr>
      <w:r>
        <w:rPr>
          <w:lang w:val="fr-FR"/>
        </w:rPr>
        <w:t>Le Cocontractant de l’Administration ne pourra en aucun cas formuler de réclamation ou demander des indemnités quelconques sur les conséquences que pourraient avoir sur lui l'application du présent article.</w:t>
      </w:r>
      <w:bookmarkStart w:id="16" w:name="_Toc406486475"/>
      <w:bookmarkStart w:id="17" w:name="_Toc461984845"/>
    </w:p>
    <w:p w:rsidR="006873BD" w:rsidRDefault="00A500FD">
      <w:pPr>
        <w:pStyle w:val="Titre2"/>
        <w:spacing w:line="360" w:lineRule="auto"/>
        <w:jc w:val="both"/>
        <w:rPr>
          <w:sz w:val="24"/>
        </w:rPr>
      </w:pPr>
      <w:r>
        <w:rPr>
          <w:sz w:val="24"/>
        </w:rPr>
        <w:t xml:space="preserve">1.2.2. Plans de </w:t>
      </w:r>
      <w:proofErr w:type="spellStart"/>
      <w:r>
        <w:rPr>
          <w:sz w:val="24"/>
        </w:rPr>
        <w:t>récolement</w:t>
      </w:r>
      <w:bookmarkEnd w:id="16"/>
      <w:bookmarkEnd w:id="17"/>
      <w:proofErr w:type="spellEnd"/>
    </w:p>
    <w:p w:rsidR="006873BD" w:rsidRDefault="00A500FD">
      <w:pPr>
        <w:widowControl w:val="0"/>
        <w:autoSpaceDE w:val="0"/>
        <w:autoSpaceDN w:val="0"/>
        <w:adjustRightInd w:val="0"/>
        <w:ind w:right="95"/>
        <w:jc w:val="both"/>
        <w:rPr>
          <w:lang w:val="fr-FR"/>
        </w:rPr>
      </w:pPr>
      <w:r>
        <w:rPr>
          <w:lang w:val="fr-FR"/>
        </w:rPr>
        <w:t>A la fin des Travaux et en tous cas avant la dernière réception provisoire, le Cocontractant de l’Administration fournira au Maître d’ouvrage cinq (05) exemplaires, dont un (01) exemplaire reproductible (contre-calque invariant et support informatique) des plans de récolement.</w:t>
      </w:r>
    </w:p>
    <w:p w:rsidR="006873BD" w:rsidRDefault="00A500FD">
      <w:pPr>
        <w:widowControl w:val="0"/>
        <w:autoSpaceDE w:val="0"/>
        <w:autoSpaceDN w:val="0"/>
        <w:adjustRightInd w:val="0"/>
        <w:ind w:right="95"/>
        <w:jc w:val="both"/>
        <w:rPr>
          <w:lang w:val="fr-FR"/>
        </w:rPr>
      </w:pPr>
      <w:r>
        <w:rPr>
          <w:lang w:val="fr-FR"/>
        </w:rPr>
        <w:t>Tant que ces plans n'auront pas été fournis, la réception provisoire ne pourra être prononcée. Sur ces plans figureront tous les ouvrages tels qu'ils ont réellement été réalisés, avec leurs positions, cotes et dimensions.</w:t>
      </w:r>
    </w:p>
    <w:p w:rsidR="006873BD" w:rsidRDefault="00A500FD">
      <w:pPr>
        <w:widowControl w:val="0"/>
        <w:autoSpaceDE w:val="0"/>
        <w:autoSpaceDN w:val="0"/>
        <w:adjustRightInd w:val="0"/>
        <w:ind w:right="95"/>
        <w:jc w:val="both"/>
        <w:rPr>
          <w:lang w:val="fr-FR"/>
        </w:rPr>
      </w:pPr>
      <w:r>
        <w:rPr>
          <w:lang w:val="fr-FR"/>
        </w:rPr>
        <w:t>L'établissement de ces documents est à la charge du Cocontractant de l’Administration.</w:t>
      </w:r>
    </w:p>
    <w:p w:rsidR="006873BD" w:rsidRDefault="00A500FD">
      <w:pPr>
        <w:pStyle w:val="Titre2"/>
        <w:spacing w:line="360" w:lineRule="auto"/>
        <w:jc w:val="both"/>
        <w:rPr>
          <w:sz w:val="24"/>
        </w:rPr>
      </w:pPr>
      <w:bookmarkStart w:id="18" w:name="_Toc461984846"/>
      <w:r>
        <w:rPr>
          <w:sz w:val="24"/>
        </w:rPr>
        <w:t xml:space="preserve">1.3. </w:t>
      </w:r>
      <w:r>
        <w:rPr>
          <w:sz w:val="24"/>
        </w:rPr>
        <w:tab/>
      </w:r>
      <w:bookmarkStart w:id="19" w:name="_Toc228273940"/>
      <w:bookmarkStart w:id="20" w:name="_Toc406486476"/>
      <w:r>
        <w:rPr>
          <w:sz w:val="24"/>
        </w:rPr>
        <w:t>INSTALLATION DE CHANTIER</w:t>
      </w:r>
      <w:bookmarkEnd w:id="18"/>
      <w:bookmarkEnd w:id="19"/>
      <w:bookmarkEnd w:id="20"/>
    </w:p>
    <w:p w:rsidR="006873BD" w:rsidRDefault="00A500FD">
      <w:pPr>
        <w:widowControl w:val="0"/>
        <w:autoSpaceDE w:val="0"/>
        <w:autoSpaceDN w:val="0"/>
        <w:adjustRightInd w:val="0"/>
        <w:ind w:right="95"/>
        <w:jc w:val="both"/>
        <w:rPr>
          <w:lang w:val="fr-FR"/>
        </w:rPr>
      </w:pPr>
      <w:r>
        <w:rPr>
          <w:lang w:val="fr-FR"/>
        </w:rPr>
        <w:t>Les emplacements d'installation de chantier du Cocontractant de l’Administration seront soumis à l'agrément du maître d’œuvre.</w:t>
      </w:r>
    </w:p>
    <w:p w:rsidR="006873BD" w:rsidRDefault="00A500FD">
      <w:pPr>
        <w:widowControl w:val="0"/>
        <w:autoSpaceDE w:val="0"/>
        <w:autoSpaceDN w:val="0"/>
        <w:adjustRightInd w:val="0"/>
        <w:ind w:right="95"/>
        <w:jc w:val="both"/>
        <w:rPr>
          <w:lang w:val="fr-FR"/>
        </w:rPr>
      </w:pPr>
      <w:r>
        <w:rPr>
          <w:lang w:val="fr-FR"/>
        </w:rPr>
        <w:t>Le projet d'installation de chantier devra donner toutes les précisions concernant :</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la mise en place des déviations de la circulation publique et son entretien au cours du chantier,</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lastRenderedPageBreak/>
        <w:t>la circulation et la surveillance sur le chantier,</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la signalisation du chantier de jour et de nuit au regard des usagers étrangers au Cocontractant de l’Administration,</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les moyens envisagés au regard de la sécurité du personnel en cas d'accident,</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les mesures prises pour assurer le libre accès des propriétés riveraines,</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 laboratoire de chantier équipé situé à proximité du chantier,</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les locaux à usage de bureaux, magasins et ateliers.</w:t>
      </w:r>
    </w:p>
    <w:p w:rsidR="006873BD" w:rsidRDefault="00A500FD">
      <w:pPr>
        <w:widowControl w:val="0"/>
        <w:autoSpaceDE w:val="0"/>
        <w:autoSpaceDN w:val="0"/>
        <w:adjustRightInd w:val="0"/>
        <w:ind w:right="95"/>
        <w:jc w:val="both"/>
        <w:rPr>
          <w:lang w:val="fr-FR"/>
        </w:rPr>
      </w:pPr>
      <w:r>
        <w:rPr>
          <w:lang w:val="fr-FR"/>
        </w:rPr>
        <w:t>Le Cocontractant de l’Administration aura à sa charge la maintenance de tous les équipements et les frais de fonctionnement y afférent.</w:t>
      </w:r>
      <w:bookmarkStart w:id="21" w:name="_Toc461984847"/>
    </w:p>
    <w:p w:rsidR="006873BD" w:rsidRPr="00A500FD" w:rsidRDefault="00A500FD">
      <w:pPr>
        <w:pStyle w:val="Titre2"/>
        <w:spacing w:line="360" w:lineRule="auto"/>
        <w:jc w:val="both"/>
        <w:rPr>
          <w:sz w:val="24"/>
          <w:lang w:val="fr-FR"/>
        </w:rPr>
      </w:pPr>
      <w:r w:rsidRPr="00A500FD">
        <w:rPr>
          <w:sz w:val="24"/>
          <w:lang w:val="fr-FR"/>
        </w:rPr>
        <w:t>1.4.</w:t>
      </w:r>
      <w:r w:rsidRPr="00A500FD">
        <w:rPr>
          <w:sz w:val="24"/>
          <w:lang w:val="fr-FR"/>
        </w:rPr>
        <w:tab/>
      </w:r>
      <w:bookmarkStart w:id="22" w:name="_Toc228273941"/>
      <w:bookmarkStart w:id="23" w:name="_Toc406486477"/>
      <w:r w:rsidRPr="00A500FD">
        <w:rPr>
          <w:sz w:val="24"/>
          <w:lang w:val="fr-FR"/>
        </w:rPr>
        <w:t>JOURNAL DE CHANTIER</w:t>
      </w:r>
      <w:bookmarkEnd w:id="21"/>
      <w:bookmarkEnd w:id="22"/>
      <w:bookmarkEnd w:id="23"/>
    </w:p>
    <w:p w:rsidR="006873BD" w:rsidRPr="00A500FD" w:rsidRDefault="00A500FD">
      <w:pPr>
        <w:pStyle w:val="Corpsdetexte"/>
        <w:spacing w:line="360" w:lineRule="auto"/>
        <w:ind w:firstLine="708"/>
        <w:rPr>
          <w:lang w:val="fr-FR"/>
        </w:rPr>
      </w:pPr>
      <w:r w:rsidRPr="00A500FD">
        <w:rPr>
          <w:lang w:val="fr-FR"/>
        </w:rPr>
        <w:t>Le journal de chantier sera rédigé par le Cocontractant de l’Administration qui le présentera au maître d’œuvre pour approbation. Il sera établi conjointement suivant un modèle à définir et devra contenir au minimum les informations journalières suivantes:</w:t>
      </w:r>
    </w:p>
    <w:p w:rsidR="006873BD" w:rsidRDefault="00A500FD">
      <w:pPr>
        <w:pStyle w:val="Corpsdetexte"/>
        <w:numPr>
          <w:ilvl w:val="0"/>
          <w:numId w:val="52"/>
        </w:numPr>
        <w:tabs>
          <w:tab w:val="clear" w:pos="1065"/>
          <w:tab w:val="clear" w:pos="8754"/>
        </w:tabs>
        <w:spacing w:after="120"/>
        <w:ind w:left="720"/>
      </w:pPr>
      <w:r>
        <w:t xml:space="preserve">les conditions </w:t>
      </w:r>
      <w:proofErr w:type="spellStart"/>
      <w:r>
        <w:t>atmosphériques</w:t>
      </w:r>
      <w:proofErr w:type="spellEnd"/>
      <w:r>
        <w:t>,</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les travaux exécutés dans la journée ainsi que la liste du personnel et du matériel employés pour ces travaux,</w:t>
      </w:r>
    </w:p>
    <w:p w:rsidR="006873BD" w:rsidRDefault="00A500FD">
      <w:pPr>
        <w:pStyle w:val="Corpsdetexte"/>
        <w:numPr>
          <w:ilvl w:val="0"/>
          <w:numId w:val="52"/>
        </w:numPr>
        <w:tabs>
          <w:tab w:val="clear" w:pos="1065"/>
          <w:tab w:val="clear" w:pos="8754"/>
        </w:tabs>
        <w:spacing w:after="120"/>
        <w:ind w:left="720"/>
      </w:pPr>
      <w:proofErr w:type="spellStart"/>
      <w:r>
        <w:t>l’avancement</w:t>
      </w:r>
      <w:proofErr w:type="spellEnd"/>
      <w:r>
        <w:t xml:space="preserve"> précis des travaux,</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les prescriptions imposées au Cocontractant de l’Administration,</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 détail des quantités de travaux,</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les opérations administratives relatives à l'exécution et au règlement du marché (notification, résultats et essais, attachements),</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les réceptions des matériaux et agréments de toutes sortes,</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les incidents, les accidents ou détails de toutes sortes présentant quelque intérêt au point de vue de la tenue ultérieure des ouvrages et de la durée des travaux,</w:t>
      </w:r>
    </w:p>
    <w:p w:rsidR="006873BD" w:rsidRPr="00A500FD" w:rsidRDefault="00A500FD">
      <w:pPr>
        <w:pStyle w:val="Corpsdetexte"/>
        <w:numPr>
          <w:ilvl w:val="0"/>
          <w:numId w:val="52"/>
        </w:numPr>
        <w:tabs>
          <w:tab w:val="clear" w:pos="1065"/>
          <w:tab w:val="clear" w:pos="8754"/>
        </w:tabs>
        <w:spacing w:after="120"/>
        <w:ind w:left="720"/>
        <w:rPr>
          <w:lang w:val="fr-FR"/>
        </w:rPr>
      </w:pPr>
      <w:r w:rsidRPr="00A500FD">
        <w:rPr>
          <w:lang w:val="fr-FR"/>
        </w:rPr>
        <w:t>les travaux spécifiquement exécutés dans le cadre de la protection de l’environnement,</w:t>
      </w:r>
    </w:p>
    <w:p w:rsidR="006873BD" w:rsidRDefault="00A500FD">
      <w:pPr>
        <w:pStyle w:val="Corpsdetexte"/>
        <w:numPr>
          <w:ilvl w:val="0"/>
          <w:numId w:val="52"/>
        </w:numPr>
        <w:tabs>
          <w:tab w:val="clear" w:pos="1065"/>
          <w:tab w:val="clear" w:pos="8754"/>
        </w:tabs>
        <w:spacing w:after="120"/>
        <w:ind w:left="720"/>
      </w:pPr>
      <w:r>
        <w:t xml:space="preserve">les </w:t>
      </w:r>
      <w:proofErr w:type="spellStart"/>
      <w:r>
        <w:t>visites</w:t>
      </w:r>
      <w:proofErr w:type="spellEnd"/>
      <w:r>
        <w:t xml:space="preserve"> </w:t>
      </w:r>
      <w:proofErr w:type="spellStart"/>
      <w:r>
        <w:t>officielles</w:t>
      </w:r>
      <w:proofErr w:type="spellEnd"/>
      <w:r>
        <w:t xml:space="preserve">. </w:t>
      </w:r>
    </w:p>
    <w:p w:rsidR="006873BD" w:rsidRPr="00A500FD" w:rsidRDefault="00A500FD">
      <w:pPr>
        <w:pStyle w:val="Corpsdetexte"/>
        <w:spacing w:line="360" w:lineRule="auto"/>
        <w:ind w:firstLine="708"/>
        <w:rPr>
          <w:lang w:val="fr-FR"/>
        </w:rPr>
      </w:pPr>
      <w:r w:rsidRPr="00A500FD">
        <w:rPr>
          <w:lang w:val="fr-FR"/>
        </w:rPr>
        <w:t>Les quantités de travaux quel qu'elles soient, devront être indiquées clairement au journal de chantier et constitueront les données nécessaires à l'établissement des états d'avancement du Cocontractant de l’Administration.</w:t>
      </w:r>
    </w:p>
    <w:p w:rsidR="006873BD" w:rsidRPr="00A500FD" w:rsidRDefault="00A500FD">
      <w:pPr>
        <w:pStyle w:val="Corpsdetexte"/>
        <w:spacing w:line="360" w:lineRule="auto"/>
        <w:ind w:firstLine="708"/>
        <w:rPr>
          <w:lang w:val="fr-FR"/>
        </w:rPr>
      </w:pPr>
      <w:r w:rsidRPr="00A500FD">
        <w:rPr>
          <w:lang w:val="fr-FR"/>
        </w:rPr>
        <w:t>Une réunion officielle hebdomadaire ou bimensuelle selon les nécessités appréciées par le maître d’œuvre, à laquelle participeront obligatoirement le Cocontractant de l’Administration et le maître d’œuvre ainsi qu'éventuellement le Maître d'ouvrage, permettra de discuter de points relatifs à l'exécution du Marché, d'évaluer l'avancement des travaux et de préciser tout élément n'ayant pas une définition suffisamment claire au contrat avant la mise en travaux.</w:t>
      </w:r>
    </w:p>
    <w:p w:rsidR="006873BD" w:rsidRPr="00A500FD" w:rsidRDefault="006873BD">
      <w:pPr>
        <w:pStyle w:val="Corpsdetexte"/>
        <w:spacing w:line="360" w:lineRule="auto"/>
        <w:rPr>
          <w:sz w:val="22"/>
          <w:szCs w:val="22"/>
          <w:lang w:val="fr-FR"/>
        </w:rPr>
      </w:pPr>
    </w:p>
    <w:p w:rsidR="006873BD" w:rsidRPr="00A500FD" w:rsidRDefault="006873BD">
      <w:pPr>
        <w:pStyle w:val="Corpsdetexte"/>
        <w:spacing w:line="360" w:lineRule="auto"/>
        <w:rPr>
          <w:sz w:val="22"/>
          <w:szCs w:val="22"/>
          <w:lang w:val="fr-FR"/>
        </w:rPr>
      </w:pPr>
    </w:p>
    <w:p w:rsidR="006873BD" w:rsidRPr="00A500FD" w:rsidRDefault="00A500FD">
      <w:pPr>
        <w:pStyle w:val="Titre1"/>
        <w:spacing w:line="360" w:lineRule="auto"/>
        <w:jc w:val="both"/>
        <w:rPr>
          <w:sz w:val="32"/>
          <w:szCs w:val="32"/>
          <w:lang w:val="fr-FR"/>
        </w:rPr>
      </w:pPr>
      <w:bookmarkStart w:id="24" w:name="_Toc228273943"/>
      <w:bookmarkStart w:id="25" w:name="_Toc406486478"/>
      <w:bookmarkStart w:id="26" w:name="_Toc461984848"/>
      <w:r w:rsidRPr="00A500FD">
        <w:rPr>
          <w:sz w:val="32"/>
          <w:szCs w:val="32"/>
          <w:lang w:val="fr-FR"/>
        </w:rPr>
        <w:lastRenderedPageBreak/>
        <w:t>CHAPITRE II. PROVENANCE, QUALITE ET PREPARATION DES MATERIAUX</w:t>
      </w:r>
      <w:bookmarkEnd w:id="24"/>
      <w:bookmarkEnd w:id="25"/>
      <w:bookmarkEnd w:id="26"/>
    </w:p>
    <w:p w:rsidR="006873BD" w:rsidRPr="00A500FD" w:rsidRDefault="00A500FD">
      <w:pPr>
        <w:pStyle w:val="Titre2"/>
        <w:spacing w:line="360" w:lineRule="auto"/>
        <w:jc w:val="both"/>
        <w:rPr>
          <w:sz w:val="24"/>
          <w:lang w:val="fr-FR"/>
        </w:rPr>
      </w:pPr>
      <w:bookmarkStart w:id="27" w:name="_Toc228273944"/>
      <w:bookmarkStart w:id="28" w:name="_Toc406486479"/>
      <w:bookmarkStart w:id="29" w:name="_Toc461984849"/>
      <w:r w:rsidRPr="00A500FD">
        <w:rPr>
          <w:sz w:val="24"/>
          <w:lang w:val="fr-FR"/>
        </w:rPr>
        <w:t>II.1.PROVENANCE</w:t>
      </w:r>
      <w:bookmarkEnd w:id="27"/>
      <w:bookmarkEnd w:id="28"/>
      <w:bookmarkEnd w:id="29"/>
    </w:p>
    <w:p w:rsidR="006873BD" w:rsidRPr="00A500FD" w:rsidRDefault="00A500FD">
      <w:pPr>
        <w:pStyle w:val="Corpsdetexte"/>
        <w:spacing w:line="360" w:lineRule="auto"/>
        <w:ind w:firstLine="708"/>
        <w:rPr>
          <w:lang w:val="fr-FR"/>
        </w:rPr>
      </w:pPr>
      <w:r w:rsidRPr="00A500FD">
        <w:rPr>
          <w:lang w:val="fr-FR"/>
        </w:rPr>
        <w:t>Toutes les fournitures, tous les matériaux pour terrassements, chaussées ou entrant dans la composition des ouvrages hydrauliques incombent au Cocontractant de l’Administration.</w:t>
      </w:r>
    </w:p>
    <w:p w:rsidR="006873BD" w:rsidRPr="00A500FD" w:rsidRDefault="00A500FD">
      <w:pPr>
        <w:pStyle w:val="Corpsdetexte"/>
        <w:spacing w:line="360" w:lineRule="auto"/>
        <w:ind w:firstLine="708"/>
        <w:rPr>
          <w:lang w:val="fr-FR"/>
        </w:rPr>
      </w:pPr>
      <w:r w:rsidRPr="00A500FD">
        <w:rPr>
          <w:lang w:val="fr-FR"/>
        </w:rPr>
        <w:t>Ce dernier devra soumettre la provenance de tous les matériaux destinés à l'exécution du présent Marché à l'agrément du maître d’œuvre avant leur mise en œuvre et en temps utile pour respecter le programme d'exécution des travaux.</w:t>
      </w:r>
    </w:p>
    <w:p w:rsidR="006873BD" w:rsidRPr="00A500FD" w:rsidRDefault="00A500FD">
      <w:pPr>
        <w:pStyle w:val="Corpsdetexte"/>
        <w:spacing w:line="360" w:lineRule="auto"/>
        <w:ind w:firstLine="708"/>
        <w:rPr>
          <w:lang w:val="fr-FR"/>
        </w:rPr>
      </w:pPr>
      <w:r w:rsidRPr="00A500FD">
        <w:rPr>
          <w:lang w:val="fr-FR"/>
        </w:rPr>
        <w:t>Les matériaux pour remblais, substitutions, reprises d'accotements et du corps de chaussée proviendront d'emprunts et carrières proposés par le Cocontractant de l’Administration à l'agrément du maître d’œuvre. Celui-ci pourra retirer son agrément s'il estime que le gisement ne donne pas de matériaux de qualité convenable.</w:t>
      </w:r>
    </w:p>
    <w:p w:rsidR="006873BD" w:rsidRPr="00A500FD" w:rsidRDefault="00A500FD">
      <w:pPr>
        <w:pStyle w:val="Corpsdetexte"/>
        <w:spacing w:line="360" w:lineRule="auto"/>
        <w:ind w:firstLine="708"/>
        <w:rPr>
          <w:lang w:val="fr-FR"/>
        </w:rPr>
      </w:pPr>
      <w:r w:rsidRPr="00A500FD">
        <w:rPr>
          <w:lang w:val="fr-FR"/>
        </w:rPr>
        <w:t>Il ne pourra commencer à exploiter les emprunts et carrières qu'après avoir reçu l'autorisation écrite du maître d’œuvre en ce qui concerne les Directives environnementales.</w:t>
      </w:r>
    </w:p>
    <w:p w:rsidR="006873BD" w:rsidRPr="00A500FD" w:rsidRDefault="00A500FD">
      <w:pPr>
        <w:pStyle w:val="Corpsdetexte"/>
        <w:spacing w:line="360" w:lineRule="auto"/>
        <w:ind w:firstLine="708"/>
        <w:rPr>
          <w:lang w:val="fr-FR"/>
        </w:rPr>
      </w:pPr>
      <w:r w:rsidRPr="00A500FD">
        <w:rPr>
          <w:lang w:val="fr-FR"/>
        </w:rPr>
        <w:t>En cours des travaux, le Cocontractant de l’Administration ne pourra modifier l'origine des matériaux des produits fabriqués qu'avec l'autorisation écrite du maître d’œuvre, sous réserve que les matériaux et produits de remplacement soient de qualité équivalente et répondent aux mêmes prescriptions concernant leur conformité aux normes en vigueur.</w:t>
      </w:r>
    </w:p>
    <w:p w:rsidR="006873BD" w:rsidRPr="00A500FD" w:rsidRDefault="00A500FD">
      <w:pPr>
        <w:pStyle w:val="Corpsdetexte"/>
        <w:spacing w:line="360" w:lineRule="auto"/>
        <w:ind w:firstLine="708"/>
        <w:rPr>
          <w:lang w:val="fr-FR"/>
        </w:rPr>
      </w:pPr>
      <w:r w:rsidRPr="00A500FD">
        <w:rPr>
          <w:lang w:val="fr-FR"/>
        </w:rPr>
        <w:t>Le Cocontractant de l’Administration justifiera sa demande avec tous les éléments nécessaires: spécifications techniques, mode d'emploi et contre-indications éventuelles.</w:t>
      </w:r>
    </w:p>
    <w:p w:rsidR="006873BD" w:rsidRPr="00A500FD" w:rsidRDefault="00A500FD">
      <w:pPr>
        <w:pStyle w:val="Corpsdetexte"/>
        <w:spacing w:line="360" w:lineRule="auto"/>
        <w:ind w:firstLine="708"/>
        <w:rPr>
          <w:lang w:val="fr-FR"/>
        </w:rPr>
      </w:pPr>
      <w:r w:rsidRPr="00A500FD">
        <w:rPr>
          <w:lang w:val="fr-FR"/>
        </w:rPr>
        <w:t>En ce qui concerne les matériaux d'extraction, le maître d’œuvre pourra retirer l'agrément d'un emprunt ou d'une carrière de roche s'il estime que le gisement ne donne plus de matériaux de qualité convenable, sans que le Cocontractant de l’Administration puisse réclamer une indemnité quelconque.</w:t>
      </w:r>
    </w:p>
    <w:p w:rsidR="006873BD" w:rsidRPr="00A500FD" w:rsidRDefault="00A500FD">
      <w:pPr>
        <w:pStyle w:val="Titre2"/>
        <w:spacing w:line="360" w:lineRule="auto"/>
        <w:jc w:val="both"/>
        <w:rPr>
          <w:sz w:val="24"/>
          <w:lang w:val="fr-FR"/>
        </w:rPr>
      </w:pPr>
      <w:bookmarkStart w:id="30" w:name="_Toc228273945"/>
      <w:bookmarkStart w:id="31" w:name="_Toc406486480"/>
      <w:bookmarkStart w:id="32" w:name="_Toc461984850"/>
      <w:r w:rsidRPr="00A500FD">
        <w:rPr>
          <w:sz w:val="24"/>
          <w:lang w:val="fr-FR"/>
        </w:rPr>
        <w:t>II.2.QUALITE DES MATERIAUX</w:t>
      </w:r>
      <w:bookmarkEnd w:id="30"/>
      <w:bookmarkEnd w:id="31"/>
      <w:bookmarkEnd w:id="32"/>
    </w:p>
    <w:p w:rsidR="006873BD" w:rsidRPr="00A500FD" w:rsidRDefault="00A500FD">
      <w:pPr>
        <w:pStyle w:val="Corpsdetexte"/>
        <w:spacing w:line="360" w:lineRule="auto"/>
        <w:ind w:firstLine="708"/>
        <w:rPr>
          <w:lang w:val="fr-FR"/>
        </w:rPr>
      </w:pPr>
      <w:r w:rsidRPr="00A500FD">
        <w:rPr>
          <w:lang w:val="fr-FR"/>
        </w:rPr>
        <w:t xml:space="preserve">Le Cocontractant de l’Administration remettra les dossiers techniques relatifs aux zones d'emprunt de matériaux qu'il se propose d'utiliser. </w:t>
      </w:r>
    </w:p>
    <w:p w:rsidR="006873BD" w:rsidRPr="00A500FD" w:rsidRDefault="00A500FD">
      <w:pPr>
        <w:pStyle w:val="Corpsdetexte"/>
        <w:spacing w:line="360" w:lineRule="auto"/>
        <w:ind w:firstLine="708"/>
        <w:rPr>
          <w:lang w:val="fr-FR"/>
        </w:rPr>
      </w:pPr>
      <w:r w:rsidRPr="00A500FD">
        <w:rPr>
          <w:lang w:val="fr-FR"/>
        </w:rPr>
        <w:t>Le Cocontractant de l’Administration reste seul responsable vis-à-vis du Maître de l'Ouvrage de la provenance, de la recherche de carrière, de la qualité des matériaux et de leur conformité aux prescriptions du Marché.</w:t>
      </w:r>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r>
      <w:r w:rsidRPr="00A500FD">
        <w:rPr>
          <w:lang w:val="fr-FR"/>
        </w:rPr>
        <w:tab/>
        <w:t>Les essais de contrôle et études d'exécution prescrits dans le présent C.C.T.P. seront à la charge de l'Entrepreneur.</w:t>
      </w:r>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r>
      <w:r w:rsidRPr="00A500FD">
        <w:rPr>
          <w:lang w:val="fr-FR"/>
        </w:rPr>
        <w:tab/>
        <w:t>L'Entrepreneur est tenu de soumettre à l'approbation du Maître d’Œuvre des échantillons de matériaux et équipements qu'il envisage d'utiliser pour les travaux.</w:t>
      </w:r>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lastRenderedPageBreak/>
        <w:t>Les échantillons de matériaux et équipements qui auront été retenus par le Maître d’Œuvre seront conservés dans les locaux du Maître d’ouvrage sur le chantier.</w:t>
      </w:r>
    </w:p>
    <w:p w:rsidR="006873BD" w:rsidRPr="00A500FD" w:rsidRDefault="00A500FD">
      <w:pPr>
        <w:pStyle w:val="Titre2"/>
        <w:spacing w:line="360" w:lineRule="auto"/>
        <w:jc w:val="both"/>
        <w:rPr>
          <w:sz w:val="24"/>
          <w:lang w:val="fr-FR"/>
        </w:rPr>
      </w:pPr>
      <w:bookmarkStart w:id="33" w:name="_Toc139936495"/>
      <w:bookmarkStart w:id="34" w:name="_Toc228273946"/>
      <w:bookmarkStart w:id="35" w:name="_Toc406486481"/>
      <w:bookmarkStart w:id="36" w:name="_Toc461984851"/>
      <w:r w:rsidRPr="00A500FD">
        <w:rPr>
          <w:sz w:val="24"/>
          <w:lang w:val="fr-FR"/>
        </w:rPr>
        <w:t>II.2.1. GRANULATS POUR MORTIERS ET BETONS</w:t>
      </w:r>
      <w:bookmarkEnd w:id="33"/>
      <w:bookmarkEnd w:id="34"/>
      <w:bookmarkEnd w:id="35"/>
      <w:bookmarkEnd w:id="36"/>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r>
      <w:r w:rsidRPr="00A500FD">
        <w:rPr>
          <w:lang w:val="fr-FR"/>
        </w:rPr>
        <w:tab/>
        <w:t xml:space="preserve">Les granulats pour mortiers et bétons devront répondre aux prescriptions des normes françaises citées dans le fascicule 65 du C.C.T.G. </w:t>
      </w:r>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r>
      <w:r w:rsidRPr="00A500FD">
        <w:rPr>
          <w:lang w:val="fr-FR"/>
        </w:rPr>
        <w:tab/>
        <w:t>Les granulats seront d'une qualité uniforme et sans excès de morceaux plats ou allongés (coefficient d’aplatissement inférieur à 20%), poussières ou impuretés (moins de 1 % d’éléments inférieurs à 0,5 mm).</w:t>
      </w:r>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r>
      <w:r w:rsidRPr="00A500FD">
        <w:rPr>
          <w:lang w:val="fr-FR"/>
        </w:rPr>
        <w:tab/>
        <w:t>Le stockage des granulats se fera de façon à ce que les différentes classes ne puissent se mélanger. La contamination par boue et poussière devra être évitée. Un bon drainage des stocks devra être assuré.</w:t>
      </w:r>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r>
      <w:r w:rsidRPr="00A500FD">
        <w:rPr>
          <w:lang w:val="fr-FR"/>
        </w:rPr>
        <w:tab/>
        <w:t>La qualité et la granulométrie des granulats devront être soumises à l'agrément du Maître d’œuvre.</w:t>
      </w:r>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r>
      <w:r w:rsidRPr="00A500FD">
        <w:rPr>
          <w:lang w:val="fr-FR"/>
        </w:rPr>
        <w:tab/>
        <w:t xml:space="preserve">Il  est précisé que la dimension des gravillons pour béton sera au plus égale à 20 mm (mesuré à la passoire). Cette grosseur maximale sera réduite à 10 mm dans les zones frettées. Toutefois dans les ouvrages massifs et sur accord express du Maître d’Œuvre la grosseur maximale pourra être portée à 40 </w:t>
      </w:r>
      <w:proofErr w:type="spellStart"/>
      <w:r w:rsidRPr="00A500FD">
        <w:rPr>
          <w:lang w:val="fr-FR"/>
        </w:rPr>
        <w:t>mm.</w:t>
      </w:r>
      <w:proofErr w:type="spellEnd"/>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r>
      <w:r w:rsidRPr="00A500FD">
        <w:rPr>
          <w:lang w:val="fr-FR"/>
        </w:rPr>
        <w:tab/>
        <w:t>Le Béton 0/20 sera constitué d'au moins trois classes de granulats, les courbes granulométriques étant prises dans les séries normalisées (XP P 18-540).</w:t>
      </w:r>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Les sables seront de bonne qualité, crissant, stables, propres et exempts de poussière, de débris schisteux, gypseux, argileux ou organiques.</w:t>
      </w:r>
    </w:p>
    <w:p w:rsidR="006873BD" w:rsidRDefault="00A500FD">
      <w:pPr>
        <w:pStyle w:val="Normalavantnumration"/>
        <w:keepNext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t>Ils ne devront pas contenir des composés de souffre ni des matières susceptibles d'altérer le ciment ou les armatures métalliques.</w:t>
      </w:r>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r>
      <w:r w:rsidRPr="00A500FD">
        <w:rPr>
          <w:lang w:val="fr-FR"/>
        </w:rPr>
        <w:tab/>
        <w:t>Ils ne devront pas contenir plus de 5 % d'éléments fins passant au tamis de 80 microns.</w:t>
      </w:r>
    </w:p>
    <w:p w:rsidR="006873B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A500FD">
        <w:rPr>
          <w:lang w:val="fr-FR"/>
        </w:rPr>
        <w:t xml:space="preserve">Aucun grain ne devra être de dimension de passoire supérieure à 5 </w:t>
      </w:r>
      <w:proofErr w:type="spellStart"/>
      <w:r w:rsidRPr="00A500FD">
        <w:rPr>
          <w:lang w:val="fr-FR"/>
        </w:rPr>
        <w:t>mm.</w:t>
      </w:r>
      <w:proofErr w:type="spellEnd"/>
      <w:r w:rsidRPr="00A500FD">
        <w:rPr>
          <w:lang w:val="fr-FR"/>
        </w:rPr>
        <w:t xml:space="preserve">  </w:t>
      </w:r>
      <w:proofErr w:type="spellStart"/>
      <w:r>
        <w:t>L'équivalent</w:t>
      </w:r>
      <w:proofErr w:type="spellEnd"/>
      <w:r>
        <w:t xml:space="preserve"> de sable sera </w:t>
      </w:r>
      <w:proofErr w:type="spellStart"/>
      <w:r>
        <w:t>obligatoirement</w:t>
      </w:r>
      <w:proofErr w:type="spellEnd"/>
      <w:r>
        <w:t xml:space="preserve"> </w:t>
      </w:r>
      <w:proofErr w:type="spellStart"/>
      <w:r>
        <w:t>supérieur</w:t>
      </w:r>
      <w:proofErr w:type="spellEnd"/>
      <w:r>
        <w:t xml:space="preserve"> à 80.</w:t>
      </w:r>
      <w:bookmarkStart w:id="37" w:name="_Toc139936496"/>
      <w:bookmarkStart w:id="38" w:name="_Toc228273947"/>
      <w:bookmarkStart w:id="39" w:name="_Toc406486482"/>
      <w:bookmarkStart w:id="40" w:name="_Toc461984852"/>
    </w:p>
    <w:p w:rsidR="006873BD" w:rsidRDefault="00A500FD">
      <w:pPr>
        <w:pStyle w:val="Titre2"/>
        <w:spacing w:line="360" w:lineRule="auto"/>
        <w:jc w:val="both"/>
        <w:rPr>
          <w:sz w:val="24"/>
        </w:rPr>
      </w:pPr>
      <w:r>
        <w:rPr>
          <w:sz w:val="24"/>
        </w:rPr>
        <w:t>II.2.2.</w:t>
      </w:r>
      <w:r>
        <w:rPr>
          <w:sz w:val="24"/>
        </w:rPr>
        <w:tab/>
      </w:r>
      <w:bookmarkEnd w:id="37"/>
      <w:bookmarkEnd w:id="38"/>
      <w:bookmarkEnd w:id="39"/>
      <w:bookmarkEnd w:id="40"/>
      <w:r>
        <w:rPr>
          <w:sz w:val="24"/>
        </w:rPr>
        <w:t>LIANTS HYDRAULIQUES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tab/>
      </w:r>
      <w:r w:rsidRPr="00A500FD">
        <w:rPr>
          <w:lang w:val="fr-FR"/>
        </w:rPr>
        <w:t>Le liant utilisé pour la stabilisation des matériaux de chaussée sera du ciment Portland à la pouzzolane de la classe CPJ 35 ou à défaut du ciment de la classe CPA 35 avec l'accord du Maître d’Œuvre.</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t>Le ciment entrant dans la composition des bétons ordinaires et armés et des mortiers sera de la classe CPJ 35.</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t>L'utilisation de ciment d'aluminium ne sera pas autorisée de même que le mélange de ciments.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lastRenderedPageBreak/>
        <w:tab/>
        <w:t>Les liants proviendront directement et exclusivement d'usines ayant été soumises à l'agrément du Maître d’Œuvre.  Le ciment devra être approvisionné sous emballages étanches.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Tous les transports de ciment destiné aux travaux seront accompagnés de certificats montrant que le ciment présenté a subi des essais et indiquant la date et les résultats des dits essais.  Le nom de l'usine, le type, la qualité et la date de fabrication devront être indiqués sur chaque emballage.</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t>A la demande du Maître d’Œuvre, des essais de contrôle pourront être exécutés sur les ciments livrés.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t>Ces essais seront réalisés par un Laboratoire agréé par le Maître d’Œuvre et aux frais de l'Entrepreneur, conformément aux dispositions ci-après :</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50" w:hanging="283"/>
        <w:jc w:val="both"/>
        <w:rPr>
          <w:lang w:val="fr-FR"/>
        </w:rPr>
      </w:pPr>
      <w:r>
        <w:t></w:t>
      </w:r>
      <w:r w:rsidRPr="00A500FD">
        <w:rPr>
          <w:lang w:val="fr-FR"/>
        </w:rPr>
        <w:tab/>
        <w:t>Essai de temps de prise:</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50" w:hanging="283"/>
        <w:jc w:val="both"/>
        <w:rPr>
          <w:lang w:val="fr-FR"/>
        </w:rPr>
      </w:pPr>
      <w:r>
        <w:t></w:t>
      </w:r>
      <w:r w:rsidRPr="00A500FD">
        <w:rPr>
          <w:lang w:val="fr-FR"/>
        </w:rPr>
        <w:tab/>
        <w:t>Début de prise supérieure à 3 heures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50" w:hanging="283"/>
        <w:jc w:val="both"/>
        <w:rPr>
          <w:lang w:val="fr-FR"/>
        </w:rPr>
      </w:pPr>
      <w:r>
        <w:t></w:t>
      </w:r>
      <w:r w:rsidRPr="00A500FD">
        <w:rPr>
          <w:lang w:val="fr-FR"/>
        </w:rPr>
        <w:tab/>
        <w:t>Fin de prise inférieure à 7 heures.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50" w:hanging="283"/>
        <w:jc w:val="both"/>
        <w:rPr>
          <w:lang w:val="fr-FR"/>
        </w:rPr>
      </w:pPr>
      <w:r>
        <w:t></w:t>
      </w:r>
      <w:r w:rsidRPr="00A500FD">
        <w:rPr>
          <w:lang w:val="fr-FR"/>
        </w:rPr>
        <w:tab/>
        <w:t>Essai d'expansion à chaud</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50" w:hanging="283"/>
        <w:jc w:val="both"/>
        <w:rPr>
          <w:lang w:val="fr-FR"/>
        </w:rPr>
      </w:pPr>
      <w:r>
        <w:t></w:t>
      </w:r>
      <w:r w:rsidRPr="00A500FD">
        <w:rPr>
          <w:lang w:val="fr-FR"/>
        </w:rPr>
        <w:tab/>
        <w:t>Inférieur à 3 mm</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50" w:hanging="283"/>
        <w:jc w:val="both"/>
        <w:rPr>
          <w:lang w:val="fr-FR"/>
        </w:rPr>
      </w:pPr>
      <w:r>
        <w:t></w:t>
      </w:r>
      <w:r w:rsidRPr="00A500FD">
        <w:rPr>
          <w:lang w:val="fr-FR"/>
        </w:rPr>
        <w:tab/>
        <w:t>Résistance mécanique</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50" w:hanging="283"/>
        <w:jc w:val="both"/>
        <w:rPr>
          <w:lang w:val="fr-FR"/>
        </w:rPr>
      </w:pPr>
      <w:r>
        <w:t></w:t>
      </w:r>
      <w:r w:rsidRPr="00A500FD">
        <w:rPr>
          <w:lang w:val="fr-FR"/>
        </w:rPr>
        <w:tab/>
        <w:t>Conformément aux prescriptions des normes françaises citées dans le fascicule 65 du C.C.T.G. (voir article B103).</w:t>
      </w:r>
    </w:p>
    <w:p w:rsidR="006873BD" w:rsidRPr="00A500FD" w:rsidRDefault="00A500F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50" w:hanging="283"/>
        <w:jc w:val="both"/>
        <w:rPr>
          <w:lang w:val="fr-FR"/>
        </w:rPr>
      </w:pPr>
      <w:r>
        <w:t></w:t>
      </w:r>
      <w:r w:rsidRPr="00A500FD">
        <w:rPr>
          <w:lang w:val="fr-FR"/>
        </w:rPr>
        <w:tab/>
        <w:t>Analyse chimique sommaire, perte au feu</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50" w:hanging="283"/>
        <w:jc w:val="both"/>
        <w:rPr>
          <w:lang w:val="fr-FR"/>
        </w:rPr>
      </w:pPr>
      <w:r>
        <w:t></w:t>
      </w:r>
      <w:r w:rsidRPr="00A500FD">
        <w:rPr>
          <w:lang w:val="fr-FR"/>
        </w:rPr>
        <w:tab/>
        <w:t>Conformément aux prescriptions des normes françaises citées dans le fascicule 65 du C.C.T.G. (voir article B103)</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t>Le ciment devra être emmagasiné dans les locaux abrités de l'humidité, bien aérés et efficacement protégés contre les intempéries. Le radier des locaux en bois ou en béton se trouvera à au moins 20 cm au niveau du terrain pour éviter toute remontée d'humidité.</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Chaque transport devra être stocké séparément pour qu'il puisse être identifié et contrôlé facilement. Le ciment devra être utilisé dans l'ordre de livraison ou suivant les indications du Maître d’Œuvre. L'entassement du ciment en sac se fera sur une hauteur maximale de 2 mètres.</w:t>
      </w:r>
    </w:p>
    <w:p w:rsidR="006873BD" w:rsidRPr="00A500FD" w:rsidRDefault="00A500FD">
      <w:pPr>
        <w:pStyle w:val="Titre2"/>
        <w:spacing w:line="360" w:lineRule="auto"/>
        <w:ind w:firstLine="708"/>
        <w:jc w:val="both"/>
        <w:rPr>
          <w:sz w:val="24"/>
          <w:lang w:val="fr-FR"/>
        </w:rPr>
      </w:pPr>
      <w:bookmarkStart w:id="41" w:name="_Toc421284275"/>
      <w:bookmarkStart w:id="42" w:name="_Toc461984853"/>
      <w:r w:rsidRPr="00A500FD">
        <w:rPr>
          <w:sz w:val="24"/>
          <w:lang w:val="fr-FR"/>
        </w:rPr>
        <w:t>Le tonnage de ciment stocké devra être suffisant pour assurer une consommation d'au moins un mois en période d'activité du chantier. Tout ciment présentant des traces d'humidité ou de prise sera obligatoirement évacué du chantier.</w:t>
      </w:r>
      <w:bookmarkEnd w:id="41"/>
      <w:bookmarkEnd w:id="42"/>
    </w:p>
    <w:p w:rsidR="006873BD" w:rsidRDefault="00A500FD">
      <w:pPr>
        <w:pStyle w:val="Titre2"/>
        <w:spacing w:line="360" w:lineRule="auto"/>
        <w:jc w:val="both"/>
        <w:rPr>
          <w:sz w:val="24"/>
        </w:rPr>
      </w:pPr>
      <w:bookmarkStart w:id="43" w:name="_Toc139936497"/>
      <w:bookmarkStart w:id="44" w:name="_Toc228273948"/>
      <w:bookmarkStart w:id="45" w:name="_Toc406486483"/>
      <w:bookmarkStart w:id="46" w:name="_Toc461984854"/>
      <w:r>
        <w:rPr>
          <w:sz w:val="24"/>
        </w:rPr>
        <w:t>II.2.3.</w:t>
      </w:r>
      <w:r>
        <w:rPr>
          <w:sz w:val="24"/>
        </w:rPr>
        <w:tab/>
        <w:t xml:space="preserve"> ADJUVANTS</w:t>
      </w:r>
      <w:bookmarkEnd w:id="43"/>
      <w:bookmarkEnd w:id="44"/>
      <w:bookmarkEnd w:id="45"/>
      <w:bookmarkEnd w:id="46"/>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lang w:val="fr-FR"/>
        </w:rPr>
      </w:pPr>
      <w:r>
        <w:tab/>
      </w:r>
      <w:r w:rsidRPr="00A500FD">
        <w:rPr>
          <w:lang w:val="fr-FR"/>
        </w:rPr>
        <w:t>L'emploi des adjuvants pour la confection des bétons sera soumis à l'approbation du Maître d’Œuvre. Les adjuvants devront être utilisés conformément aux prescriptions du fascicule 65 du C.C.T.G. notamment en ce qui concerne le dosage maximal, les précautions à prendre et les contre-indications.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lang w:val="fr-FR"/>
        </w:rPr>
      </w:pPr>
      <w:r w:rsidRPr="00A500FD">
        <w:rPr>
          <w:lang w:val="fr-FR"/>
        </w:rPr>
        <w:lastRenderedPageBreak/>
        <w:t>Les adjuvants au chlore sont interdits, les entraîneurs d'air devront être agréés par le Maître d’Œuvre.</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lang w:val="fr-FR"/>
        </w:rPr>
      </w:pPr>
      <w:r w:rsidRPr="00A500FD">
        <w:rPr>
          <w:lang w:val="fr-FR"/>
        </w:rPr>
        <w:tab/>
        <w:t>La mise en œuvre de l'adjuvant devra être telle que l'on soit garanti contre toute concentration anormale, à cet effet le mélange de l'adjuvant et de l'eau de gâchage aura lieu dans le réservoir d’eau ou dans un réservoir auxiliaire qui sera muni d'un dispositif autonome de brassage suffisamment puissant et en mouvement permanent.</w:t>
      </w:r>
    </w:p>
    <w:p w:rsidR="006873BD" w:rsidRDefault="00A500FD">
      <w:pPr>
        <w:pStyle w:val="Titre2"/>
        <w:spacing w:line="360" w:lineRule="auto"/>
        <w:jc w:val="both"/>
        <w:rPr>
          <w:sz w:val="24"/>
        </w:rPr>
      </w:pPr>
      <w:bookmarkStart w:id="47" w:name="_Toc139936498"/>
      <w:bookmarkStart w:id="48" w:name="_Toc228273949"/>
      <w:bookmarkStart w:id="49" w:name="_Toc406486484"/>
      <w:bookmarkStart w:id="50" w:name="_Toc461984855"/>
      <w:r>
        <w:rPr>
          <w:sz w:val="24"/>
        </w:rPr>
        <w:t>II.2.4.</w:t>
      </w:r>
      <w:r>
        <w:rPr>
          <w:sz w:val="24"/>
        </w:rPr>
        <w:tab/>
        <w:t>PRODUIT DE CURE</w:t>
      </w:r>
      <w:bookmarkEnd w:id="47"/>
      <w:bookmarkEnd w:id="48"/>
      <w:bookmarkEnd w:id="49"/>
      <w:bookmarkEnd w:id="50"/>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lang w:val="fr-FR"/>
        </w:rPr>
      </w:pPr>
      <w:r>
        <w:tab/>
      </w:r>
      <w:r w:rsidRPr="00A500FD">
        <w:rPr>
          <w:lang w:val="fr-FR"/>
        </w:rPr>
        <w:t>Les produits de cure éventuellement utilisés pour les bétons seront soumis à l'accord préalable du Maître d’Œuvre et seront conformes aux prescriptions du fascicule 65 du C.C.T.G.</w:t>
      </w:r>
      <w:bookmarkStart w:id="51" w:name="_Toc139936499"/>
      <w:bookmarkStart w:id="52" w:name="_Toc228273950"/>
    </w:p>
    <w:p w:rsidR="006873BD" w:rsidRPr="00A500FD" w:rsidRDefault="00A500FD">
      <w:pPr>
        <w:pStyle w:val="Titre2"/>
        <w:spacing w:line="360" w:lineRule="auto"/>
        <w:jc w:val="both"/>
        <w:rPr>
          <w:sz w:val="24"/>
          <w:lang w:val="fr-FR"/>
        </w:rPr>
      </w:pPr>
      <w:bookmarkStart w:id="53" w:name="_Toc406486485"/>
      <w:bookmarkStart w:id="54" w:name="_Toc461984856"/>
      <w:r w:rsidRPr="00A500FD">
        <w:rPr>
          <w:sz w:val="24"/>
          <w:lang w:val="fr-FR"/>
        </w:rPr>
        <w:t>II.2.5.</w:t>
      </w:r>
      <w:r w:rsidRPr="00A500FD">
        <w:rPr>
          <w:sz w:val="24"/>
          <w:lang w:val="fr-FR"/>
        </w:rPr>
        <w:tab/>
        <w:t>COMPOSITION DES BETONS ET MORTIERS</w:t>
      </w:r>
      <w:bookmarkEnd w:id="51"/>
      <w:bookmarkEnd w:id="52"/>
      <w:bookmarkEnd w:id="53"/>
      <w:bookmarkEnd w:id="54"/>
    </w:p>
    <w:p w:rsidR="006873BD" w:rsidRDefault="00A500FD">
      <w:pPr>
        <w:pStyle w:val="Titre2"/>
        <w:spacing w:line="360" w:lineRule="auto"/>
        <w:jc w:val="both"/>
        <w:rPr>
          <w:sz w:val="24"/>
        </w:rPr>
      </w:pPr>
      <w:bookmarkStart w:id="55" w:name="_Toc139936500"/>
      <w:bookmarkStart w:id="56" w:name="_Toc406486486"/>
      <w:bookmarkStart w:id="57" w:name="_Toc461984857"/>
      <w:r>
        <w:rPr>
          <w:sz w:val="24"/>
        </w:rPr>
        <w:t xml:space="preserve">II.2.5.1. </w:t>
      </w:r>
      <w:proofErr w:type="spellStart"/>
      <w:r>
        <w:rPr>
          <w:sz w:val="24"/>
        </w:rPr>
        <w:t>Bétons</w:t>
      </w:r>
      <w:bookmarkEnd w:id="55"/>
      <w:bookmarkEnd w:id="56"/>
      <w:bookmarkEnd w:id="57"/>
      <w:proofErr w:type="spellEnd"/>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lang w:val="fr-FR"/>
        </w:rPr>
      </w:pPr>
      <w:r w:rsidRPr="00A500FD">
        <w:rPr>
          <w:lang w:val="fr-FR"/>
        </w:rPr>
        <w:t>Les bétons utilisés pour la construction des ouvrages répondront aux spécifications suivantes:</w:t>
      </w:r>
    </w:p>
    <w:p w:rsidR="006873BD" w:rsidRPr="00A500FD" w:rsidRDefault="00A500FD">
      <w:pPr>
        <w:pStyle w:val="Lgende"/>
        <w:spacing w:line="360" w:lineRule="auto"/>
        <w:jc w:val="both"/>
        <w:rPr>
          <w:sz w:val="24"/>
          <w:lang w:val="fr-FR"/>
        </w:rPr>
      </w:pPr>
      <w:bookmarkStart w:id="58" w:name="_Toc406486391"/>
      <w:r w:rsidRPr="00A500FD">
        <w:rPr>
          <w:sz w:val="24"/>
          <w:lang w:val="fr-FR"/>
        </w:rPr>
        <w:t xml:space="preserve">Tableau </w:t>
      </w:r>
      <w:r w:rsidR="006873BD">
        <w:rPr>
          <w:sz w:val="24"/>
        </w:rPr>
        <w:fldChar w:fldCharType="begin"/>
      </w:r>
      <w:r w:rsidRPr="00A500FD">
        <w:rPr>
          <w:sz w:val="24"/>
          <w:lang w:val="fr-FR"/>
        </w:rPr>
        <w:instrText xml:space="preserve"> SEQ Tableau \* ARABIC </w:instrText>
      </w:r>
      <w:r w:rsidR="006873BD">
        <w:rPr>
          <w:sz w:val="24"/>
        </w:rPr>
        <w:fldChar w:fldCharType="separate"/>
      </w:r>
      <w:r w:rsidR="009C2EB4">
        <w:rPr>
          <w:noProof/>
          <w:sz w:val="24"/>
          <w:lang w:val="fr-FR"/>
        </w:rPr>
        <w:t>1</w:t>
      </w:r>
      <w:r w:rsidR="006873BD">
        <w:rPr>
          <w:noProof/>
          <w:sz w:val="24"/>
        </w:rPr>
        <w:fldChar w:fldCharType="end"/>
      </w:r>
      <w:r w:rsidRPr="00A500FD">
        <w:rPr>
          <w:sz w:val="24"/>
          <w:lang w:val="fr-FR"/>
        </w:rPr>
        <w:t>: composition des bétons et mortiers</w:t>
      </w:r>
      <w:bookmarkEnd w:id="58"/>
    </w:p>
    <w:tbl>
      <w:tblPr>
        <w:tblW w:w="5167" w:type="pct"/>
        <w:tblCellMar>
          <w:left w:w="70" w:type="dxa"/>
          <w:right w:w="70" w:type="dxa"/>
        </w:tblCellMar>
        <w:tblLook w:val="0000" w:firstRow="0" w:lastRow="0" w:firstColumn="0" w:lastColumn="0" w:noHBand="0" w:noVBand="0"/>
      </w:tblPr>
      <w:tblGrid>
        <w:gridCol w:w="1166"/>
        <w:gridCol w:w="1980"/>
        <w:gridCol w:w="1415"/>
        <w:gridCol w:w="2272"/>
        <w:gridCol w:w="1785"/>
        <w:gridCol w:w="1320"/>
      </w:tblGrid>
      <w:tr w:rsidR="006873BD">
        <w:trPr>
          <w:cantSplit/>
        </w:trPr>
        <w:tc>
          <w:tcPr>
            <w:tcW w:w="586"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 xml:space="preserve">N° </w:t>
            </w:r>
            <w:proofErr w:type="spellStart"/>
            <w:r>
              <w:rPr>
                <w:sz w:val="22"/>
                <w:szCs w:val="22"/>
              </w:rPr>
              <w:t>d’Ordre</w:t>
            </w:r>
            <w:proofErr w:type="spellEnd"/>
          </w:p>
        </w:tc>
        <w:tc>
          <w:tcPr>
            <w:tcW w:w="996" w:type="pct"/>
            <w:tcBorders>
              <w:top w:val="single" w:sz="12" w:space="0" w:color="auto"/>
              <w:left w:val="single" w:sz="12" w:space="0" w:color="auto"/>
              <w:bottom w:val="single" w:sz="12" w:space="0" w:color="auto"/>
              <w:right w:val="single" w:sz="12" w:space="0" w:color="auto"/>
            </w:tcBorders>
            <w:vAlign w:val="center"/>
          </w:tcPr>
          <w:p w:rsidR="006873BD" w:rsidRDefault="006873BD">
            <w:pPr>
              <w:tabs>
                <w:tab w:val="left" w:pos="2016"/>
                <w:tab w:val="left" w:pos="4032"/>
                <w:tab w:val="left" w:pos="5184"/>
                <w:tab w:val="left" w:pos="7200"/>
                <w:tab w:val="left" w:pos="9648"/>
              </w:tabs>
              <w:spacing w:line="276" w:lineRule="auto"/>
              <w:jc w:val="both"/>
              <w:rPr>
                <w:sz w:val="22"/>
                <w:szCs w:val="22"/>
              </w:rPr>
            </w:pPr>
          </w:p>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DESIGNATION</w:t>
            </w:r>
          </w:p>
        </w:tc>
        <w:tc>
          <w:tcPr>
            <w:tcW w:w="712"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DOSAGE MINIMAL EN CIMENT</w:t>
            </w:r>
          </w:p>
        </w:tc>
        <w:tc>
          <w:tcPr>
            <w:tcW w:w="1143" w:type="pct"/>
            <w:tcBorders>
              <w:top w:val="single" w:sz="12" w:space="0" w:color="auto"/>
              <w:left w:val="single" w:sz="12" w:space="0" w:color="auto"/>
              <w:bottom w:val="single" w:sz="12" w:space="0" w:color="auto"/>
              <w:right w:val="single" w:sz="12" w:space="0" w:color="auto"/>
            </w:tcBorders>
            <w:vAlign w:val="center"/>
          </w:tcPr>
          <w:p w:rsidR="006873BD" w:rsidRDefault="006873BD">
            <w:pPr>
              <w:tabs>
                <w:tab w:val="left" w:pos="2016"/>
                <w:tab w:val="left" w:pos="4032"/>
                <w:tab w:val="left" w:pos="5184"/>
                <w:tab w:val="left" w:pos="7200"/>
                <w:tab w:val="left" w:pos="9648"/>
              </w:tabs>
              <w:spacing w:line="276" w:lineRule="auto"/>
              <w:jc w:val="both"/>
              <w:rPr>
                <w:sz w:val="22"/>
                <w:szCs w:val="22"/>
              </w:rPr>
            </w:pPr>
          </w:p>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DESIGNATION</w:t>
            </w:r>
          </w:p>
        </w:tc>
        <w:tc>
          <w:tcPr>
            <w:tcW w:w="898" w:type="pct"/>
            <w:tcBorders>
              <w:top w:val="single" w:sz="12" w:space="0" w:color="auto"/>
              <w:left w:val="single" w:sz="12" w:space="0" w:color="auto"/>
              <w:bottom w:val="single" w:sz="12" w:space="0" w:color="auto"/>
              <w:right w:val="single" w:sz="12" w:space="0" w:color="auto"/>
            </w:tcBorders>
            <w:vAlign w:val="center"/>
          </w:tcPr>
          <w:p w:rsidR="006873BD" w:rsidRPr="00A500FD" w:rsidRDefault="00A500FD">
            <w:pPr>
              <w:tabs>
                <w:tab w:val="left" w:pos="2016"/>
                <w:tab w:val="left" w:pos="4032"/>
                <w:tab w:val="left" w:pos="5184"/>
                <w:tab w:val="left" w:pos="7200"/>
                <w:tab w:val="left" w:pos="9648"/>
              </w:tabs>
              <w:spacing w:line="276" w:lineRule="auto"/>
              <w:jc w:val="both"/>
              <w:rPr>
                <w:sz w:val="22"/>
                <w:szCs w:val="22"/>
                <w:lang w:val="fr-FR"/>
              </w:rPr>
            </w:pPr>
            <w:r w:rsidRPr="00A500FD">
              <w:rPr>
                <w:sz w:val="22"/>
                <w:szCs w:val="22"/>
                <w:lang w:val="fr-FR"/>
              </w:rPr>
              <w:t>RESISTANCE  MINIMALE A 28 jours</w:t>
            </w:r>
          </w:p>
          <w:p w:rsidR="006873BD" w:rsidRPr="00A500FD" w:rsidRDefault="00A500FD">
            <w:pPr>
              <w:tabs>
                <w:tab w:val="left" w:pos="2016"/>
                <w:tab w:val="left" w:pos="4032"/>
                <w:tab w:val="left" w:pos="5184"/>
                <w:tab w:val="left" w:pos="7200"/>
                <w:tab w:val="left" w:pos="9648"/>
              </w:tabs>
              <w:spacing w:line="276" w:lineRule="auto"/>
              <w:jc w:val="both"/>
              <w:rPr>
                <w:sz w:val="22"/>
                <w:szCs w:val="22"/>
                <w:lang w:val="fr-FR"/>
              </w:rPr>
            </w:pPr>
            <w:r w:rsidRPr="00A500FD">
              <w:rPr>
                <w:sz w:val="22"/>
                <w:szCs w:val="22"/>
                <w:lang w:val="fr-FR"/>
              </w:rPr>
              <w:t>COMPRESSION MINI</w:t>
            </w:r>
          </w:p>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TRACTION MINI</w:t>
            </w:r>
          </w:p>
        </w:tc>
        <w:tc>
          <w:tcPr>
            <w:tcW w:w="664"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RAPPORT</w:t>
            </w:r>
          </w:p>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E/C</w:t>
            </w:r>
          </w:p>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MAXIMAL</w:t>
            </w:r>
          </w:p>
        </w:tc>
      </w:tr>
      <w:tr w:rsidR="006873BD">
        <w:trPr>
          <w:cantSplit/>
          <w:trHeight w:val="607"/>
        </w:trPr>
        <w:tc>
          <w:tcPr>
            <w:tcW w:w="586"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1</w:t>
            </w:r>
          </w:p>
        </w:tc>
        <w:tc>
          <w:tcPr>
            <w:tcW w:w="996" w:type="pct"/>
            <w:tcBorders>
              <w:top w:val="single" w:sz="12" w:space="0" w:color="auto"/>
              <w:left w:val="single" w:sz="12" w:space="0" w:color="auto"/>
              <w:bottom w:val="single" w:sz="12" w:space="0" w:color="auto"/>
              <w:right w:val="single" w:sz="12" w:space="0" w:color="auto"/>
            </w:tcBorders>
          </w:tcPr>
          <w:p w:rsidR="006873BD" w:rsidRDefault="006873BD">
            <w:pPr>
              <w:tabs>
                <w:tab w:val="left" w:pos="2016"/>
                <w:tab w:val="left" w:pos="4032"/>
                <w:tab w:val="left" w:pos="5184"/>
                <w:tab w:val="left" w:pos="7200"/>
                <w:tab w:val="left" w:pos="9648"/>
              </w:tabs>
              <w:spacing w:line="276" w:lineRule="auto"/>
              <w:jc w:val="both"/>
              <w:rPr>
                <w:sz w:val="22"/>
                <w:szCs w:val="22"/>
              </w:rPr>
            </w:pPr>
          </w:p>
          <w:p w:rsidR="006873BD" w:rsidRDefault="00A500FD">
            <w:pPr>
              <w:tabs>
                <w:tab w:val="left" w:pos="2016"/>
                <w:tab w:val="left" w:pos="4032"/>
                <w:tab w:val="left" w:pos="5184"/>
                <w:tab w:val="left" w:pos="7200"/>
                <w:tab w:val="left" w:pos="9648"/>
              </w:tabs>
              <w:spacing w:line="276" w:lineRule="auto"/>
              <w:jc w:val="both"/>
              <w:rPr>
                <w:sz w:val="22"/>
                <w:szCs w:val="22"/>
              </w:rPr>
            </w:pPr>
            <w:proofErr w:type="spellStart"/>
            <w:r>
              <w:rPr>
                <w:sz w:val="22"/>
                <w:szCs w:val="22"/>
              </w:rPr>
              <w:t>Béton</w:t>
            </w:r>
            <w:proofErr w:type="spellEnd"/>
            <w:r>
              <w:rPr>
                <w:sz w:val="22"/>
                <w:szCs w:val="22"/>
              </w:rPr>
              <w:t xml:space="preserve"> courant BC</w:t>
            </w:r>
          </w:p>
        </w:tc>
        <w:tc>
          <w:tcPr>
            <w:tcW w:w="712" w:type="pct"/>
            <w:tcBorders>
              <w:top w:val="single" w:sz="12" w:space="0" w:color="auto"/>
              <w:left w:val="single" w:sz="12" w:space="0" w:color="auto"/>
              <w:bottom w:val="single" w:sz="12" w:space="0" w:color="auto"/>
              <w:right w:val="single" w:sz="12" w:space="0" w:color="auto"/>
            </w:tcBorders>
          </w:tcPr>
          <w:p w:rsidR="006873BD" w:rsidRDefault="006873BD">
            <w:pPr>
              <w:tabs>
                <w:tab w:val="left" w:pos="2016"/>
                <w:tab w:val="left" w:pos="4032"/>
                <w:tab w:val="left" w:pos="5184"/>
                <w:tab w:val="left" w:pos="7200"/>
                <w:tab w:val="left" w:pos="9648"/>
              </w:tabs>
              <w:spacing w:line="276" w:lineRule="auto"/>
              <w:jc w:val="both"/>
              <w:rPr>
                <w:sz w:val="22"/>
                <w:szCs w:val="22"/>
              </w:rPr>
            </w:pPr>
          </w:p>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150 Kg/m</w:t>
            </w:r>
            <w:r>
              <w:rPr>
                <w:sz w:val="22"/>
                <w:szCs w:val="22"/>
                <w:vertAlign w:val="superscript"/>
              </w:rPr>
              <w:t>3</w:t>
            </w:r>
          </w:p>
        </w:tc>
        <w:tc>
          <w:tcPr>
            <w:tcW w:w="1143" w:type="pct"/>
            <w:tcBorders>
              <w:top w:val="single" w:sz="12" w:space="0" w:color="auto"/>
              <w:left w:val="single" w:sz="12" w:space="0" w:color="auto"/>
              <w:bottom w:val="single" w:sz="12" w:space="0" w:color="auto"/>
              <w:right w:val="single" w:sz="12" w:space="0" w:color="auto"/>
            </w:tcBorders>
          </w:tcPr>
          <w:p w:rsidR="006873BD" w:rsidRDefault="006873BD">
            <w:pPr>
              <w:tabs>
                <w:tab w:val="left" w:pos="2016"/>
                <w:tab w:val="left" w:pos="4032"/>
                <w:tab w:val="left" w:pos="5184"/>
                <w:tab w:val="left" w:pos="7200"/>
                <w:tab w:val="left" w:pos="9648"/>
              </w:tabs>
              <w:spacing w:line="276" w:lineRule="auto"/>
              <w:jc w:val="both"/>
              <w:rPr>
                <w:sz w:val="22"/>
                <w:szCs w:val="22"/>
              </w:rPr>
            </w:pPr>
          </w:p>
          <w:p w:rsidR="006873BD" w:rsidRDefault="00A500FD">
            <w:pPr>
              <w:tabs>
                <w:tab w:val="left" w:pos="2016"/>
                <w:tab w:val="left" w:pos="4032"/>
                <w:tab w:val="left" w:pos="5184"/>
                <w:tab w:val="left" w:pos="7200"/>
                <w:tab w:val="left" w:pos="9648"/>
              </w:tabs>
              <w:spacing w:line="276" w:lineRule="auto"/>
              <w:jc w:val="both"/>
              <w:rPr>
                <w:sz w:val="22"/>
                <w:szCs w:val="22"/>
              </w:rPr>
            </w:pPr>
            <w:proofErr w:type="spellStart"/>
            <w:r>
              <w:rPr>
                <w:sz w:val="22"/>
                <w:szCs w:val="22"/>
              </w:rPr>
              <w:t>Béton</w:t>
            </w:r>
            <w:proofErr w:type="spellEnd"/>
            <w:r>
              <w:rPr>
                <w:sz w:val="22"/>
                <w:szCs w:val="22"/>
              </w:rPr>
              <w:t xml:space="preserve"> de </w:t>
            </w:r>
            <w:proofErr w:type="spellStart"/>
            <w:r>
              <w:rPr>
                <w:sz w:val="22"/>
                <w:szCs w:val="22"/>
              </w:rPr>
              <w:t>propreté</w:t>
            </w:r>
            <w:proofErr w:type="spellEnd"/>
          </w:p>
          <w:p w:rsidR="006873BD" w:rsidRDefault="006873BD">
            <w:pPr>
              <w:tabs>
                <w:tab w:val="left" w:pos="2016"/>
                <w:tab w:val="left" w:pos="4032"/>
                <w:tab w:val="left" w:pos="5184"/>
                <w:tab w:val="left" w:pos="7200"/>
                <w:tab w:val="left" w:pos="9648"/>
              </w:tabs>
              <w:spacing w:line="276" w:lineRule="auto"/>
              <w:jc w:val="both"/>
              <w:rPr>
                <w:sz w:val="22"/>
                <w:szCs w:val="22"/>
              </w:rPr>
            </w:pPr>
          </w:p>
        </w:tc>
        <w:tc>
          <w:tcPr>
            <w:tcW w:w="898" w:type="pct"/>
            <w:tcBorders>
              <w:top w:val="single" w:sz="12" w:space="0" w:color="auto"/>
              <w:left w:val="single" w:sz="12" w:space="0" w:color="auto"/>
              <w:bottom w:val="single" w:sz="12" w:space="0" w:color="auto"/>
              <w:right w:val="single" w:sz="12" w:space="0" w:color="auto"/>
            </w:tcBorders>
          </w:tcPr>
          <w:p w:rsidR="006873BD" w:rsidRDefault="006873BD">
            <w:pPr>
              <w:tabs>
                <w:tab w:val="left" w:pos="2016"/>
                <w:tab w:val="left" w:pos="4032"/>
                <w:tab w:val="left" w:pos="5184"/>
                <w:tab w:val="left" w:pos="7200"/>
                <w:tab w:val="left" w:pos="9648"/>
              </w:tabs>
              <w:spacing w:line="276" w:lineRule="auto"/>
              <w:jc w:val="both"/>
              <w:rPr>
                <w:sz w:val="22"/>
                <w:szCs w:val="22"/>
              </w:rPr>
            </w:pPr>
          </w:p>
        </w:tc>
        <w:tc>
          <w:tcPr>
            <w:tcW w:w="664" w:type="pct"/>
            <w:tcBorders>
              <w:top w:val="single" w:sz="12" w:space="0" w:color="auto"/>
              <w:left w:val="single" w:sz="12" w:space="0" w:color="auto"/>
              <w:bottom w:val="single" w:sz="12" w:space="0" w:color="auto"/>
              <w:right w:val="single" w:sz="12" w:space="0" w:color="auto"/>
            </w:tcBorders>
          </w:tcPr>
          <w:p w:rsidR="006873BD" w:rsidRDefault="006873BD">
            <w:pPr>
              <w:tabs>
                <w:tab w:val="left" w:pos="2016"/>
                <w:tab w:val="left" w:pos="4032"/>
                <w:tab w:val="left" w:pos="5184"/>
                <w:tab w:val="left" w:pos="7200"/>
                <w:tab w:val="left" w:pos="9648"/>
              </w:tabs>
              <w:spacing w:line="276" w:lineRule="auto"/>
              <w:jc w:val="both"/>
              <w:rPr>
                <w:sz w:val="22"/>
                <w:szCs w:val="22"/>
              </w:rPr>
            </w:pPr>
          </w:p>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0,70</w:t>
            </w:r>
          </w:p>
        </w:tc>
      </w:tr>
      <w:tr w:rsidR="006873BD">
        <w:trPr>
          <w:cantSplit/>
        </w:trPr>
        <w:tc>
          <w:tcPr>
            <w:tcW w:w="586"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2</w:t>
            </w:r>
          </w:p>
        </w:tc>
        <w:tc>
          <w:tcPr>
            <w:tcW w:w="996" w:type="pct"/>
            <w:tcBorders>
              <w:top w:val="single" w:sz="12" w:space="0" w:color="auto"/>
              <w:left w:val="single" w:sz="12" w:space="0" w:color="auto"/>
              <w:bottom w:val="single" w:sz="12" w:space="0" w:color="auto"/>
              <w:right w:val="single" w:sz="12" w:space="0" w:color="auto"/>
            </w:tcBorders>
            <w:vAlign w:val="center"/>
          </w:tcPr>
          <w:p w:rsidR="006873BD" w:rsidRPr="00A500FD" w:rsidRDefault="00A500FD">
            <w:pPr>
              <w:tabs>
                <w:tab w:val="left" w:pos="2016"/>
                <w:tab w:val="left" w:pos="4032"/>
                <w:tab w:val="left" w:pos="5184"/>
                <w:tab w:val="left" w:pos="7200"/>
                <w:tab w:val="left" w:pos="9648"/>
              </w:tabs>
              <w:spacing w:line="276" w:lineRule="auto"/>
              <w:jc w:val="both"/>
              <w:rPr>
                <w:sz w:val="22"/>
                <w:szCs w:val="22"/>
                <w:lang w:val="fr-FR"/>
              </w:rPr>
            </w:pPr>
            <w:r w:rsidRPr="00A500FD">
              <w:rPr>
                <w:sz w:val="22"/>
                <w:szCs w:val="22"/>
                <w:lang w:val="fr-FR"/>
              </w:rPr>
              <w:t>Béton armé dosé à 300 Kg/m3</w:t>
            </w:r>
          </w:p>
        </w:tc>
        <w:tc>
          <w:tcPr>
            <w:tcW w:w="712"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300 Kg</w:t>
            </w:r>
          </w:p>
        </w:tc>
        <w:tc>
          <w:tcPr>
            <w:tcW w:w="1143" w:type="pct"/>
            <w:tcBorders>
              <w:top w:val="single" w:sz="12" w:space="0" w:color="auto"/>
              <w:left w:val="single" w:sz="12" w:space="0" w:color="auto"/>
              <w:bottom w:val="single" w:sz="12" w:space="0" w:color="auto"/>
              <w:right w:val="single" w:sz="12" w:space="0" w:color="auto"/>
            </w:tcBorders>
          </w:tcPr>
          <w:p w:rsidR="006873BD" w:rsidRPr="00A500FD" w:rsidRDefault="00A500FD">
            <w:pPr>
              <w:tabs>
                <w:tab w:val="left" w:pos="2016"/>
                <w:tab w:val="left" w:pos="4032"/>
                <w:tab w:val="left" w:pos="5184"/>
                <w:tab w:val="left" w:pos="7200"/>
                <w:tab w:val="left" w:pos="9648"/>
              </w:tabs>
              <w:spacing w:line="276" w:lineRule="auto"/>
              <w:jc w:val="both"/>
              <w:rPr>
                <w:sz w:val="22"/>
                <w:szCs w:val="22"/>
                <w:lang w:val="fr-FR"/>
              </w:rPr>
            </w:pPr>
            <w:r w:rsidRPr="00A500FD">
              <w:rPr>
                <w:sz w:val="22"/>
                <w:szCs w:val="22"/>
                <w:lang w:val="fr-FR"/>
              </w:rPr>
              <w:t>pour partie d’ouvrage non armée ou légèrement armée</w:t>
            </w:r>
          </w:p>
        </w:tc>
        <w:tc>
          <w:tcPr>
            <w:tcW w:w="898"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2,05 MPa  à 15 MPa</w:t>
            </w:r>
          </w:p>
          <w:p w:rsidR="006873BD" w:rsidRDefault="006873BD">
            <w:pPr>
              <w:tabs>
                <w:tab w:val="left" w:pos="2016"/>
                <w:tab w:val="left" w:pos="4032"/>
                <w:tab w:val="left" w:pos="5184"/>
                <w:tab w:val="left" w:pos="7200"/>
                <w:tab w:val="left" w:pos="9648"/>
              </w:tabs>
              <w:spacing w:line="276" w:lineRule="auto"/>
              <w:jc w:val="both"/>
              <w:rPr>
                <w:sz w:val="22"/>
                <w:szCs w:val="22"/>
              </w:rPr>
            </w:pPr>
          </w:p>
        </w:tc>
        <w:tc>
          <w:tcPr>
            <w:tcW w:w="664"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0,55</w:t>
            </w:r>
          </w:p>
        </w:tc>
      </w:tr>
      <w:tr w:rsidR="006873BD">
        <w:trPr>
          <w:cantSplit/>
          <w:trHeight w:val="1849"/>
        </w:trPr>
        <w:tc>
          <w:tcPr>
            <w:tcW w:w="586"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3</w:t>
            </w:r>
          </w:p>
        </w:tc>
        <w:tc>
          <w:tcPr>
            <w:tcW w:w="996" w:type="pct"/>
            <w:tcBorders>
              <w:top w:val="single" w:sz="12" w:space="0" w:color="auto"/>
              <w:left w:val="single" w:sz="12" w:space="0" w:color="auto"/>
              <w:bottom w:val="single" w:sz="12" w:space="0" w:color="auto"/>
              <w:right w:val="single" w:sz="12" w:space="0" w:color="auto"/>
            </w:tcBorders>
            <w:vAlign w:val="center"/>
          </w:tcPr>
          <w:p w:rsidR="006873BD" w:rsidRPr="00A500FD" w:rsidRDefault="00A500FD">
            <w:pPr>
              <w:tabs>
                <w:tab w:val="left" w:pos="2016"/>
                <w:tab w:val="left" w:pos="4032"/>
                <w:tab w:val="left" w:pos="5184"/>
                <w:tab w:val="left" w:pos="7200"/>
                <w:tab w:val="left" w:pos="9648"/>
              </w:tabs>
              <w:spacing w:line="276" w:lineRule="auto"/>
              <w:jc w:val="both"/>
              <w:rPr>
                <w:sz w:val="22"/>
                <w:szCs w:val="22"/>
                <w:lang w:val="fr-FR"/>
              </w:rPr>
            </w:pPr>
            <w:r w:rsidRPr="00A500FD">
              <w:rPr>
                <w:sz w:val="22"/>
                <w:szCs w:val="22"/>
                <w:lang w:val="fr-FR"/>
              </w:rPr>
              <w:t>Béton armé dosé à 350 Kg/m3</w:t>
            </w:r>
          </w:p>
        </w:tc>
        <w:tc>
          <w:tcPr>
            <w:tcW w:w="712"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350 Kg</w:t>
            </w:r>
          </w:p>
        </w:tc>
        <w:tc>
          <w:tcPr>
            <w:tcW w:w="1143" w:type="pct"/>
            <w:tcBorders>
              <w:top w:val="single" w:sz="12" w:space="0" w:color="auto"/>
              <w:left w:val="single" w:sz="12" w:space="0" w:color="auto"/>
              <w:bottom w:val="single" w:sz="12" w:space="0" w:color="auto"/>
              <w:right w:val="single" w:sz="12" w:space="0" w:color="auto"/>
            </w:tcBorders>
          </w:tcPr>
          <w:p w:rsidR="006873BD" w:rsidRPr="00A500FD" w:rsidRDefault="00A500FD">
            <w:pPr>
              <w:tabs>
                <w:tab w:val="left" w:pos="2016"/>
                <w:tab w:val="left" w:pos="4032"/>
                <w:tab w:val="left" w:pos="5184"/>
                <w:tab w:val="left" w:pos="7200"/>
                <w:tab w:val="left" w:pos="9648"/>
              </w:tabs>
              <w:spacing w:line="276" w:lineRule="auto"/>
              <w:jc w:val="both"/>
              <w:rPr>
                <w:sz w:val="22"/>
                <w:szCs w:val="22"/>
                <w:lang w:val="fr-FR"/>
              </w:rPr>
            </w:pPr>
            <w:r w:rsidRPr="00A500FD">
              <w:rPr>
                <w:sz w:val="22"/>
                <w:szCs w:val="22"/>
                <w:lang w:val="fr-FR"/>
              </w:rPr>
              <w:t>pour ouvrages ou parties d’ouvrages en béton armé (semelles de fondation, murs de soutènement, piédroits, poteaux, chaînage, etc.)</w:t>
            </w:r>
          </w:p>
          <w:p w:rsidR="006873BD" w:rsidRPr="00A500FD" w:rsidRDefault="006873BD">
            <w:pPr>
              <w:tabs>
                <w:tab w:val="left" w:pos="2016"/>
                <w:tab w:val="left" w:pos="4032"/>
                <w:tab w:val="left" w:pos="5184"/>
                <w:tab w:val="left" w:pos="7200"/>
                <w:tab w:val="left" w:pos="9648"/>
              </w:tabs>
              <w:spacing w:line="276" w:lineRule="auto"/>
              <w:jc w:val="both"/>
              <w:rPr>
                <w:sz w:val="22"/>
                <w:szCs w:val="22"/>
                <w:lang w:val="fr-FR"/>
              </w:rPr>
            </w:pPr>
          </w:p>
        </w:tc>
        <w:tc>
          <w:tcPr>
            <w:tcW w:w="898"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15 MPa à  20 MPa</w:t>
            </w:r>
          </w:p>
          <w:p w:rsidR="006873BD" w:rsidRDefault="006873BD">
            <w:pPr>
              <w:tabs>
                <w:tab w:val="left" w:pos="2016"/>
                <w:tab w:val="left" w:pos="4032"/>
                <w:tab w:val="left" w:pos="5184"/>
                <w:tab w:val="left" w:pos="7200"/>
                <w:tab w:val="left" w:pos="9648"/>
              </w:tabs>
              <w:spacing w:line="276" w:lineRule="auto"/>
              <w:jc w:val="both"/>
              <w:rPr>
                <w:sz w:val="22"/>
                <w:szCs w:val="22"/>
              </w:rPr>
            </w:pPr>
          </w:p>
        </w:tc>
        <w:tc>
          <w:tcPr>
            <w:tcW w:w="664"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0,55</w:t>
            </w:r>
          </w:p>
        </w:tc>
      </w:tr>
      <w:tr w:rsidR="006873BD">
        <w:trPr>
          <w:cantSplit/>
        </w:trPr>
        <w:tc>
          <w:tcPr>
            <w:tcW w:w="586"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4</w:t>
            </w:r>
          </w:p>
        </w:tc>
        <w:tc>
          <w:tcPr>
            <w:tcW w:w="996" w:type="pct"/>
            <w:tcBorders>
              <w:top w:val="single" w:sz="12" w:space="0" w:color="auto"/>
              <w:left w:val="single" w:sz="12" w:space="0" w:color="auto"/>
              <w:bottom w:val="single" w:sz="12" w:space="0" w:color="auto"/>
              <w:right w:val="single" w:sz="12" w:space="0" w:color="auto"/>
            </w:tcBorders>
            <w:vAlign w:val="center"/>
          </w:tcPr>
          <w:p w:rsidR="006873BD" w:rsidRPr="00A500FD" w:rsidRDefault="00A500FD">
            <w:pPr>
              <w:tabs>
                <w:tab w:val="left" w:pos="2016"/>
                <w:tab w:val="left" w:pos="4032"/>
                <w:tab w:val="left" w:pos="5184"/>
                <w:tab w:val="left" w:pos="7200"/>
                <w:tab w:val="left" w:pos="9648"/>
              </w:tabs>
              <w:spacing w:line="276" w:lineRule="auto"/>
              <w:jc w:val="both"/>
              <w:rPr>
                <w:sz w:val="22"/>
                <w:szCs w:val="22"/>
                <w:lang w:val="fr-FR"/>
              </w:rPr>
            </w:pPr>
            <w:r w:rsidRPr="00A500FD">
              <w:rPr>
                <w:sz w:val="22"/>
                <w:szCs w:val="22"/>
                <w:lang w:val="fr-FR"/>
              </w:rPr>
              <w:t>Béton armé dosé à 400 Kg/m3</w:t>
            </w:r>
          </w:p>
        </w:tc>
        <w:tc>
          <w:tcPr>
            <w:tcW w:w="712"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400 kg</w:t>
            </w:r>
          </w:p>
        </w:tc>
        <w:tc>
          <w:tcPr>
            <w:tcW w:w="1143" w:type="pct"/>
            <w:tcBorders>
              <w:top w:val="single" w:sz="12" w:space="0" w:color="auto"/>
              <w:left w:val="single" w:sz="12" w:space="0" w:color="auto"/>
              <w:bottom w:val="single" w:sz="12" w:space="0" w:color="auto"/>
              <w:right w:val="single" w:sz="12" w:space="0" w:color="auto"/>
            </w:tcBorders>
          </w:tcPr>
          <w:p w:rsidR="006873BD" w:rsidRPr="00A500FD" w:rsidRDefault="00A500FD">
            <w:pPr>
              <w:tabs>
                <w:tab w:val="left" w:pos="2016"/>
                <w:tab w:val="left" w:pos="4032"/>
                <w:tab w:val="left" w:pos="5184"/>
                <w:tab w:val="left" w:pos="7200"/>
                <w:tab w:val="left" w:pos="9648"/>
              </w:tabs>
              <w:spacing w:line="276" w:lineRule="auto"/>
              <w:jc w:val="both"/>
              <w:rPr>
                <w:sz w:val="22"/>
                <w:szCs w:val="22"/>
                <w:lang w:val="fr-FR"/>
              </w:rPr>
            </w:pPr>
            <w:r w:rsidRPr="00A500FD">
              <w:rPr>
                <w:sz w:val="22"/>
                <w:szCs w:val="22"/>
                <w:lang w:val="fr-FR"/>
              </w:rPr>
              <w:t>Pour ouvrages en béton armé fortement sollicités: poutres, dalles,)</w:t>
            </w:r>
          </w:p>
        </w:tc>
        <w:tc>
          <w:tcPr>
            <w:tcW w:w="898"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 xml:space="preserve">20 </w:t>
            </w:r>
            <w:proofErr w:type="spellStart"/>
            <w:r>
              <w:rPr>
                <w:sz w:val="22"/>
                <w:szCs w:val="22"/>
              </w:rPr>
              <w:t>Mpa</w:t>
            </w:r>
            <w:proofErr w:type="spellEnd"/>
            <w:r>
              <w:rPr>
                <w:sz w:val="22"/>
                <w:szCs w:val="22"/>
              </w:rPr>
              <w:t xml:space="preserve"> à 33 </w:t>
            </w:r>
            <w:proofErr w:type="spellStart"/>
            <w:r>
              <w:rPr>
                <w:sz w:val="22"/>
                <w:szCs w:val="22"/>
              </w:rPr>
              <w:t>Mpa</w:t>
            </w:r>
            <w:proofErr w:type="spellEnd"/>
          </w:p>
          <w:p w:rsidR="006873BD" w:rsidRDefault="006873BD">
            <w:pPr>
              <w:tabs>
                <w:tab w:val="left" w:pos="2016"/>
                <w:tab w:val="left" w:pos="4032"/>
                <w:tab w:val="left" w:pos="5184"/>
                <w:tab w:val="left" w:pos="7200"/>
                <w:tab w:val="left" w:pos="9648"/>
              </w:tabs>
              <w:spacing w:line="276" w:lineRule="auto"/>
              <w:jc w:val="both"/>
              <w:rPr>
                <w:sz w:val="22"/>
                <w:szCs w:val="22"/>
              </w:rPr>
            </w:pPr>
          </w:p>
        </w:tc>
        <w:tc>
          <w:tcPr>
            <w:tcW w:w="664" w:type="pct"/>
            <w:tcBorders>
              <w:top w:val="single" w:sz="12" w:space="0" w:color="auto"/>
              <w:left w:val="single" w:sz="12" w:space="0" w:color="auto"/>
              <w:bottom w:val="single" w:sz="12" w:space="0" w:color="auto"/>
              <w:right w:val="single" w:sz="12" w:space="0" w:color="auto"/>
            </w:tcBorders>
            <w:vAlign w:val="center"/>
          </w:tcPr>
          <w:p w:rsidR="006873BD" w:rsidRDefault="00A500FD">
            <w:pPr>
              <w:tabs>
                <w:tab w:val="left" w:pos="2016"/>
                <w:tab w:val="left" w:pos="4032"/>
                <w:tab w:val="left" w:pos="5184"/>
                <w:tab w:val="left" w:pos="7200"/>
                <w:tab w:val="left" w:pos="9648"/>
              </w:tabs>
              <w:spacing w:line="276" w:lineRule="auto"/>
              <w:jc w:val="both"/>
              <w:rPr>
                <w:sz w:val="22"/>
                <w:szCs w:val="22"/>
              </w:rPr>
            </w:pPr>
            <w:r>
              <w:rPr>
                <w:sz w:val="22"/>
                <w:szCs w:val="22"/>
              </w:rPr>
              <w:t>0,55</w:t>
            </w:r>
          </w:p>
          <w:p w:rsidR="006873BD" w:rsidRDefault="006873BD">
            <w:pPr>
              <w:tabs>
                <w:tab w:val="left" w:pos="2016"/>
                <w:tab w:val="left" w:pos="4032"/>
                <w:tab w:val="left" w:pos="5184"/>
                <w:tab w:val="left" w:pos="7200"/>
                <w:tab w:val="left" w:pos="9648"/>
              </w:tabs>
              <w:spacing w:line="276" w:lineRule="auto"/>
              <w:jc w:val="both"/>
              <w:rPr>
                <w:sz w:val="22"/>
                <w:szCs w:val="22"/>
              </w:rPr>
            </w:pPr>
          </w:p>
        </w:tc>
      </w:tr>
    </w:tbl>
    <w:p w:rsidR="006873BD" w:rsidRDefault="006873BD">
      <w:pPr>
        <w:tabs>
          <w:tab w:val="left" w:pos="2016"/>
          <w:tab w:val="left" w:pos="4032"/>
          <w:tab w:val="left" w:pos="5184"/>
          <w:tab w:val="left" w:pos="7200"/>
          <w:tab w:val="left" w:pos="9648"/>
        </w:tabs>
        <w:spacing w:line="360" w:lineRule="auto"/>
        <w:jc w:val="both"/>
        <w:rPr>
          <w:sz w:val="22"/>
          <w:szCs w:val="22"/>
        </w:rPr>
      </w:pP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lang w:val="fr-FR"/>
        </w:rPr>
      </w:pPr>
      <w:r w:rsidRPr="00A500FD">
        <w:rPr>
          <w:lang w:val="fr-FR"/>
        </w:rPr>
        <w:t>Le rapport E/C (eau/ciment) indiqué dans le tableau est le maximum admissible pour la mise en œuvre du type de béton correspondant.</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lang w:val="fr-FR"/>
        </w:rPr>
      </w:pPr>
      <w:r w:rsidRPr="00A500FD">
        <w:rPr>
          <w:lang w:val="fr-FR"/>
        </w:rPr>
        <w:lastRenderedPageBreak/>
        <w:t>La dose de ciment indiquée dans le tableau ne peut être diminuée même si les résistances des essais dépassent les valeurs prescrites.</w:t>
      </w:r>
    </w:p>
    <w:p w:rsidR="006873BD" w:rsidRPr="00A500FD" w:rsidRDefault="00A500FD">
      <w:pPr>
        <w:pStyle w:val="Corpsdetexte"/>
        <w:spacing w:line="360" w:lineRule="auto"/>
        <w:rPr>
          <w:b/>
          <w:lang w:val="fr-FR"/>
        </w:rPr>
      </w:pPr>
      <w:r w:rsidRPr="00A500FD">
        <w:rPr>
          <w:b/>
          <w:lang w:val="fr-FR"/>
        </w:rPr>
        <w:t>a) Consistance:</w:t>
      </w:r>
    </w:p>
    <w:p w:rsidR="006873BD" w:rsidRDefault="00A500FD">
      <w:pPr>
        <w:pStyle w:val="tx5"/>
        <w:tabs>
          <w:tab w:val="clear" w:pos="142"/>
          <w:tab w:val="clear" w:pos="284"/>
          <w:tab w:val="clear" w:pos="1134"/>
        </w:tabs>
        <w:spacing w:before="0" w:after="0" w:line="36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ab/>
        <w:t>La consistance des bétons de qualité B25, B27 et B30 sera mesurée au cône A.S.T. M., les affaissements seront inférieurs à 6 cm. L'Entrepreneur devra, dans tous les cas, disposer du matériel nécessaire de sorte à assurer une vibration satisfaisante du béton.</w:t>
      </w:r>
    </w:p>
    <w:p w:rsidR="006873BD" w:rsidRPr="00A500FD" w:rsidRDefault="00A500FD">
      <w:pPr>
        <w:pStyle w:val="Corpsdetexte"/>
        <w:spacing w:line="360" w:lineRule="auto"/>
        <w:rPr>
          <w:b/>
          <w:lang w:val="fr-FR"/>
        </w:rPr>
      </w:pPr>
      <w:r w:rsidRPr="00A500FD">
        <w:rPr>
          <w:b/>
          <w:lang w:val="fr-FR"/>
        </w:rPr>
        <w:t>b) Composition:</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284"/>
        <w:jc w:val="both"/>
        <w:rPr>
          <w:lang w:val="fr-FR"/>
        </w:rPr>
      </w:pPr>
      <w:r w:rsidRPr="00A500FD">
        <w:rPr>
          <w:lang w:val="fr-FR"/>
        </w:rPr>
        <w:t>L'étude de la composition des bétons incombe à l’Entrepreneur:</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4" w:hanging="284"/>
        <w:jc w:val="both"/>
        <w:rPr>
          <w:lang w:val="fr-FR"/>
        </w:rPr>
      </w:pPr>
      <w:r>
        <w:t></w:t>
      </w:r>
      <w:r w:rsidRPr="00A500FD">
        <w:rPr>
          <w:lang w:val="fr-FR"/>
        </w:rPr>
        <w:tab/>
        <w:t>L'Entrepreneur devra présenter au Maître d’Œuvre ses propositions et soumettre à son agrément la composition granulométrique et les volumes d'eau à incorporer par mètre cube de béton et cela en temps utile pour respecter le délai d'exécution contractuel.</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4" w:hanging="284"/>
        <w:jc w:val="both"/>
        <w:rPr>
          <w:lang w:val="fr-FR"/>
        </w:rPr>
      </w:pPr>
      <w:r>
        <w:t></w:t>
      </w:r>
      <w:r w:rsidRPr="00A500FD">
        <w:rPr>
          <w:lang w:val="fr-FR"/>
        </w:rPr>
        <w:tab/>
        <w:t>L'Entrepreneur dispose d'un délai de 25 jours ouvrables à compter de la notification du Marché pour présenter la composition des bétons.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4" w:hanging="284"/>
        <w:jc w:val="both"/>
        <w:rPr>
          <w:lang w:val="fr-FR"/>
        </w:rPr>
      </w:pPr>
      <w:r>
        <w:t></w:t>
      </w:r>
      <w:r w:rsidRPr="00A500FD">
        <w:rPr>
          <w:lang w:val="fr-FR"/>
        </w:rPr>
        <w:tab/>
        <w:t>Le Maître d’Œuvre formulera ses observations ou donnera son agrément dans un délai de 15 jours ouvrables à compter de la date de la réception des propositions de l'Entrepreneur.</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4" w:hanging="284"/>
        <w:jc w:val="both"/>
        <w:rPr>
          <w:lang w:val="fr-FR"/>
        </w:rPr>
      </w:pPr>
      <w:r>
        <w:t></w:t>
      </w:r>
      <w:r w:rsidRPr="00A500FD">
        <w:rPr>
          <w:lang w:val="fr-FR"/>
        </w:rPr>
        <w:tab/>
        <w:t>Suite à l'approbation par le Maître d’Œuvre des compositions de béton proposées, l'Entrepreneur procédera à des essais de mélange pour chaque qualité de béton indiquée.  Les essais devront correspondre aux conditions de fabrication sur le chantier.</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4" w:hanging="284"/>
        <w:jc w:val="both"/>
        <w:rPr>
          <w:lang w:val="fr-FR"/>
        </w:rPr>
      </w:pPr>
      <w:r>
        <w:t></w:t>
      </w:r>
      <w:r w:rsidRPr="00A500FD">
        <w:rPr>
          <w:lang w:val="fr-FR"/>
        </w:rPr>
        <w:tab/>
        <w:t>L'Entrepreneur n'appliquera que les mélanges approuvés par le Maître d’Œuvre.</w:t>
      </w:r>
    </w:p>
    <w:p w:rsidR="006873BD" w:rsidRDefault="00A500FD">
      <w:pPr>
        <w:pStyle w:val="Titre2"/>
        <w:spacing w:line="360" w:lineRule="auto"/>
        <w:jc w:val="both"/>
        <w:rPr>
          <w:sz w:val="24"/>
        </w:rPr>
      </w:pPr>
      <w:bookmarkStart w:id="59" w:name="_Toc139936501"/>
      <w:bookmarkStart w:id="60" w:name="_Toc406486487"/>
      <w:bookmarkStart w:id="61" w:name="_Toc461984858"/>
      <w:r>
        <w:rPr>
          <w:sz w:val="24"/>
        </w:rPr>
        <w:t>II.2.5.2. Mortiers</w:t>
      </w:r>
      <w:bookmarkEnd w:id="59"/>
      <w:bookmarkEnd w:id="60"/>
      <w:bookmarkEnd w:id="61"/>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Selon leur destination, les mortiers auront les compositions ci-après :</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34" w:hanging="850"/>
        <w:jc w:val="both"/>
        <w:rPr>
          <w:lang w:val="fr-FR"/>
        </w:rPr>
      </w:pPr>
      <w:r w:rsidRPr="00A500FD">
        <w:rPr>
          <w:lang w:val="fr-FR"/>
        </w:rPr>
        <w:t>M400 :</w:t>
      </w:r>
      <w:r w:rsidRPr="00A500FD">
        <w:rPr>
          <w:lang w:val="fr-FR"/>
        </w:rPr>
        <w:tab/>
        <w:t>Mortier à 400 kg de ciment par mètre cube de sable. Il sera employé à la réalisation des enduits des parements vus des ouvrages (</w:t>
      </w:r>
      <w:proofErr w:type="spellStart"/>
      <w:r w:rsidRPr="00A500FD">
        <w:rPr>
          <w:lang w:val="fr-FR"/>
        </w:rPr>
        <w:t>dallettes</w:t>
      </w:r>
      <w:proofErr w:type="spellEnd"/>
      <w:r w:rsidRPr="00A500FD">
        <w:rPr>
          <w:lang w:val="fr-FR"/>
        </w:rPr>
        <w:t xml:space="preserve"> de couverture des regards, ouvrages en superstructure, </w:t>
      </w:r>
      <w:proofErr w:type="gramStart"/>
      <w:r w:rsidRPr="00A500FD">
        <w:rPr>
          <w:lang w:val="fr-FR"/>
        </w:rPr>
        <w:t>etc..</w:t>
      </w:r>
      <w:proofErr w:type="gramEnd"/>
      <w:r w:rsidRPr="00A500FD">
        <w:rPr>
          <w:lang w:val="fr-FR"/>
        </w:rPr>
        <w:t>)</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34" w:hanging="850"/>
        <w:jc w:val="both"/>
        <w:rPr>
          <w:lang w:val="fr-FR"/>
        </w:rPr>
      </w:pPr>
      <w:r w:rsidRPr="00A500FD">
        <w:rPr>
          <w:lang w:val="fr-FR"/>
        </w:rPr>
        <w:t>M500 :</w:t>
      </w:r>
      <w:r w:rsidRPr="00A500FD">
        <w:rPr>
          <w:lang w:val="fr-FR"/>
        </w:rPr>
        <w:tab/>
        <w:t>Mortier à 500 kg de ciment par mètre cube de sable, additionné de produit hydrofuge à prise normale suivant dosage prescrit par le fabricant et soumis à l’agrément du maître d’œuvre. Ce mortier sera utilisé pour les enduits intérieurs étanches des ouvrages.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34" w:hanging="850"/>
        <w:jc w:val="both"/>
        <w:rPr>
          <w:lang w:val="fr-FR"/>
        </w:rPr>
      </w:pPr>
      <w:r w:rsidRPr="00A500FD">
        <w:rPr>
          <w:lang w:val="fr-FR"/>
        </w:rPr>
        <w:t>M600 :</w:t>
      </w:r>
      <w:r w:rsidRPr="00A500FD">
        <w:rPr>
          <w:lang w:val="fr-FR"/>
        </w:rPr>
        <w:tab/>
        <w:t>Mortier dosé à 600 kg de ciment par mètre cube de sable. Il sera employé pour tous les scellements (échelons de descente, profilés métalliques, etc…) et pour le rejointoiement des perrés maçonnés.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t>Les mortiers seront fabriqués mécaniquement ou, exceptionnellement, manuellement pour de très petites quantités.  Les appareils de fabrication devront assurer les mêmes garanties de dosage que pour les bétons.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t>Tout mortier qui aurait commencé à faire prise ou qui serait desséché, sera rejeté et ne devra jamais être mélangé avec du mortier frais.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lang w:val="fr-FR"/>
        </w:rPr>
      </w:pPr>
      <w:r w:rsidRPr="00A500FD">
        <w:rPr>
          <w:lang w:val="fr-FR"/>
        </w:rPr>
        <w:lastRenderedPageBreak/>
        <w:t>Les ouvrages ou parties d'ouvrages, pour lesquels les essais ainsi effectués feraient apparaître des résistances intérieures de 15 % ou plus aux résistances exigées, seront refusés.</w:t>
      </w:r>
      <w:bookmarkStart w:id="62" w:name="_Toc139936503"/>
      <w:bookmarkStart w:id="63" w:name="_Toc228273951"/>
      <w:bookmarkStart w:id="64" w:name="_Toc406486488"/>
      <w:bookmarkStart w:id="65" w:name="_Toc461984859"/>
    </w:p>
    <w:p w:rsidR="006873BD" w:rsidRDefault="00A500FD">
      <w:pPr>
        <w:pStyle w:val="Titre2"/>
        <w:spacing w:line="360" w:lineRule="auto"/>
        <w:jc w:val="both"/>
        <w:rPr>
          <w:sz w:val="24"/>
        </w:rPr>
      </w:pPr>
      <w:r>
        <w:rPr>
          <w:sz w:val="24"/>
        </w:rPr>
        <w:t xml:space="preserve">II.2.6. </w:t>
      </w:r>
      <w:r>
        <w:rPr>
          <w:sz w:val="24"/>
        </w:rPr>
        <w:tab/>
        <w:t>EAU DE GACHAGE</w:t>
      </w:r>
      <w:bookmarkEnd w:id="62"/>
      <w:bookmarkEnd w:id="63"/>
      <w:bookmarkEnd w:id="64"/>
      <w:bookmarkEnd w:id="65"/>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lang w:val="fr-FR"/>
        </w:rPr>
      </w:pPr>
      <w:r>
        <w:tab/>
      </w:r>
      <w:r w:rsidRPr="00A500FD">
        <w:rPr>
          <w:lang w:val="fr-FR"/>
        </w:rPr>
        <w:t>L'eau utilisée tant pour le malaxage devra avoir les propriétés physiques et chimiques fixées par la norme définie dans les prescriptions du fascicule 65 du C.C.T.G. Elle ne devra pas dépasser une température de 30°C et ne devra pas contenir plus de 2 g de sel dissous par litre.</w:t>
      </w:r>
    </w:p>
    <w:p w:rsidR="006873BD" w:rsidRPr="00A500FD" w:rsidRDefault="00A500FD">
      <w:pPr>
        <w:pStyle w:val="Titre2"/>
        <w:spacing w:line="360" w:lineRule="auto"/>
        <w:jc w:val="both"/>
        <w:rPr>
          <w:sz w:val="24"/>
          <w:lang w:val="fr-FR"/>
        </w:rPr>
      </w:pPr>
      <w:bookmarkStart w:id="66" w:name="_Toc139936504"/>
      <w:bookmarkStart w:id="67" w:name="_Toc228273952"/>
      <w:bookmarkStart w:id="68" w:name="_Toc406486489"/>
      <w:bookmarkStart w:id="69" w:name="_Toc461984860"/>
      <w:r w:rsidRPr="00A500FD">
        <w:rPr>
          <w:sz w:val="24"/>
          <w:lang w:val="fr-FR"/>
        </w:rPr>
        <w:t>II.2.7.</w:t>
      </w:r>
      <w:r w:rsidRPr="00A500FD">
        <w:rPr>
          <w:sz w:val="24"/>
          <w:lang w:val="fr-FR"/>
        </w:rPr>
        <w:tab/>
        <w:t>ACIERS POUR ARMATURES DE BETON ARME</w:t>
      </w:r>
      <w:bookmarkEnd w:id="66"/>
      <w:bookmarkEnd w:id="67"/>
      <w:bookmarkEnd w:id="68"/>
      <w:bookmarkEnd w:id="69"/>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lang w:val="fr-FR"/>
        </w:rPr>
      </w:pPr>
      <w:r w:rsidRPr="00A500FD">
        <w:rPr>
          <w:lang w:val="fr-FR"/>
        </w:rPr>
        <w:t>Les aciers employés pour le béton armé seront les suivants:</w:t>
      </w:r>
    </w:p>
    <w:p w:rsidR="006873BD" w:rsidRPr="00A500FD" w:rsidRDefault="00A500F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18" w:hanging="709"/>
        <w:jc w:val="both"/>
        <w:rPr>
          <w:lang w:val="fr-FR"/>
        </w:rPr>
      </w:pPr>
      <w:r>
        <w:t></w:t>
      </w:r>
      <w:r w:rsidRPr="00A500FD">
        <w:rPr>
          <w:lang w:val="fr-FR"/>
        </w:rPr>
        <w:t xml:space="preserve"> Aciers à haute adhérence Fe E 40 conformes aux normes citées dans le Fascicule 4 Titre 1 du C.C.T.G.</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18" w:hanging="709"/>
        <w:jc w:val="both"/>
        <w:rPr>
          <w:lang w:val="fr-FR"/>
        </w:rPr>
      </w:pPr>
      <w:r>
        <w:t></w:t>
      </w:r>
      <w:r w:rsidRPr="00A500FD">
        <w:rPr>
          <w:lang w:val="fr-FR"/>
        </w:rPr>
        <w:t xml:space="preserve"> Limite d'élasticité minimum: 400 MPa</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Pour chaque transport d'aciers destinés aux travaux, l'Entrepreneur fournira des certificats indiquant les résultats d'essais subis par les matériaux. Si des résultats d'essais ne sont pas disponibles, le Maître d’Œuvre pourra refuser son acceptation.</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Les aciers seront délivrés solidement attachés en faisceaux. Sur les faisceaux devront être clairement marqués le fournisseur, la qualité, la date de livraison et la longueur, le diamètre et le nombre de barres.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Les aciers pour béton armé seront stockés sur des supports au-dessus du sol et seront protégés contre la rouille, l'huile et autres influences nuisibles.</w:t>
      </w:r>
    </w:p>
    <w:p w:rsidR="006873BD" w:rsidRDefault="00A500FD">
      <w:pPr>
        <w:pStyle w:val="Titre2"/>
        <w:spacing w:line="360" w:lineRule="auto"/>
        <w:jc w:val="both"/>
        <w:rPr>
          <w:sz w:val="24"/>
        </w:rPr>
      </w:pPr>
      <w:bookmarkStart w:id="70" w:name="_Toc139936506"/>
      <w:bookmarkStart w:id="71" w:name="_Toc228273954"/>
      <w:bookmarkStart w:id="72" w:name="_Toc406486490"/>
      <w:bookmarkStart w:id="73" w:name="_Toc461984861"/>
      <w:r>
        <w:rPr>
          <w:sz w:val="24"/>
        </w:rPr>
        <w:t>II.2.8.</w:t>
      </w:r>
      <w:r>
        <w:rPr>
          <w:sz w:val="24"/>
        </w:rPr>
        <w:tab/>
        <w:t>COFFRAGES</w:t>
      </w:r>
      <w:bookmarkEnd w:id="70"/>
      <w:bookmarkEnd w:id="71"/>
      <w:bookmarkEnd w:id="72"/>
      <w:bookmarkEnd w:id="73"/>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tab/>
      </w:r>
      <w:r w:rsidRPr="00A500FD">
        <w:rPr>
          <w:lang w:val="fr-FR"/>
        </w:rPr>
        <w:t>Les coffrages seront constitués par des éléments métalliques, en bois ou par tout autre matériau équivalent. Ils seront soumis à l'agrément du Maître d’Œuvre.</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Les coffrages de dalles, radiers et parois qui resteront en vue seront lisses, assurant des surfaces lisses et régulières.</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Ils seront conformes aux prescriptions du Fascicule 65 du C.C.T.G.</w:t>
      </w:r>
    </w:p>
    <w:p w:rsidR="006873BD" w:rsidRDefault="00A500FD">
      <w:pPr>
        <w:pStyle w:val="Titre2"/>
        <w:spacing w:line="360" w:lineRule="auto"/>
        <w:jc w:val="both"/>
        <w:rPr>
          <w:sz w:val="24"/>
        </w:rPr>
      </w:pPr>
      <w:bookmarkStart w:id="74" w:name="_Toc139936507"/>
      <w:bookmarkStart w:id="75" w:name="_Toc228273955"/>
      <w:bookmarkStart w:id="76" w:name="_Toc406486491"/>
      <w:bookmarkStart w:id="77" w:name="_Toc461984862"/>
      <w:r>
        <w:rPr>
          <w:sz w:val="24"/>
        </w:rPr>
        <w:t>II.2.9.</w:t>
      </w:r>
      <w:r>
        <w:rPr>
          <w:sz w:val="24"/>
        </w:rPr>
        <w:tab/>
        <w:t>PARPAINGS</w:t>
      </w:r>
      <w:bookmarkEnd w:id="74"/>
      <w:bookmarkEnd w:id="75"/>
      <w:bookmarkEnd w:id="76"/>
      <w:bookmarkEnd w:id="77"/>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tab/>
      </w:r>
      <w:r w:rsidRPr="00A500FD">
        <w:rPr>
          <w:lang w:val="fr-FR"/>
        </w:rPr>
        <w:t>Les agglomérés creux seront de la classe B40, contrainte de rupture minimale égale à 40 kg/cm2</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t>Les agglomérés pleins seront de la classe B80, contrainte de rupture minimale égale à 80kg/cm2</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t>Les parpaings ne seront utilisés qu'après avoir effectué la majeure partie de leur retrait. À cet effet, un séchage de 15 jours, à l'abri du soleil, sera imposé avant leur emploi.</w:t>
      </w:r>
    </w:p>
    <w:p w:rsidR="006873BD" w:rsidRPr="00A500FD" w:rsidRDefault="00A500FD">
      <w:pPr>
        <w:pStyle w:val="Titre2"/>
        <w:spacing w:line="360" w:lineRule="auto"/>
        <w:jc w:val="both"/>
        <w:rPr>
          <w:sz w:val="24"/>
          <w:lang w:val="fr-FR"/>
        </w:rPr>
      </w:pPr>
      <w:bookmarkStart w:id="78" w:name="_Toc139936508"/>
      <w:bookmarkStart w:id="79" w:name="_Toc228273956"/>
      <w:bookmarkStart w:id="80" w:name="_Toc406486492"/>
      <w:bookmarkStart w:id="81" w:name="_Toc461984863"/>
      <w:r w:rsidRPr="00A500FD">
        <w:rPr>
          <w:sz w:val="24"/>
          <w:lang w:val="fr-FR"/>
        </w:rPr>
        <w:t>II.2.10.</w:t>
      </w:r>
      <w:r w:rsidRPr="00A500FD">
        <w:rPr>
          <w:sz w:val="24"/>
          <w:lang w:val="fr-FR"/>
        </w:rPr>
        <w:tab/>
        <w:t>FACONNAGE DES ARMATURES POUR BETON ARME</w:t>
      </w:r>
      <w:bookmarkEnd w:id="78"/>
      <w:bookmarkEnd w:id="79"/>
      <w:bookmarkEnd w:id="80"/>
      <w:bookmarkEnd w:id="81"/>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ab/>
        <w:t>Les conditions d'emploi des armatures devront être conformes aux prescriptions du Fascicule 4 Titre 1 du C.C.T.G.</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lastRenderedPageBreak/>
        <w:t>L'article 21 du Fascicule 65 du C.C.T.G. est complété comme suit :</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jc w:val="both"/>
        <w:rPr>
          <w:lang w:val="fr-FR"/>
        </w:rPr>
      </w:pPr>
      <w:r w:rsidRPr="00A500FD">
        <w:rPr>
          <w:lang w:val="fr-FR"/>
        </w:rPr>
        <w:t>Lorsqu'il y a lieu de constituer une armature avec plusieurs barres, les joints sont répartis sur une certaine longueur de telle sorte que, dans une section, il y ait au moins 2/3 des barres continues étant admis que le recouvrement des armatures à adhérence améliorée sera conforme aux prescriptions des règles de béton armé en vigueur.</w:t>
      </w:r>
    </w:p>
    <w:p w:rsidR="006873BD" w:rsidRPr="00A500F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jc w:val="both"/>
        <w:rPr>
          <w:lang w:val="fr-FR"/>
        </w:rPr>
      </w:pPr>
      <w:r w:rsidRPr="00A500FD">
        <w:rPr>
          <w:lang w:val="fr-FR"/>
        </w:rPr>
        <w:t>Immédiatement avant la mise en place, les aciers seront propres et sans rouille.  Les armatures seront bien fixées de façon à ce qu'il n'y ait pas de risque de déplacement pendant le coulage du béton.</w:t>
      </w:r>
    </w:p>
    <w:p w:rsidR="006873BD" w:rsidRPr="00A500FD" w:rsidRDefault="00A500F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lang w:val="fr-FR"/>
        </w:rPr>
      </w:pPr>
      <w:r w:rsidRPr="00A500FD">
        <w:rPr>
          <w:lang w:val="fr-FR"/>
        </w:rPr>
        <w:t>Sont interdits :</w:t>
      </w:r>
    </w:p>
    <w:p w:rsidR="006873BD" w:rsidRPr="00A500FD" w:rsidRDefault="00A500FD">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26"/>
        <w:jc w:val="both"/>
        <w:rPr>
          <w:lang w:val="fr-FR"/>
        </w:rPr>
      </w:pPr>
      <w:r>
        <w:t></w:t>
      </w:r>
      <w:r w:rsidRPr="00A500FD">
        <w:rPr>
          <w:lang w:val="fr-FR"/>
        </w:rPr>
        <w:t xml:space="preserve"> Le pliage et le dépliage délibérés des armatures. </w:t>
      </w:r>
    </w:p>
    <w:p w:rsidR="006873BD" w:rsidRPr="00A500FD" w:rsidRDefault="00A500FD">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26"/>
        <w:jc w:val="both"/>
        <w:rPr>
          <w:lang w:val="fr-FR"/>
        </w:rPr>
      </w:pPr>
      <w:r>
        <w:t></w:t>
      </w:r>
      <w:r w:rsidRPr="00A500FD">
        <w:rPr>
          <w:lang w:val="fr-FR"/>
        </w:rPr>
        <w:t xml:space="preserve"> L’assemblage des armatures par soudure.</w:t>
      </w:r>
    </w:p>
    <w:p w:rsidR="006873BD" w:rsidRDefault="00A500FD">
      <w:pPr>
        <w:pStyle w:val="Titre2"/>
        <w:spacing w:line="360" w:lineRule="auto"/>
        <w:jc w:val="both"/>
        <w:rPr>
          <w:sz w:val="24"/>
        </w:rPr>
      </w:pPr>
      <w:bookmarkStart w:id="82" w:name="_Toc228273964"/>
      <w:bookmarkStart w:id="83" w:name="_Toc406486493"/>
      <w:bookmarkStart w:id="84" w:name="_Toc461984864"/>
      <w:r>
        <w:rPr>
          <w:sz w:val="24"/>
        </w:rPr>
        <w:t>II.3.</w:t>
      </w:r>
      <w:r>
        <w:rPr>
          <w:sz w:val="24"/>
        </w:rPr>
        <w:tab/>
        <w:t>LES LIANTS</w:t>
      </w:r>
      <w:bookmarkEnd w:id="82"/>
      <w:bookmarkEnd w:id="83"/>
      <w:bookmarkEnd w:id="84"/>
    </w:p>
    <w:p w:rsidR="006873BD" w:rsidRDefault="00A500FD">
      <w:pPr>
        <w:pStyle w:val="Titre2"/>
        <w:spacing w:line="360" w:lineRule="auto"/>
        <w:jc w:val="both"/>
        <w:rPr>
          <w:sz w:val="24"/>
        </w:rPr>
      </w:pPr>
      <w:bookmarkStart w:id="85" w:name="_Toc228273965"/>
      <w:bookmarkStart w:id="86" w:name="_Toc406486494"/>
      <w:bookmarkStart w:id="87" w:name="_Toc461984865"/>
      <w:r>
        <w:rPr>
          <w:sz w:val="24"/>
        </w:rPr>
        <w:t>II.3.1.</w:t>
      </w:r>
      <w:r>
        <w:rPr>
          <w:sz w:val="24"/>
        </w:rPr>
        <w:tab/>
      </w:r>
      <w:proofErr w:type="spellStart"/>
      <w:r>
        <w:rPr>
          <w:sz w:val="24"/>
        </w:rPr>
        <w:t>Ciment</w:t>
      </w:r>
      <w:bookmarkEnd w:id="85"/>
      <w:bookmarkEnd w:id="86"/>
      <w:bookmarkEnd w:id="87"/>
      <w:proofErr w:type="spellEnd"/>
    </w:p>
    <w:p w:rsidR="006873BD" w:rsidRPr="00A500FD" w:rsidRDefault="00A500FD">
      <w:pPr>
        <w:pStyle w:val="Corpsdetexte"/>
        <w:spacing w:line="360" w:lineRule="auto"/>
        <w:ind w:firstLine="708"/>
        <w:rPr>
          <w:lang w:val="fr-FR"/>
        </w:rPr>
      </w:pPr>
      <w:r w:rsidRPr="00A500FD">
        <w:rPr>
          <w:lang w:val="fr-FR"/>
        </w:rPr>
        <w:t>Les ciments proviendront d'usines agréées par le maître d’œuvre et devront satisfaire aux normes NF P 15-299, NF P 15-300 et NF P 15-301. Conformément à ces normes, ces ciments seront du type. ÇPA 35. Tout autre type de ciment sera préalablement soumis à l'agrément du maître d’œuvre, qui pourra demander au Cocontractant de l’Administration les résultats de l'autocontrôle de l'usine de production.</w:t>
      </w:r>
    </w:p>
    <w:p w:rsidR="006873BD" w:rsidRPr="00A500FD" w:rsidRDefault="00A500FD">
      <w:pPr>
        <w:pStyle w:val="Corpsdetexte"/>
        <w:spacing w:line="360" w:lineRule="auto"/>
        <w:rPr>
          <w:lang w:val="fr-FR"/>
        </w:rPr>
      </w:pPr>
      <w:r w:rsidRPr="00A500FD">
        <w:rPr>
          <w:lang w:val="fr-FR"/>
        </w:rPr>
        <w:t>Le ciment devra répondre aux conditions suivantes:</w:t>
      </w:r>
    </w:p>
    <w:p w:rsidR="006873BD" w:rsidRPr="00A500FD" w:rsidRDefault="00A500FD">
      <w:pPr>
        <w:pStyle w:val="Corpsdetexte"/>
        <w:numPr>
          <w:ilvl w:val="0"/>
          <w:numId w:val="53"/>
        </w:numPr>
        <w:tabs>
          <w:tab w:val="clear" w:pos="1065"/>
          <w:tab w:val="clear" w:pos="8754"/>
        </w:tabs>
        <w:spacing w:after="120" w:line="360" w:lineRule="auto"/>
        <w:ind w:left="720"/>
        <w:rPr>
          <w:lang w:val="fr-FR"/>
        </w:rPr>
      </w:pPr>
      <w:r w:rsidRPr="00A500FD">
        <w:rPr>
          <w:lang w:val="fr-FR"/>
        </w:rPr>
        <w:t>début de prise supérieure à 3 heures,</w:t>
      </w:r>
    </w:p>
    <w:p w:rsidR="006873BD" w:rsidRPr="00A500FD" w:rsidRDefault="00A500FD">
      <w:pPr>
        <w:pStyle w:val="Corpsdetexte"/>
        <w:numPr>
          <w:ilvl w:val="0"/>
          <w:numId w:val="53"/>
        </w:numPr>
        <w:tabs>
          <w:tab w:val="clear" w:pos="1065"/>
          <w:tab w:val="clear" w:pos="8754"/>
        </w:tabs>
        <w:spacing w:after="120" w:line="360" w:lineRule="auto"/>
        <w:ind w:left="720"/>
        <w:rPr>
          <w:lang w:val="fr-FR"/>
        </w:rPr>
      </w:pPr>
      <w:r w:rsidRPr="00A500FD">
        <w:rPr>
          <w:lang w:val="fr-FR"/>
        </w:rPr>
        <w:t>fin de prise inférieure à 6 heures,</w:t>
      </w:r>
    </w:p>
    <w:p w:rsidR="006873BD" w:rsidRPr="00A500FD" w:rsidRDefault="00A500FD">
      <w:pPr>
        <w:pStyle w:val="Corpsdetexte"/>
        <w:numPr>
          <w:ilvl w:val="0"/>
          <w:numId w:val="53"/>
        </w:numPr>
        <w:tabs>
          <w:tab w:val="clear" w:pos="1065"/>
          <w:tab w:val="clear" w:pos="8754"/>
        </w:tabs>
        <w:spacing w:after="120" w:line="360" w:lineRule="auto"/>
        <w:ind w:left="720"/>
        <w:rPr>
          <w:lang w:val="fr-FR"/>
        </w:rPr>
      </w:pPr>
      <w:r w:rsidRPr="00A500FD">
        <w:rPr>
          <w:lang w:val="fr-FR"/>
        </w:rPr>
        <w:t>expansion à chaud inférieure à 3 mm,</w:t>
      </w:r>
    </w:p>
    <w:p w:rsidR="006873BD" w:rsidRPr="00A500FD" w:rsidRDefault="00A500FD">
      <w:pPr>
        <w:pStyle w:val="Corpsdetexte"/>
        <w:numPr>
          <w:ilvl w:val="0"/>
          <w:numId w:val="53"/>
        </w:numPr>
        <w:tabs>
          <w:tab w:val="clear" w:pos="1065"/>
          <w:tab w:val="clear" w:pos="8754"/>
        </w:tabs>
        <w:spacing w:after="120" w:line="360" w:lineRule="auto"/>
        <w:ind w:left="720"/>
        <w:rPr>
          <w:lang w:val="fr-FR"/>
        </w:rPr>
      </w:pPr>
      <w:r w:rsidRPr="00A500FD">
        <w:rPr>
          <w:lang w:val="fr-FR"/>
        </w:rPr>
        <w:t xml:space="preserve">résistance mécanique à 7 et 28 jours en conformité avec la norme NF P 15-45 1, </w:t>
      </w:r>
    </w:p>
    <w:p w:rsidR="006873BD" w:rsidRPr="00A500FD" w:rsidRDefault="00A500FD">
      <w:pPr>
        <w:pStyle w:val="Corpsdetexte"/>
        <w:numPr>
          <w:ilvl w:val="0"/>
          <w:numId w:val="53"/>
        </w:numPr>
        <w:tabs>
          <w:tab w:val="clear" w:pos="1065"/>
          <w:tab w:val="clear" w:pos="8754"/>
        </w:tabs>
        <w:spacing w:after="120" w:line="360" w:lineRule="auto"/>
        <w:ind w:left="720"/>
        <w:rPr>
          <w:lang w:val="fr-FR"/>
        </w:rPr>
      </w:pPr>
      <w:r w:rsidRPr="00A500FD">
        <w:rPr>
          <w:lang w:val="fr-FR"/>
        </w:rPr>
        <w:t>analyse chimique sommaire en conformité avec la norme NF P 15-461.</w:t>
      </w:r>
    </w:p>
    <w:p w:rsidR="006873BD" w:rsidRPr="00A500FD" w:rsidRDefault="00A500FD">
      <w:pPr>
        <w:pStyle w:val="Corpsdetexte"/>
        <w:spacing w:line="360" w:lineRule="auto"/>
        <w:rPr>
          <w:lang w:val="fr-FR"/>
        </w:rPr>
      </w:pPr>
      <w:r w:rsidRPr="00A500FD">
        <w:rPr>
          <w:lang w:val="fr-FR"/>
        </w:rPr>
        <w:t>Dans tous les cas, les ciments d'une même spécification proviendront d'une même usine.</w:t>
      </w:r>
    </w:p>
    <w:p w:rsidR="006873BD" w:rsidRDefault="00A500FD">
      <w:pPr>
        <w:pStyle w:val="Titre2"/>
        <w:spacing w:line="360" w:lineRule="auto"/>
        <w:jc w:val="both"/>
        <w:rPr>
          <w:sz w:val="24"/>
        </w:rPr>
      </w:pPr>
      <w:bookmarkStart w:id="88" w:name="_Toc228273967"/>
      <w:bookmarkStart w:id="89" w:name="_Toc406486495"/>
      <w:bookmarkStart w:id="90" w:name="_Toc461984866"/>
      <w:r>
        <w:rPr>
          <w:sz w:val="24"/>
        </w:rPr>
        <w:t>II.3.1.2. Livraison</w:t>
      </w:r>
      <w:bookmarkEnd w:id="88"/>
      <w:bookmarkEnd w:id="89"/>
      <w:bookmarkEnd w:id="90"/>
    </w:p>
    <w:p w:rsidR="006873BD" w:rsidRPr="00A500FD" w:rsidRDefault="00A500FD">
      <w:pPr>
        <w:pStyle w:val="Corpsdetexte"/>
        <w:spacing w:line="360" w:lineRule="auto"/>
        <w:ind w:firstLine="708"/>
        <w:rPr>
          <w:lang w:val="fr-FR"/>
        </w:rPr>
      </w:pPr>
      <w:r w:rsidRPr="00A500FD">
        <w:rPr>
          <w:lang w:val="fr-FR"/>
        </w:rPr>
        <w:t>Les ciments seront livrés en sacs de cinquante (50) kg, emballage six feuilles. Le transport s'effectuera à l'abri des intempéries. Les sacs éventrés pendant le transport ne seront pas utilisés et seront immédiatement évacués du chantier.</w:t>
      </w:r>
    </w:p>
    <w:p w:rsidR="006873BD" w:rsidRDefault="00A500FD">
      <w:pPr>
        <w:pStyle w:val="Titre2"/>
        <w:spacing w:line="360" w:lineRule="auto"/>
        <w:jc w:val="both"/>
        <w:rPr>
          <w:sz w:val="24"/>
        </w:rPr>
      </w:pPr>
      <w:bookmarkStart w:id="91" w:name="_Toc228273968"/>
      <w:bookmarkStart w:id="92" w:name="_Toc406486496"/>
      <w:bookmarkStart w:id="93" w:name="_Toc461984867"/>
      <w:r>
        <w:rPr>
          <w:sz w:val="24"/>
        </w:rPr>
        <w:t>II.3.1.3. Stockage</w:t>
      </w:r>
      <w:bookmarkEnd w:id="91"/>
      <w:bookmarkEnd w:id="92"/>
      <w:bookmarkEnd w:id="93"/>
    </w:p>
    <w:p w:rsidR="006873BD" w:rsidRPr="00A500FD" w:rsidRDefault="00A500FD">
      <w:pPr>
        <w:pStyle w:val="Corpsdetexte"/>
        <w:spacing w:line="360" w:lineRule="auto"/>
        <w:ind w:firstLine="708"/>
        <w:rPr>
          <w:lang w:val="fr-FR"/>
        </w:rPr>
      </w:pPr>
      <w:r w:rsidRPr="00A500FD">
        <w:rPr>
          <w:lang w:val="fr-FR"/>
        </w:rPr>
        <w:t>Les sacs devront être stockés dans des abris secs et bien ventilés. Ils reposeront sur des planches surélevées et seront empilés en blocs approximatifs de dix (10) tonnes.</w:t>
      </w:r>
    </w:p>
    <w:p w:rsidR="006873BD" w:rsidRPr="00A500FD" w:rsidRDefault="00A500FD">
      <w:pPr>
        <w:pStyle w:val="Corpsdetexte"/>
        <w:spacing w:line="360" w:lineRule="auto"/>
        <w:ind w:firstLine="708"/>
        <w:rPr>
          <w:lang w:val="fr-FR"/>
        </w:rPr>
      </w:pPr>
      <w:r w:rsidRPr="00A500FD">
        <w:rPr>
          <w:lang w:val="fr-FR"/>
        </w:rPr>
        <w:lastRenderedPageBreak/>
        <w:t>Les sacs provenant de différentes livraisons devront être stockés séparément. Chaque pile doit être munie d'une plaque donnant toutes caractéristiques de fourniture et de qualité. En utilisant le ciment, une rotation des stocks doit être respectée. Tout ciment stocké depuis plus de six (6) mois et le ciment présentant des traces d'humidité ou de prise au moment de sa mise en œuvre sera refusé. Le Cocontractant de l’Administration doit assurer en permanence un stock de ciment correspondant aux travaux des deux (02) mois à venir.</w:t>
      </w:r>
    </w:p>
    <w:p w:rsidR="006873BD" w:rsidRPr="00A500FD" w:rsidRDefault="00A500FD">
      <w:pPr>
        <w:pStyle w:val="Titre1"/>
        <w:spacing w:line="360" w:lineRule="auto"/>
        <w:jc w:val="both"/>
        <w:rPr>
          <w:sz w:val="32"/>
          <w:szCs w:val="32"/>
          <w:lang w:val="fr-FR"/>
        </w:rPr>
      </w:pPr>
      <w:bookmarkStart w:id="94" w:name="_Toc406486497"/>
      <w:bookmarkStart w:id="95" w:name="_Toc461984868"/>
      <w:r w:rsidRPr="00A500FD">
        <w:rPr>
          <w:sz w:val="32"/>
          <w:szCs w:val="32"/>
          <w:lang w:val="fr-FR"/>
        </w:rPr>
        <w:t>B – MODE D’EXECUTION DES TRAVAUX</w:t>
      </w:r>
      <w:bookmarkEnd w:id="94"/>
      <w:bookmarkEnd w:id="95"/>
      <w:r w:rsidRPr="00A500FD">
        <w:rPr>
          <w:sz w:val="32"/>
          <w:szCs w:val="32"/>
          <w:lang w:val="fr-FR"/>
        </w:rPr>
        <w:t> </w:t>
      </w:r>
    </w:p>
    <w:p w:rsidR="006873BD" w:rsidRPr="00A500FD" w:rsidRDefault="00A500FD">
      <w:pPr>
        <w:widowControl w:val="0"/>
        <w:autoSpaceDE w:val="0"/>
        <w:autoSpaceDN w:val="0"/>
        <w:adjustRightInd w:val="0"/>
        <w:spacing w:line="360" w:lineRule="auto"/>
        <w:jc w:val="both"/>
        <w:rPr>
          <w:lang w:val="fr-FR"/>
        </w:rPr>
      </w:pPr>
      <w:r w:rsidRPr="00A500FD">
        <w:rPr>
          <w:b/>
          <w:lang w:val="fr-FR"/>
        </w:rPr>
        <w:t>GENERALITES:</w:t>
      </w:r>
      <w:r w:rsidRPr="00A500FD">
        <w:rPr>
          <w:lang w:val="fr-FR"/>
        </w:rPr>
        <w:t xml:space="preserve"> Béton armé, béton ordinaire et mortiers.</w:t>
      </w:r>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Pour tous les travaux de maçonnerie, les composantes du béton ou mortier doivent obéir à certaines caractéristiques élémentaires ainsi qu’il suit:</w:t>
      </w:r>
    </w:p>
    <w:p w:rsidR="006873BD" w:rsidRDefault="00A500FD">
      <w:pPr>
        <w:pStyle w:val="Titre2"/>
        <w:numPr>
          <w:ilvl w:val="0"/>
          <w:numId w:val="54"/>
        </w:numPr>
        <w:spacing w:line="360" w:lineRule="auto"/>
        <w:jc w:val="both"/>
        <w:rPr>
          <w:sz w:val="24"/>
        </w:rPr>
      </w:pPr>
      <w:bookmarkStart w:id="96" w:name="_Toc461984869"/>
      <w:r>
        <w:rPr>
          <w:sz w:val="24"/>
        </w:rPr>
        <w:t>Sable</w:t>
      </w:r>
      <w:bookmarkEnd w:id="96"/>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Tous les sables seront exempts d’oxydes, de matières organiques d’origine animale ou végétale. La granulométrie sera comprise entre 0,08 mm et 2,5 mm pour les mortiers et chapes ; et entre 0,16 mm et 5 mm pour les ouvrages en béton.</w:t>
      </w:r>
    </w:p>
    <w:p w:rsidR="006873BD" w:rsidRDefault="00A500FD">
      <w:pPr>
        <w:pStyle w:val="Titre2"/>
        <w:numPr>
          <w:ilvl w:val="0"/>
          <w:numId w:val="54"/>
        </w:numPr>
        <w:spacing w:line="360" w:lineRule="auto"/>
        <w:jc w:val="both"/>
        <w:rPr>
          <w:sz w:val="24"/>
        </w:rPr>
      </w:pPr>
      <w:bookmarkStart w:id="97" w:name="_Toc461984870"/>
      <w:proofErr w:type="spellStart"/>
      <w:r>
        <w:rPr>
          <w:sz w:val="24"/>
        </w:rPr>
        <w:t>Gravier</w:t>
      </w:r>
      <w:bookmarkEnd w:id="97"/>
      <w:proofErr w:type="spellEnd"/>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Les graviers destinés à la confection des bétons seront des matériaux homogènes naturels ou concassés de classe 5/15 et 15/25. Les graviers doivent avoir été débarrassés de leurs pellicules par soufflage ou par lavage.</w:t>
      </w:r>
    </w:p>
    <w:p w:rsidR="006873BD" w:rsidRDefault="00A500FD">
      <w:pPr>
        <w:pStyle w:val="Titre2"/>
        <w:numPr>
          <w:ilvl w:val="0"/>
          <w:numId w:val="54"/>
        </w:numPr>
        <w:spacing w:line="360" w:lineRule="auto"/>
        <w:jc w:val="both"/>
        <w:rPr>
          <w:b w:val="0"/>
        </w:rPr>
      </w:pPr>
      <w:proofErr w:type="spellStart"/>
      <w:r>
        <w:t>Eau</w:t>
      </w:r>
      <w:proofErr w:type="spellEnd"/>
      <w:r>
        <w:t xml:space="preserve"> de </w:t>
      </w:r>
      <w:proofErr w:type="spellStart"/>
      <w:r>
        <w:t>gâchage</w:t>
      </w:r>
      <w:proofErr w:type="spellEnd"/>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Les eaux utilisées dans la confection des mortiers, bétons et au lavage des agrégats doivent être dépourvues d’impuretés et sels.</w:t>
      </w:r>
    </w:p>
    <w:p w:rsidR="006873BD" w:rsidRDefault="00A500FD">
      <w:pPr>
        <w:pStyle w:val="Titre2"/>
        <w:numPr>
          <w:ilvl w:val="0"/>
          <w:numId w:val="54"/>
        </w:numPr>
        <w:spacing w:line="360" w:lineRule="auto"/>
        <w:jc w:val="both"/>
        <w:rPr>
          <w:b w:val="0"/>
        </w:rPr>
      </w:pPr>
      <w:proofErr w:type="spellStart"/>
      <w:r>
        <w:t>Liants</w:t>
      </w:r>
      <w:proofErr w:type="spellEnd"/>
      <w:r>
        <w:t xml:space="preserve"> </w:t>
      </w:r>
      <w:proofErr w:type="spellStart"/>
      <w:r>
        <w:t>hydrauliques</w:t>
      </w:r>
      <w:proofErr w:type="spellEnd"/>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 xml:space="preserve">Les ciments utilisés pour les bétons et mortiers doivent satisfaire aux conditions générales imposées par la réglementation en vigueur. Ils sont de type </w:t>
      </w:r>
      <w:r w:rsidRPr="00A500FD">
        <w:rPr>
          <w:b/>
          <w:lang w:val="fr-FR"/>
        </w:rPr>
        <w:t>CPJ 35 de ‘’CIMENCAM’’</w:t>
      </w:r>
      <w:r w:rsidRPr="00A500FD">
        <w:rPr>
          <w:lang w:val="fr-FR"/>
        </w:rPr>
        <w:t xml:space="preserve"> et ne devront présenter aucune trace d’humidité. Le stockage sur le chantier sera à cet effet réalisé sur un plancher sec et ventilé. Tout stock qui ne présenterait pas un aspect de pulvérulence sera rebuté et évacué dans les quatre jours.</w:t>
      </w:r>
    </w:p>
    <w:p w:rsidR="006873BD" w:rsidRDefault="00A500FD">
      <w:pPr>
        <w:pStyle w:val="Titre2"/>
        <w:numPr>
          <w:ilvl w:val="0"/>
          <w:numId w:val="46"/>
        </w:numPr>
        <w:tabs>
          <w:tab w:val="left" w:pos="1276"/>
        </w:tabs>
        <w:spacing w:line="360" w:lineRule="auto"/>
        <w:jc w:val="both"/>
        <w:rPr>
          <w:sz w:val="24"/>
        </w:rPr>
      </w:pPr>
      <w:bookmarkStart w:id="98" w:name="_Toc461984871"/>
      <w:r>
        <w:rPr>
          <w:sz w:val="24"/>
        </w:rPr>
        <w:t>Armatures</w:t>
      </w:r>
      <w:bookmarkEnd w:id="98"/>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 xml:space="preserve">Les armatures pour béton armé seront des aciers doux et des aciers Haute Adhérence conformes aux prescriptions des règles </w:t>
      </w:r>
      <w:r w:rsidRPr="00A500FD">
        <w:rPr>
          <w:b/>
          <w:lang w:val="fr-FR"/>
        </w:rPr>
        <w:t>BAEL 91.</w:t>
      </w:r>
      <w:r w:rsidRPr="00A500FD">
        <w:rPr>
          <w:lang w:val="fr-FR"/>
        </w:rPr>
        <w:t xml:space="preserve"> Elles doivent être parfaitement propres, sans aucune trace de rouille, et doivent présenter des bonnes qualités de non-adhérence à la peinture ou aux graisses. Elles seront façonnées et mises en œuvre conformément au plan de ferraillage soumis par l’entrepreneur à l’approbation du maître d’œuvre avant le début des travaux.</w:t>
      </w:r>
    </w:p>
    <w:p w:rsidR="006873BD" w:rsidRPr="00A500FD" w:rsidRDefault="006873BD">
      <w:pPr>
        <w:widowControl w:val="0"/>
        <w:autoSpaceDE w:val="0"/>
        <w:autoSpaceDN w:val="0"/>
        <w:adjustRightInd w:val="0"/>
        <w:spacing w:line="360" w:lineRule="auto"/>
        <w:ind w:firstLine="720"/>
        <w:jc w:val="both"/>
        <w:rPr>
          <w:lang w:val="fr-FR"/>
        </w:rPr>
      </w:pPr>
    </w:p>
    <w:p w:rsidR="006873BD" w:rsidRDefault="00A500FD">
      <w:pPr>
        <w:pStyle w:val="Titre2"/>
        <w:numPr>
          <w:ilvl w:val="0"/>
          <w:numId w:val="46"/>
        </w:numPr>
        <w:spacing w:line="360" w:lineRule="auto"/>
        <w:jc w:val="both"/>
        <w:rPr>
          <w:sz w:val="24"/>
        </w:rPr>
      </w:pPr>
      <w:bookmarkStart w:id="99" w:name="_Toc461984872"/>
      <w:proofErr w:type="spellStart"/>
      <w:r>
        <w:rPr>
          <w:sz w:val="24"/>
        </w:rPr>
        <w:lastRenderedPageBreak/>
        <w:t>Coffrage</w:t>
      </w:r>
      <w:bookmarkEnd w:id="99"/>
      <w:proofErr w:type="spellEnd"/>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Les coffrages seront simples et robustes. Ils devront supporter sans déformation appréciable le poids et la poussée du béton, les effets de la vibration et le poids des hommes employés lors de la mise en œuvre. L’étanchéité des coffrages sera suffisante pour que l’excès d’eau ne puisse entraîner le ciment.</w:t>
      </w:r>
    </w:p>
    <w:p w:rsidR="006873BD" w:rsidRPr="00A500FD" w:rsidRDefault="00A500FD">
      <w:pPr>
        <w:pStyle w:val="Titre1"/>
        <w:spacing w:line="360" w:lineRule="auto"/>
        <w:jc w:val="both"/>
        <w:rPr>
          <w:sz w:val="32"/>
          <w:szCs w:val="32"/>
          <w:lang w:val="fr-FR"/>
        </w:rPr>
      </w:pPr>
      <w:bookmarkStart w:id="100" w:name="_Toc406486498"/>
      <w:bookmarkStart w:id="101" w:name="_Toc461984873"/>
      <w:r w:rsidRPr="00A500FD">
        <w:rPr>
          <w:sz w:val="32"/>
          <w:szCs w:val="32"/>
          <w:lang w:val="fr-FR"/>
        </w:rPr>
        <w:t>CHAPITRE III: INSTALLATION DE CHANTIER</w:t>
      </w:r>
      <w:bookmarkEnd w:id="100"/>
      <w:bookmarkEnd w:id="101"/>
    </w:p>
    <w:p w:rsidR="006873BD" w:rsidRDefault="00A500FD">
      <w:pPr>
        <w:widowControl w:val="0"/>
        <w:autoSpaceDE w:val="0"/>
        <w:autoSpaceDN w:val="0"/>
        <w:adjustRightInd w:val="0"/>
        <w:spacing w:line="360" w:lineRule="auto"/>
        <w:ind w:firstLine="720"/>
        <w:jc w:val="both"/>
      </w:pPr>
      <w:r w:rsidRPr="00A500FD">
        <w:rPr>
          <w:lang w:val="fr-FR"/>
        </w:rPr>
        <w:t xml:space="preserve">Les travaux d’installation de chantier seront à la charge de l’entreprise bénéficiaire du marché. </w:t>
      </w:r>
      <w:proofErr w:type="spellStart"/>
      <w:r>
        <w:t>Ils</w:t>
      </w:r>
      <w:proofErr w:type="spellEnd"/>
      <w:r>
        <w:t xml:space="preserve"> </w:t>
      </w:r>
      <w:proofErr w:type="spellStart"/>
      <w:r>
        <w:t>comprendront</w:t>
      </w:r>
      <w:proofErr w:type="spellEnd"/>
      <w:r>
        <w:t>:</w:t>
      </w:r>
    </w:p>
    <w:p w:rsidR="006873BD" w:rsidRPr="00A500FD" w:rsidRDefault="00A500FD">
      <w:pPr>
        <w:widowControl w:val="0"/>
        <w:numPr>
          <w:ilvl w:val="1"/>
          <w:numId w:val="45"/>
        </w:numPr>
        <w:tabs>
          <w:tab w:val="clear" w:pos="2160"/>
        </w:tabs>
        <w:autoSpaceDE w:val="0"/>
        <w:autoSpaceDN w:val="0"/>
        <w:adjustRightInd w:val="0"/>
        <w:spacing w:line="360" w:lineRule="auto"/>
        <w:ind w:left="142" w:firstLine="0"/>
        <w:jc w:val="both"/>
        <w:rPr>
          <w:lang w:val="fr-FR"/>
        </w:rPr>
      </w:pPr>
      <w:r w:rsidRPr="00A500FD">
        <w:rPr>
          <w:lang w:val="fr-FR"/>
        </w:rPr>
        <w:t>la construction d’une clôture provisoire ;</w:t>
      </w:r>
    </w:p>
    <w:p w:rsidR="006873BD" w:rsidRPr="00A500FD" w:rsidRDefault="00A500FD">
      <w:pPr>
        <w:widowControl w:val="0"/>
        <w:numPr>
          <w:ilvl w:val="1"/>
          <w:numId w:val="45"/>
        </w:numPr>
        <w:tabs>
          <w:tab w:val="clear" w:pos="2160"/>
        </w:tabs>
        <w:autoSpaceDE w:val="0"/>
        <w:autoSpaceDN w:val="0"/>
        <w:adjustRightInd w:val="0"/>
        <w:spacing w:line="360" w:lineRule="auto"/>
        <w:ind w:left="142" w:firstLine="0"/>
        <w:jc w:val="both"/>
        <w:rPr>
          <w:lang w:val="fr-FR"/>
        </w:rPr>
      </w:pPr>
      <w:r w:rsidRPr="00A500FD">
        <w:rPr>
          <w:lang w:val="fr-FR"/>
        </w:rPr>
        <w:t xml:space="preserve">L’édification d’un magasin d’approvisionnement avec un bureau attenant où le cahier de chantier et les pièces graphiques seront disponibles en </w:t>
      </w:r>
      <w:proofErr w:type="spellStart"/>
      <w:r w:rsidRPr="00A500FD">
        <w:rPr>
          <w:lang w:val="fr-FR"/>
        </w:rPr>
        <w:t>permanence;éventuellement</w:t>
      </w:r>
      <w:proofErr w:type="spellEnd"/>
      <w:r w:rsidRPr="00A500FD">
        <w:rPr>
          <w:lang w:val="fr-FR"/>
        </w:rPr>
        <w:t xml:space="preserve"> les branchements provisoires en eau, en électricité et téléphone.</w:t>
      </w:r>
    </w:p>
    <w:p w:rsidR="006873BD" w:rsidRPr="00A500FD" w:rsidRDefault="006873BD">
      <w:pPr>
        <w:widowControl w:val="0"/>
        <w:autoSpaceDE w:val="0"/>
        <w:autoSpaceDN w:val="0"/>
        <w:adjustRightInd w:val="0"/>
        <w:spacing w:line="360" w:lineRule="auto"/>
        <w:ind w:left="142"/>
        <w:jc w:val="both"/>
        <w:rPr>
          <w:lang w:val="fr-FR"/>
        </w:rPr>
      </w:pPr>
    </w:p>
    <w:p w:rsidR="006873BD" w:rsidRDefault="00A500FD">
      <w:pPr>
        <w:pStyle w:val="Titre1"/>
        <w:spacing w:line="360" w:lineRule="auto"/>
        <w:rPr>
          <w:sz w:val="32"/>
          <w:szCs w:val="32"/>
        </w:rPr>
      </w:pPr>
      <w:bookmarkStart w:id="102" w:name="_Toc406486499"/>
      <w:bookmarkStart w:id="103" w:name="_Toc461984874"/>
      <w:r>
        <w:rPr>
          <w:sz w:val="32"/>
          <w:szCs w:val="32"/>
        </w:rPr>
        <w:t xml:space="preserve">CHAPITRE </w:t>
      </w:r>
      <w:proofErr w:type="gramStart"/>
      <w:r>
        <w:rPr>
          <w:sz w:val="32"/>
          <w:szCs w:val="32"/>
        </w:rPr>
        <w:t>IV:TRAVAUX</w:t>
      </w:r>
      <w:proofErr w:type="gramEnd"/>
      <w:r>
        <w:rPr>
          <w:sz w:val="32"/>
          <w:szCs w:val="32"/>
        </w:rPr>
        <w:t xml:space="preserve"> PREPARATOIRES/ TERRASSEMENT</w:t>
      </w:r>
      <w:bookmarkEnd w:id="102"/>
      <w:bookmarkEnd w:id="103"/>
    </w:p>
    <w:p w:rsidR="006873BD" w:rsidRDefault="00A500FD">
      <w:pPr>
        <w:widowControl w:val="0"/>
        <w:numPr>
          <w:ilvl w:val="0"/>
          <w:numId w:val="47"/>
        </w:numPr>
        <w:autoSpaceDE w:val="0"/>
        <w:autoSpaceDN w:val="0"/>
        <w:adjustRightInd w:val="0"/>
        <w:spacing w:line="360" w:lineRule="auto"/>
        <w:jc w:val="both"/>
        <w:rPr>
          <w:b/>
        </w:rPr>
      </w:pPr>
      <w:r>
        <w:rPr>
          <w:b/>
        </w:rPr>
        <w:t xml:space="preserve">Etudes </w:t>
      </w:r>
      <w:proofErr w:type="spellStart"/>
      <w:r>
        <w:rPr>
          <w:b/>
        </w:rPr>
        <w:t>complémentaires</w:t>
      </w:r>
      <w:proofErr w:type="spellEnd"/>
    </w:p>
    <w:p w:rsidR="006873BD" w:rsidRDefault="00A500FD">
      <w:pPr>
        <w:widowControl w:val="0"/>
        <w:autoSpaceDE w:val="0"/>
        <w:autoSpaceDN w:val="0"/>
        <w:adjustRightInd w:val="0"/>
        <w:spacing w:line="360" w:lineRule="auto"/>
        <w:ind w:firstLine="720"/>
        <w:jc w:val="both"/>
      </w:pPr>
      <w:r>
        <w:t xml:space="preserve">Les études </w:t>
      </w:r>
      <w:proofErr w:type="spellStart"/>
      <w:r>
        <w:t>comprennent</w:t>
      </w:r>
      <w:proofErr w:type="spellEnd"/>
      <w:r>
        <w:t>:</w:t>
      </w:r>
    </w:p>
    <w:p w:rsidR="006873BD" w:rsidRPr="00A500FD" w:rsidRDefault="00A500FD">
      <w:pPr>
        <w:widowControl w:val="0"/>
        <w:numPr>
          <w:ilvl w:val="0"/>
          <w:numId w:val="48"/>
        </w:numPr>
        <w:autoSpaceDE w:val="0"/>
        <w:autoSpaceDN w:val="0"/>
        <w:adjustRightInd w:val="0"/>
        <w:spacing w:line="360" w:lineRule="auto"/>
        <w:jc w:val="both"/>
        <w:rPr>
          <w:lang w:val="fr-FR"/>
        </w:rPr>
      </w:pPr>
      <w:r w:rsidRPr="00A500FD">
        <w:rPr>
          <w:lang w:val="fr-FR"/>
        </w:rPr>
        <w:t>l’établissement des plans d’exécution et de détails aux échelles convenables ;</w:t>
      </w:r>
    </w:p>
    <w:p w:rsidR="006873BD" w:rsidRPr="00A500FD" w:rsidRDefault="00A500FD">
      <w:pPr>
        <w:widowControl w:val="0"/>
        <w:numPr>
          <w:ilvl w:val="0"/>
          <w:numId w:val="48"/>
        </w:numPr>
        <w:autoSpaceDE w:val="0"/>
        <w:autoSpaceDN w:val="0"/>
        <w:adjustRightInd w:val="0"/>
        <w:spacing w:line="360" w:lineRule="auto"/>
        <w:jc w:val="both"/>
        <w:rPr>
          <w:lang w:val="fr-FR"/>
        </w:rPr>
      </w:pPr>
      <w:r w:rsidRPr="00A500FD">
        <w:rPr>
          <w:lang w:val="fr-FR"/>
        </w:rPr>
        <w:t>l’établissement du planning des travaux.</w:t>
      </w:r>
    </w:p>
    <w:p w:rsidR="006873BD" w:rsidRPr="00A500FD" w:rsidRDefault="00A500FD">
      <w:pPr>
        <w:widowControl w:val="0"/>
        <w:autoSpaceDE w:val="0"/>
        <w:autoSpaceDN w:val="0"/>
        <w:adjustRightInd w:val="0"/>
        <w:spacing w:line="360" w:lineRule="auto"/>
        <w:jc w:val="both"/>
        <w:rPr>
          <w:lang w:val="fr-FR"/>
        </w:rPr>
      </w:pPr>
      <w:r w:rsidRPr="00A500FD">
        <w:rPr>
          <w:lang w:val="fr-FR"/>
        </w:rPr>
        <w:t xml:space="preserve">          Ces plans seront remis avant le début des travaux au maître d’œuvre délégué en quatre (4) exemplaires.</w:t>
      </w:r>
    </w:p>
    <w:p w:rsidR="006873BD" w:rsidRDefault="00A500FD">
      <w:pPr>
        <w:widowControl w:val="0"/>
        <w:numPr>
          <w:ilvl w:val="0"/>
          <w:numId w:val="47"/>
        </w:numPr>
        <w:autoSpaceDE w:val="0"/>
        <w:autoSpaceDN w:val="0"/>
        <w:adjustRightInd w:val="0"/>
        <w:spacing w:line="360" w:lineRule="auto"/>
        <w:jc w:val="both"/>
        <w:rPr>
          <w:b/>
        </w:rPr>
      </w:pPr>
      <w:proofErr w:type="spellStart"/>
      <w:r>
        <w:rPr>
          <w:b/>
        </w:rPr>
        <w:t>Débroussaillage</w:t>
      </w:r>
      <w:proofErr w:type="spellEnd"/>
    </w:p>
    <w:p w:rsidR="006873BD" w:rsidRPr="00A500FD" w:rsidRDefault="00A500FD">
      <w:pPr>
        <w:widowControl w:val="0"/>
        <w:autoSpaceDE w:val="0"/>
        <w:autoSpaceDN w:val="0"/>
        <w:adjustRightInd w:val="0"/>
        <w:spacing w:line="360" w:lineRule="auto"/>
        <w:ind w:left="709" w:firstLine="709"/>
        <w:jc w:val="both"/>
        <w:rPr>
          <w:lang w:val="fr-FR"/>
        </w:rPr>
      </w:pPr>
      <w:r w:rsidRPr="00A500FD">
        <w:rPr>
          <w:lang w:val="fr-FR"/>
        </w:rPr>
        <w:t>Le débroussaillage du terrain sur l’emplacement du bâtiment et sur une emprise de 10 m tout autour de celui-ci. Ce travail comprend toutes sujétions d’abattage d’arbres et de dessouchage.</w:t>
      </w:r>
    </w:p>
    <w:p w:rsidR="006873BD" w:rsidRDefault="00A500FD">
      <w:pPr>
        <w:widowControl w:val="0"/>
        <w:numPr>
          <w:ilvl w:val="0"/>
          <w:numId w:val="47"/>
        </w:numPr>
        <w:autoSpaceDE w:val="0"/>
        <w:autoSpaceDN w:val="0"/>
        <w:adjustRightInd w:val="0"/>
        <w:spacing w:line="360" w:lineRule="auto"/>
        <w:jc w:val="both"/>
        <w:rPr>
          <w:b/>
        </w:rPr>
      </w:pPr>
      <w:proofErr w:type="spellStart"/>
      <w:r>
        <w:rPr>
          <w:b/>
        </w:rPr>
        <w:t>Démolitions</w:t>
      </w:r>
      <w:proofErr w:type="spellEnd"/>
    </w:p>
    <w:p w:rsidR="006873BD" w:rsidRDefault="00A500FD">
      <w:pPr>
        <w:widowControl w:val="0"/>
        <w:autoSpaceDE w:val="0"/>
        <w:autoSpaceDN w:val="0"/>
        <w:adjustRightInd w:val="0"/>
        <w:spacing w:line="360" w:lineRule="auto"/>
        <w:ind w:left="709" w:firstLine="709"/>
        <w:jc w:val="both"/>
      </w:pPr>
      <w:r w:rsidRPr="00A500FD">
        <w:rPr>
          <w:lang w:val="fr-FR"/>
        </w:rPr>
        <w:t xml:space="preserve">Elles concernent tout ouvrage fondé ou non sur l’emplacement du bâtiment. </w:t>
      </w:r>
      <w:r>
        <w:t xml:space="preserve">Les </w:t>
      </w:r>
      <w:proofErr w:type="spellStart"/>
      <w:r>
        <w:t>produits</w:t>
      </w:r>
      <w:proofErr w:type="spellEnd"/>
      <w:r>
        <w:t xml:space="preserve"> </w:t>
      </w:r>
      <w:proofErr w:type="spellStart"/>
      <w:r>
        <w:t>seront</w:t>
      </w:r>
      <w:proofErr w:type="spellEnd"/>
      <w:r>
        <w:t xml:space="preserve"> </w:t>
      </w:r>
      <w:proofErr w:type="spellStart"/>
      <w:r>
        <w:t>évacués</w:t>
      </w:r>
      <w:proofErr w:type="spellEnd"/>
      <w:r>
        <w:t xml:space="preserve"> à la </w:t>
      </w:r>
      <w:proofErr w:type="spellStart"/>
      <w:r>
        <w:t>décharge</w:t>
      </w:r>
      <w:proofErr w:type="spellEnd"/>
      <w:r>
        <w:t xml:space="preserve"> </w:t>
      </w:r>
      <w:proofErr w:type="spellStart"/>
      <w:r>
        <w:t>publique</w:t>
      </w:r>
      <w:proofErr w:type="spellEnd"/>
      <w:r>
        <w:t>.</w:t>
      </w:r>
    </w:p>
    <w:p w:rsidR="006873BD" w:rsidRDefault="00A500FD">
      <w:pPr>
        <w:widowControl w:val="0"/>
        <w:numPr>
          <w:ilvl w:val="0"/>
          <w:numId w:val="47"/>
        </w:numPr>
        <w:autoSpaceDE w:val="0"/>
        <w:autoSpaceDN w:val="0"/>
        <w:adjustRightInd w:val="0"/>
        <w:spacing w:line="360" w:lineRule="auto"/>
        <w:jc w:val="both"/>
        <w:rPr>
          <w:b/>
        </w:rPr>
      </w:pPr>
      <w:proofErr w:type="spellStart"/>
      <w:r>
        <w:rPr>
          <w:b/>
        </w:rPr>
        <w:t>Décapage</w:t>
      </w:r>
      <w:proofErr w:type="spellEnd"/>
    </w:p>
    <w:p w:rsidR="006873BD" w:rsidRPr="00A500FD" w:rsidRDefault="00A500FD">
      <w:pPr>
        <w:widowControl w:val="0"/>
        <w:autoSpaceDE w:val="0"/>
        <w:autoSpaceDN w:val="0"/>
        <w:adjustRightInd w:val="0"/>
        <w:spacing w:line="360" w:lineRule="auto"/>
        <w:ind w:left="709" w:firstLine="709"/>
        <w:jc w:val="both"/>
        <w:rPr>
          <w:lang w:val="fr-FR"/>
        </w:rPr>
      </w:pPr>
      <w:r w:rsidRPr="00A500FD">
        <w:rPr>
          <w:lang w:val="fr-FR"/>
        </w:rPr>
        <w:t>Elle consiste à enlever pour stockage, pour réemploie ou évacuation à la décharge publique la terre végétale sur l’emplacement du bâtiment et sur une emprise de 10 m tout autour de celui-ci.</w:t>
      </w:r>
    </w:p>
    <w:p w:rsidR="006873BD" w:rsidRDefault="00A500FD">
      <w:pPr>
        <w:widowControl w:val="0"/>
        <w:numPr>
          <w:ilvl w:val="0"/>
          <w:numId w:val="47"/>
        </w:numPr>
        <w:autoSpaceDE w:val="0"/>
        <w:autoSpaceDN w:val="0"/>
        <w:adjustRightInd w:val="0"/>
        <w:spacing w:line="360" w:lineRule="auto"/>
        <w:jc w:val="both"/>
        <w:rPr>
          <w:b/>
        </w:rPr>
      </w:pPr>
      <w:proofErr w:type="spellStart"/>
      <w:r>
        <w:rPr>
          <w:b/>
        </w:rPr>
        <w:t>Nivellement</w:t>
      </w:r>
      <w:proofErr w:type="spellEnd"/>
      <w:r>
        <w:rPr>
          <w:b/>
        </w:rPr>
        <w:t xml:space="preserve"> de la </w:t>
      </w:r>
      <w:proofErr w:type="spellStart"/>
      <w:r>
        <w:rPr>
          <w:b/>
        </w:rPr>
        <w:t>plateforme</w:t>
      </w:r>
      <w:proofErr w:type="spellEnd"/>
    </w:p>
    <w:p w:rsidR="006873BD" w:rsidRPr="00A500FD" w:rsidRDefault="00A500FD">
      <w:pPr>
        <w:widowControl w:val="0"/>
        <w:autoSpaceDE w:val="0"/>
        <w:autoSpaceDN w:val="0"/>
        <w:adjustRightInd w:val="0"/>
        <w:spacing w:line="360" w:lineRule="auto"/>
        <w:ind w:left="709" w:firstLine="709"/>
        <w:jc w:val="both"/>
        <w:rPr>
          <w:lang w:val="fr-FR"/>
        </w:rPr>
      </w:pPr>
      <w:r w:rsidRPr="00A500FD">
        <w:rPr>
          <w:lang w:val="fr-FR"/>
        </w:rPr>
        <w:t>Le nivellement d’une plateforme sur l’emplacement du bâtiment et sur une emprise de 5 m tout autour de celui-ci.</w:t>
      </w:r>
    </w:p>
    <w:p w:rsidR="006873BD" w:rsidRPr="00A500FD" w:rsidRDefault="00A500FD">
      <w:pPr>
        <w:widowControl w:val="0"/>
        <w:autoSpaceDE w:val="0"/>
        <w:autoSpaceDN w:val="0"/>
        <w:adjustRightInd w:val="0"/>
        <w:spacing w:line="360" w:lineRule="auto"/>
        <w:ind w:left="709" w:firstLine="709"/>
        <w:jc w:val="both"/>
        <w:rPr>
          <w:lang w:val="fr-FR"/>
        </w:rPr>
      </w:pPr>
      <w:r w:rsidRPr="00A500FD">
        <w:rPr>
          <w:b/>
          <w:i/>
          <w:u w:val="single"/>
          <w:lang w:val="fr-FR"/>
        </w:rPr>
        <w:lastRenderedPageBreak/>
        <w:t>N.B:</w:t>
      </w:r>
      <w:r w:rsidRPr="00A500FD">
        <w:rPr>
          <w:lang w:val="fr-FR"/>
        </w:rPr>
        <w:t xml:space="preserve"> Au cas où il serait impossible de réaliser les nivellements tels que définies, le montant alloué sera utilisé de la manière suivante:</w:t>
      </w:r>
    </w:p>
    <w:p w:rsidR="006873BD" w:rsidRPr="00A500FD" w:rsidRDefault="00A500FD">
      <w:pPr>
        <w:widowControl w:val="0"/>
        <w:autoSpaceDE w:val="0"/>
        <w:autoSpaceDN w:val="0"/>
        <w:adjustRightInd w:val="0"/>
        <w:spacing w:line="360" w:lineRule="auto"/>
        <w:ind w:left="709" w:firstLine="709"/>
        <w:jc w:val="both"/>
        <w:rPr>
          <w:lang w:val="fr-FR"/>
        </w:rPr>
      </w:pPr>
      <w:r w:rsidRPr="00A500FD">
        <w:rPr>
          <w:b/>
          <w:lang w:val="fr-FR"/>
        </w:rPr>
        <w:t>1</w:t>
      </w:r>
      <w:r w:rsidRPr="00A500FD">
        <w:rPr>
          <w:b/>
          <w:vertAlign w:val="superscript"/>
          <w:lang w:val="fr-FR"/>
        </w:rPr>
        <w:t>er</w:t>
      </w:r>
      <w:r w:rsidRPr="00A500FD">
        <w:rPr>
          <w:b/>
          <w:lang w:val="fr-FR"/>
        </w:rPr>
        <w:t xml:space="preserve"> cas, terrain en pente: </w:t>
      </w:r>
      <w:r w:rsidRPr="00A500FD">
        <w:rPr>
          <w:lang w:val="fr-FR"/>
        </w:rPr>
        <w:t>réalisation d’un mur de soutènement et remblaiement complémentaire suivant les directives de l’ingénieur du marché après avis du contrôleur en charge de ces travaux.</w:t>
      </w:r>
    </w:p>
    <w:p w:rsidR="006873BD" w:rsidRPr="00A500FD" w:rsidRDefault="00A500FD">
      <w:pPr>
        <w:widowControl w:val="0"/>
        <w:autoSpaceDE w:val="0"/>
        <w:autoSpaceDN w:val="0"/>
        <w:adjustRightInd w:val="0"/>
        <w:spacing w:line="360" w:lineRule="auto"/>
        <w:ind w:left="709" w:firstLine="709"/>
        <w:jc w:val="both"/>
        <w:rPr>
          <w:lang w:val="fr-FR"/>
        </w:rPr>
      </w:pPr>
      <w:r w:rsidRPr="00A500FD">
        <w:rPr>
          <w:b/>
          <w:lang w:val="fr-FR"/>
        </w:rPr>
        <w:t>2</w:t>
      </w:r>
      <w:r w:rsidRPr="00A500FD">
        <w:rPr>
          <w:b/>
          <w:vertAlign w:val="superscript"/>
          <w:lang w:val="fr-FR"/>
        </w:rPr>
        <w:t>ème</w:t>
      </w:r>
      <w:r w:rsidRPr="00A500FD">
        <w:rPr>
          <w:b/>
          <w:lang w:val="fr-FR"/>
        </w:rPr>
        <w:t xml:space="preserve"> cas, terrain plat:</w:t>
      </w:r>
      <w:r w:rsidRPr="00A500FD">
        <w:rPr>
          <w:lang w:val="fr-FR"/>
        </w:rPr>
        <w:t xml:space="preserve"> réalisation des travaux ou réfection au sein de l’établissement suivant le prix unitaire du devis estimatif.</w:t>
      </w:r>
    </w:p>
    <w:p w:rsidR="006873BD" w:rsidRDefault="00A500FD">
      <w:pPr>
        <w:widowControl w:val="0"/>
        <w:numPr>
          <w:ilvl w:val="0"/>
          <w:numId w:val="47"/>
        </w:numPr>
        <w:autoSpaceDE w:val="0"/>
        <w:autoSpaceDN w:val="0"/>
        <w:adjustRightInd w:val="0"/>
        <w:spacing w:line="360" w:lineRule="auto"/>
        <w:jc w:val="both"/>
        <w:rPr>
          <w:b/>
        </w:rPr>
      </w:pPr>
      <w:proofErr w:type="spellStart"/>
      <w:r>
        <w:rPr>
          <w:b/>
        </w:rPr>
        <w:t>Fouilles</w:t>
      </w:r>
      <w:proofErr w:type="spellEnd"/>
    </w:p>
    <w:p w:rsidR="006873BD" w:rsidRPr="00A500FD" w:rsidRDefault="00A500FD">
      <w:pPr>
        <w:widowControl w:val="0"/>
        <w:autoSpaceDE w:val="0"/>
        <w:autoSpaceDN w:val="0"/>
        <w:adjustRightInd w:val="0"/>
        <w:spacing w:line="360" w:lineRule="auto"/>
        <w:ind w:left="709" w:firstLine="709"/>
        <w:jc w:val="both"/>
        <w:rPr>
          <w:lang w:val="fr-FR"/>
        </w:rPr>
      </w:pPr>
      <w:r w:rsidRPr="00A500FD">
        <w:rPr>
          <w:lang w:val="fr-FR"/>
        </w:rPr>
        <w:t>Les fouilles seront descendues jusqu’au bon sol, assurant une parfaite stabilité de l’ouvrage. Dans tous les cas, les parois des fouilles seront dressées et les fonds parfaitement nivelés.</w:t>
      </w:r>
    </w:p>
    <w:p w:rsidR="006873BD" w:rsidRPr="00A500FD" w:rsidRDefault="00A500FD">
      <w:pPr>
        <w:widowControl w:val="0"/>
        <w:autoSpaceDE w:val="0"/>
        <w:autoSpaceDN w:val="0"/>
        <w:adjustRightInd w:val="0"/>
        <w:spacing w:line="360" w:lineRule="auto"/>
        <w:ind w:left="709" w:firstLine="709"/>
        <w:jc w:val="both"/>
        <w:rPr>
          <w:lang w:val="fr-FR"/>
        </w:rPr>
      </w:pPr>
      <w:r w:rsidRPr="00A500FD">
        <w:rPr>
          <w:lang w:val="fr-FR"/>
        </w:rPr>
        <w:t>L’exécution de ces fouilles sera subordonnée à l’approbation de l’implantation par le Maître d’œuvre et l’ingénieur, la profondeur minimale sera de 60 cm.</w:t>
      </w:r>
    </w:p>
    <w:p w:rsidR="006873BD" w:rsidRDefault="00A500FD">
      <w:pPr>
        <w:widowControl w:val="0"/>
        <w:numPr>
          <w:ilvl w:val="0"/>
          <w:numId w:val="47"/>
        </w:numPr>
        <w:autoSpaceDE w:val="0"/>
        <w:autoSpaceDN w:val="0"/>
        <w:adjustRightInd w:val="0"/>
        <w:spacing w:line="360" w:lineRule="auto"/>
        <w:jc w:val="both"/>
        <w:rPr>
          <w:b/>
        </w:rPr>
      </w:pPr>
      <w:proofErr w:type="spellStart"/>
      <w:r>
        <w:rPr>
          <w:b/>
        </w:rPr>
        <w:t>Remblais</w:t>
      </w:r>
      <w:proofErr w:type="spellEnd"/>
    </w:p>
    <w:p w:rsidR="006873BD" w:rsidRPr="00A500FD" w:rsidRDefault="00A500FD">
      <w:pPr>
        <w:widowControl w:val="0"/>
        <w:autoSpaceDE w:val="0"/>
        <w:autoSpaceDN w:val="0"/>
        <w:adjustRightInd w:val="0"/>
        <w:spacing w:line="360" w:lineRule="auto"/>
        <w:ind w:left="709" w:firstLine="709"/>
        <w:jc w:val="both"/>
        <w:rPr>
          <w:lang w:val="fr-FR"/>
        </w:rPr>
      </w:pPr>
      <w:r w:rsidRPr="00A500FD">
        <w:rPr>
          <w:lang w:val="fr-FR"/>
        </w:rPr>
        <w:t>Les terres provenant des fouilles seront sous réserve de leurs bonnes qualités, utilisées pour les remblais. Ceux –ci seront exécutés par couches successives de 20 cm, arrosées et compactées. Les terres excédentaires ainsi que celles de mauvaise qualité seront évacuées à la décharge publique ou en des lieux agréés par le maître d’œuvre. De toutes les manières, les remblais seront purgés de tout détritus, racines, matières végétales et gravats.</w:t>
      </w:r>
    </w:p>
    <w:p w:rsidR="006873BD" w:rsidRPr="00A500FD" w:rsidRDefault="006873BD">
      <w:pPr>
        <w:widowControl w:val="0"/>
        <w:autoSpaceDE w:val="0"/>
        <w:autoSpaceDN w:val="0"/>
        <w:adjustRightInd w:val="0"/>
        <w:spacing w:line="360" w:lineRule="auto"/>
        <w:ind w:left="709" w:firstLine="709"/>
        <w:jc w:val="both"/>
        <w:rPr>
          <w:lang w:val="fr-FR"/>
        </w:rPr>
      </w:pPr>
    </w:p>
    <w:p w:rsidR="006873BD" w:rsidRDefault="00A500FD">
      <w:pPr>
        <w:pStyle w:val="Titre1"/>
        <w:spacing w:line="360" w:lineRule="auto"/>
        <w:jc w:val="both"/>
        <w:rPr>
          <w:sz w:val="32"/>
          <w:szCs w:val="32"/>
        </w:rPr>
      </w:pPr>
      <w:bookmarkStart w:id="104" w:name="_Toc406486500"/>
      <w:bookmarkStart w:id="105" w:name="_Toc461984875"/>
      <w:r>
        <w:rPr>
          <w:sz w:val="32"/>
          <w:szCs w:val="32"/>
        </w:rPr>
        <w:t xml:space="preserve">CHAPITRE </w:t>
      </w:r>
      <w:proofErr w:type="gramStart"/>
      <w:r>
        <w:rPr>
          <w:sz w:val="32"/>
          <w:szCs w:val="32"/>
        </w:rPr>
        <w:t>V :</w:t>
      </w:r>
      <w:proofErr w:type="gramEnd"/>
      <w:r>
        <w:rPr>
          <w:sz w:val="32"/>
          <w:szCs w:val="32"/>
        </w:rPr>
        <w:t xml:space="preserve"> FONDATIONS</w:t>
      </w:r>
      <w:bookmarkEnd w:id="104"/>
      <w:bookmarkEnd w:id="105"/>
    </w:p>
    <w:p w:rsidR="006873BD" w:rsidRDefault="00A500FD">
      <w:pPr>
        <w:pStyle w:val="Titre2"/>
        <w:numPr>
          <w:ilvl w:val="0"/>
          <w:numId w:val="55"/>
        </w:numPr>
        <w:spacing w:line="360" w:lineRule="auto"/>
        <w:jc w:val="both"/>
        <w:rPr>
          <w:sz w:val="24"/>
        </w:rPr>
      </w:pPr>
      <w:bookmarkStart w:id="106" w:name="_Toc461984876"/>
      <w:proofErr w:type="spellStart"/>
      <w:r>
        <w:rPr>
          <w:sz w:val="24"/>
        </w:rPr>
        <w:t>Bétons</w:t>
      </w:r>
      <w:proofErr w:type="spellEnd"/>
      <w:r>
        <w:rPr>
          <w:sz w:val="24"/>
        </w:rPr>
        <w:t xml:space="preserve"> de </w:t>
      </w:r>
      <w:proofErr w:type="spellStart"/>
      <w:r>
        <w:rPr>
          <w:sz w:val="24"/>
        </w:rPr>
        <w:t>propreté</w:t>
      </w:r>
      <w:bookmarkEnd w:id="106"/>
      <w:proofErr w:type="spellEnd"/>
    </w:p>
    <w:p w:rsidR="006873BD" w:rsidRPr="00A500FD" w:rsidRDefault="00A500FD">
      <w:pPr>
        <w:widowControl w:val="0"/>
        <w:autoSpaceDE w:val="0"/>
        <w:autoSpaceDN w:val="0"/>
        <w:adjustRightInd w:val="0"/>
        <w:spacing w:line="360" w:lineRule="auto"/>
        <w:ind w:left="709" w:firstLine="720"/>
        <w:jc w:val="both"/>
        <w:rPr>
          <w:lang w:val="fr-FR"/>
        </w:rPr>
      </w:pPr>
      <w:r w:rsidRPr="00A500FD">
        <w:rPr>
          <w:lang w:val="fr-FR"/>
        </w:rPr>
        <w:t>Un béton maigre dosé à 150 kg/m3, de 5 cm d’épaisseur, sera régalé sur les fonds de fouilles.</w:t>
      </w:r>
    </w:p>
    <w:p w:rsidR="006873BD" w:rsidRDefault="00A500FD">
      <w:pPr>
        <w:pStyle w:val="Titre2"/>
        <w:numPr>
          <w:ilvl w:val="0"/>
          <w:numId w:val="55"/>
        </w:numPr>
        <w:spacing w:line="360" w:lineRule="auto"/>
        <w:jc w:val="both"/>
        <w:rPr>
          <w:sz w:val="24"/>
        </w:rPr>
      </w:pPr>
      <w:bookmarkStart w:id="107" w:name="_Toc461984877"/>
      <w:r>
        <w:rPr>
          <w:sz w:val="24"/>
        </w:rPr>
        <w:t xml:space="preserve">Type de </w:t>
      </w:r>
      <w:proofErr w:type="spellStart"/>
      <w:r>
        <w:rPr>
          <w:sz w:val="24"/>
        </w:rPr>
        <w:t>fondations</w:t>
      </w:r>
      <w:bookmarkEnd w:id="107"/>
      <w:proofErr w:type="spellEnd"/>
      <w:r>
        <w:tab/>
      </w:r>
    </w:p>
    <w:p w:rsidR="006873BD" w:rsidRDefault="00A500FD">
      <w:pPr>
        <w:widowControl w:val="0"/>
        <w:numPr>
          <w:ilvl w:val="0"/>
          <w:numId w:val="47"/>
        </w:numPr>
        <w:autoSpaceDE w:val="0"/>
        <w:autoSpaceDN w:val="0"/>
        <w:adjustRightInd w:val="0"/>
        <w:spacing w:line="360" w:lineRule="auto"/>
        <w:ind w:left="142" w:firstLine="0"/>
        <w:jc w:val="both"/>
      </w:pPr>
      <w:proofErr w:type="spellStart"/>
      <w:r>
        <w:rPr>
          <w:b/>
        </w:rPr>
        <w:t>Semelles</w:t>
      </w:r>
      <w:proofErr w:type="spellEnd"/>
      <w:r>
        <w:rPr>
          <w:b/>
        </w:rPr>
        <w:t xml:space="preserve"> </w:t>
      </w:r>
      <w:proofErr w:type="spellStart"/>
      <w:r>
        <w:rPr>
          <w:b/>
        </w:rPr>
        <w:t>isolées</w:t>
      </w:r>
      <w:proofErr w:type="spellEnd"/>
      <w:r>
        <w:rPr>
          <w:b/>
        </w:rPr>
        <w:t xml:space="preserve"> sous </w:t>
      </w:r>
      <w:proofErr w:type="spellStart"/>
      <w:r>
        <w:rPr>
          <w:b/>
        </w:rPr>
        <w:t>poteaux</w:t>
      </w:r>
      <w:proofErr w:type="spellEnd"/>
      <w:r>
        <w:t> </w:t>
      </w:r>
    </w:p>
    <w:p w:rsidR="006873BD" w:rsidRPr="00A500FD" w:rsidRDefault="00A500FD">
      <w:pPr>
        <w:widowControl w:val="0"/>
        <w:autoSpaceDE w:val="0"/>
        <w:autoSpaceDN w:val="0"/>
        <w:adjustRightInd w:val="0"/>
        <w:spacing w:line="360" w:lineRule="auto"/>
        <w:ind w:left="142"/>
        <w:jc w:val="both"/>
        <w:rPr>
          <w:lang w:val="fr-FR"/>
        </w:rPr>
      </w:pPr>
      <w:r w:rsidRPr="00A500FD">
        <w:rPr>
          <w:lang w:val="fr-FR"/>
        </w:rPr>
        <w:t xml:space="preserve"> En béton armé de section à définir après études complémentaires </w:t>
      </w:r>
    </w:p>
    <w:p w:rsidR="006873BD" w:rsidRPr="00A500FD" w:rsidRDefault="00A500FD">
      <w:pPr>
        <w:widowControl w:val="0"/>
        <w:autoSpaceDE w:val="0"/>
        <w:autoSpaceDN w:val="0"/>
        <w:adjustRightInd w:val="0"/>
        <w:spacing w:line="360" w:lineRule="auto"/>
        <w:ind w:left="142"/>
        <w:jc w:val="both"/>
        <w:rPr>
          <w:lang w:val="fr-FR"/>
        </w:rPr>
      </w:pPr>
      <w:r w:rsidRPr="00A500FD">
        <w:rPr>
          <w:lang w:val="fr-FR"/>
        </w:rPr>
        <w:t>Béton : dosé à 350 kg/m3.</w:t>
      </w:r>
    </w:p>
    <w:p w:rsidR="006873BD" w:rsidRPr="00A500FD" w:rsidRDefault="00A500FD">
      <w:pPr>
        <w:widowControl w:val="0"/>
        <w:numPr>
          <w:ilvl w:val="0"/>
          <w:numId w:val="49"/>
        </w:numPr>
        <w:autoSpaceDE w:val="0"/>
        <w:autoSpaceDN w:val="0"/>
        <w:adjustRightInd w:val="0"/>
        <w:spacing w:line="360" w:lineRule="auto"/>
        <w:ind w:left="142" w:firstLine="0"/>
        <w:jc w:val="both"/>
        <w:rPr>
          <w:lang w:val="fr-FR"/>
        </w:rPr>
      </w:pPr>
      <w:r w:rsidRPr="00A500FD">
        <w:rPr>
          <w:lang w:val="fr-FR"/>
        </w:rPr>
        <w:t>Aciers pour semelles, HA10 espacés de 20 cm en deux nappes,</w:t>
      </w:r>
    </w:p>
    <w:p w:rsidR="006873BD" w:rsidRPr="00A500FD" w:rsidRDefault="00A500FD">
      <w:pPr>
        <w:widowControl w:val="0"/>
        <w:numPr>
          <w:ilvl w:val="0"/>
          <w:numId w:val="49"/>
        </w:numPr>
        <w:autoSpaceDE w:val="0"/>
        <w:autoSpaceDN w:val="0"/>
        <w:adjustRightInd w:val="0"/>
        <w:spacing w:line="360" w:lineRule="auto"/>
        <w:ind w:left="142" w:firstLine="0"/>
        <w:jc w:val="both"/>
        <w:rPr>
          <w:lang w:val="fr-FR"/>
        </w:rPr>
      </w:pPr>
      <w:r w:rsidRPr="00A500FD">
        <w:rPr>
          <w:lang w:val="fr-FR"/>
        </w:rPr>
        <w:t>Aciers pour amorces de poteaux: cadre Ø6 tous les 20 cm + 6 HA10 filant pour amorces de poteaux.</w:t>
      </w:r>
    </w:p>
    <w:p w:rsidR="006873BD" w:rsidRPr="00A500FD" w:rsidRDefault="00A500FD">
      <w:pPr>
        <w:widowControl w:val="0"/>
        <w:numPr>
          <w:ilvl w:val="0"/>
          <w:numId w:val="47"/>
        </w:numPr>
        <w:autoSpaceDE w:val="0"/>
        <w:autoSpaceDN w:val="0"/>
        <w:adjustRightInd w:val="0"/>
        <w:spacing w:line="360" w:lineRule="auto"/>
        <w:ind w:left="142" w:firstLine="0"/>
        <w:jc w:val="both"/>
        <w:rPr>
          <w:lang w:val="fr-FR"/>
        </w:rPr>
      </w:pPr>
      <w:r w:rsidRPr="00A500FD">
        <w:rPr>
          <w:b/>
          <w:lang w:val="fr-FR"/>
        </w:rPr>
        <w:t>Murs de fondation</w:t>
      </w:r>
      <w:r w:rsidRPr="00A500FD">
        <w:rPr>
          <w:lang w:val="fr-FR"/>
        </w:rPr>
        <w:t xml:space="preserve"> :   Les murs de fondation seront exécutés en agglomérés de ciment de 20 x 20 x 40 bourrés au béton ordinaire dosé à 200 kg/m3 et hourdés au mortier de ciment ordinaire. Seuls le pourtour extérieur sera construit. A l’intérieur les longrines seront directement </w:t>
      </w:r>
      <w:r w:rsidRPr="00A500FD">
        <w:rPr>
          <w:lang w:val="fr-FR"/>
        </w:rPr>
        <w:lastRenderedPageBreak/>
        <w:t>portées par le sol.</w:t>
      </w:r>
    </w:p>
    <w:p w:rsidR="006873BD" w:rsidRPr="00A500FD" w:rsidRDefault="00A500FD">
      <w:pPr>
        <w:widowControl w:val="0"/>
        <w:numPr>
          <w:ilvl w:val="0"/>
          <w:numId w:val="47"/>
        </w:numPr>
        <w:autoSpaceDE w:val="0"/>
        <w:autoSpaceDN w:val="0"/>
        <w:adjustRightInd w:val="0"/>
        <w:spacing w:line="360" w:lineRule="auto"/>
        <w:ind w:left="142" w:firstLine="0"/>
        <w:jc w:val="both"/>
        <w:rPr>
          <w:lang w:val="fr-FR"/>
        </w:rPr>
      </w:pPr>
      <w:r w:rsidRPr="00A500FD">
        <w:rPr>
          <w:b/>
          <w:lang w:val="fr-FR"/>
        </w:rPr>
        <w:t>Poteaux</w:t>
      </w:r>
      <w:r w:rsidRPr="00A500FD">
        <w:rPr>
          <w:lang w:val="fr-FR"/>
        </w:rPr>
        <w:t xml:space="preserve"> :   En béton armé de section suivant indications des plans 20x 30 </w:t>
      </w:r>
    </w:p>
    <w:p w:rsidR="006873BD" w:rsidRPr="00A500FD" w:rsidRDefault="00A500FD">
      <w:pPr>
        <w:widowControl w:val="0"/>
        <w:numPr>
          <w:ilvl w:val="0"/>
          <w:numId w:val="50"/>
        </w:numPr>
        <w:autoSpaceDE w:val="0"/>
        <w:autoSpaceDN w:val="0"/>
        <w:adjustRightInd w:val="0"/>
        <w:spacing w:line="360" w:lineRule="auto"/>
        <w:ind w:left="142" w:firstLine="0"/>
        <w:jc w:val="both"/>
        <w:rPr>
          <w:lang w:val="fr-FR"/>
        </w:rPr>
      </w:pPr>
      <w:r w:rsidRPr="00A500FD">
        <w:rPr>
          <w:lang w:val="fr-FR"/>
        </w:rPr>
        <w:t>Béton : dosé à 350 kg/m3.</w:t>
      </w:r>
    </w:p>
    <w:p w:rsidR="006873BD" w:rsidRPr="00A500FD" w:rsidRDefault="00A500FD">
      <w:pPr>
        <w:widowControl w:val="0"/>
        <w:numPr>
          <w:ilvl w:val="0"/>
          <w:numId w:val="50"/>
        </w:numPr>
        <w:autoSpaceDE w:val="0"/>
        <w:autoSpaceDN w:val="0"/>
        <w:adjustRightInd w:val="0"/>
        <w:spacing w:line="360" w:lineRule="auto"/>
        <w:ind w:left="142" w:firstLine="0"/>
        <w:jc w:val="both"/>
        <w:rPr>
          <w:lang w:val="fr-FR"/>
        </w:rPr>
      </w:pPr>
      <w:r w:rsidRPr="00A500FD">
        <w:rPr>
          <w:lang w:val="fr-FR"/>
        </w:rPr>
        <w:t>Aciers :     * Cadres Ø6 tous les 20 cm + 6 filants HA10 pour poteaux 20 x 30.</w:t>
      </w:r>
    </w:p>
    <w:p w:rsidR="006873BD" w:rsidRDefault="00A500FD">
      <w:pPr>
        <w:pStyle w:val="Titre2"/>
        <w:numPr>
          <w:ilvl w:val="0"/>
          <w:numId w:val="55"/>
        </w:numPr>
        <w:spacing w:line="360" w:lineRule="auto"/>
        <w:jc w:val="both"/>
        <w:rPr>
          <w:sz w:val="24"/>
        </w:rPr>
      </w:pPr>
      <w:bookmarkStart w:id="108" w:name="_Toc461984878"/>
      <w:proofErr w:type="spellStart"/>
      <w:r>
        <w:rPr>
          <w:sz w:val="24"/>
        </w:rPr>
        <w:t>Dallage</w:t>
      </w:r>
      <w:proofErr w:type="spellEnd"/>
      <w:r>
        <w:rPr>
          <w:sz w:val="24"/>
        </w:rPr>
        <w:t xml:space="preserve"> du sol</w:t>
      </w:r>
      <w:bookmarkEnd w:id="108"/>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Le sol recevra un dallage en béton armé de 8 cm d’épaisseur sur un film polyane de 400 microns. Il sera recoupé en surfaces de 16 m² maximum avec des joints combinés. Finition talochée.</w:t>
      </w:r>
    </w:p>
    <w:p w:rsidR="006873BD" w:rsidRPr="00A500FD" w:rsidRDefault="00A500FD">
      <w:pPr>
        <w:widowControl w:val="0"/>
        <w:autoSpaceDE w:val="0"/>
        <w:autoSpaceDN w:val="0"/>
        <w:adjustRightInd w:val="0"/>
        <w:spacing w:line="360" w:lineRule="auto"/>
        <w:jc w:val="both"/>
        <w:rPr>
          <w:lang w:val="fr-FR"/>
        </w:rPr>
      </w:pPr>
      <w:r w:rsidRPr="00A500FD">
        <w:rPr>
          <w:lang w:val="fr-FR"/>
        </w:rPr>
        <w:t>Béton : dosé à 300 kg/m3.</w:t>
      </w:r>
    </w:p>
    <w:p w:rsidR="006873BD" w:rsidRPr="00A500FD" w:rsidRDefault="00A500FD">
      <w:pPr>
        <w:widowControl w:val="0"/>
        <w:autoSpaceDE w:val="0"/>
        <w:autoSpaceDN w:val="0"/>
        <w:adjustRightInd w:val="0"/>
        <w:spacing w:line="360" w:lineRule="auto"/>
        <w:jc w:val="both"/>
        <w:rPr>
          <w:lang w:val="fr-FR"/>
        </w:rPr>
      </w:pPr>
      <w:r w:rsidRPr="00A500FD">
        <w:rPr>
          <w:lang w:val="fr-FR"/>
        </w:rPr>
        <w:t>Aciers : treillis 6/6 ; maille 150 x 150</w:t>
      </w:r>
    </w:p>
    <w:p w:rsidR="006873BD" w:rsidRDefault="00A500FD">
      <w:pPr>
        <w:pStyle w:val="Paragraphedeliste"/>
        <w:widowControl w:val="0"/>
        <w:numPr>
          <w:ilvl w:val="0"/>
          <w:numId w:val="55"/>
        </w:numPr>
        <w:tabs>
          <w:tab w:val="left" w:pos="3969"/>
        </w:tabs>
        <w:autoSpaceDE w:val="0"/>
        <w:autoSpaceDN w:val="0"/>
        <w:adjustRightInd w:val="0"/>
        <w:spacing w:line="360" w:lineRule="auto"/>
        <w:contextualSpacing/>
        <w:jc w:val="both"/>
        <w:rPr>
          <w:b/>
        </w:rPr>
      </w:pPr>
      <w:proofErr w:type="spellStart"/>
      <w:r>
        <w:rPr>
          <w:b/>
        </w:rPr>
        <w:t>Dalle</w:t>
      </w:r>
      <w:proofErr w:type="spellEnd"/>
      <w:r>
        <w:rPr>
          <w:b/>
        </w:rPr>
        <w:t xml:space="preserve"> </w:t>
      </w:r>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Pour latrines et fosse d’aisance. Elle reposera sur des agglos de 20 bourrés.</w:t>
      </w:r>
    </w:p>
    <w:p w:rsidR="006873BD" w:rsidRPr="00A500FD" w:rsidRDefault="00A500FD">
      <w:pPr>
        <w:widowControl w:val="0"/>
        <w:autoSpaceDE w:val="0"/>
        <w:autoSpaceDN w:val="0"/>
        <w:adjustRightInd w:val="0"/>
        <w:spacing w:line="360" w:lineRule="auto"/>
        <w:jc w:val="both"/>
        <w:rPr>
          <w:lang w:val="fr-FR"/>
        </w:rPr>
      </w:pPr>
      <w:r w:rsidRPr="00A500FD">
        <w:rPr>
          <w:lang w:val="fr-FR"/>
        </w:rPr>
        <w:t>Béton : dosé à 350 kg/m3.</w:t>
      </w:r>
      <w:r w:rsidRPr="00A500FD">
        <w:rPr>
          <w:lang w:val="fr-FR"/>
        </w:rPr>
        <w:tab/>
      </w:r>
      <w:r w:rsidRPr="00A500FD">
        <w:rPr>
          <w:lang w:val="fr-FR"/>
        </w:rPr>
        <w:tab/>
      </w:r>
      <w:r w:rsidRPr="00A500FD">
        <w:rPr>
          <w:lang w:val="fr-FR"/>
        </w:rPr>
        <w:tab/>
      </w:r>
      <w:r w:rsidRPr="00A500FD">
        <w:rPr>
          <w:lang w:val="fr-FR"/>
        </w:rPr>
        <w:tab/>
      </w:r>
      <w:r w:rsidRPr="00A500FD">
        <w:rPr>
          <w:lang w:val="fr-FR"/>
        </w:rPr>
        <w:tab/>
      </w:r>
      <w:r w:rsidRPr="00A500FD">
        <w:rPr>
          <w:lang w:val="fr-FR"/>
        </w:rPr>
        <w:tab/>
      </w:r>
      <w:r w:rsidRPr="00A500FD">
        <w:rPr>
          <w:lang w:val="fr-FR"/>
        </w:rPr>
        <w:tab/>
      </w:r>
      <w:r w:rsidRPr="00A500FD">
        <w:rPr>
          <w:lang w:val="fr-FR"/>
        </w:rPr>
        <w:tab/>
      </w:r>
      <w:r w:rsidRPr="00A500FD">
        <w:rPr>
          <w:lang w:val="fr-FR"/>
        </w:rPr>
        <w:tab/>
      </w:r>
    </w:p>
    <w:p w:rsidR="006873BD" w:rsidRPr="00A500FD" w:rsidRDefault="00A500FD">
      <w:pPr>
        <w:widowControl w:val="0"/>
        <w:autoSpaceDE w:val="0"/>
        <w:autoSpaceDN w:val="0"/>
        <w:adjustRightInd w:val="0"/>
        <w:spacing w:line="360" w:lineRule="auto"/>
        <w:jc w:val="both"/>
        <w:rPr>
          <w:lang w:val="fr-FR"/>
        </w:rPr>
      </w:pPr>
      <w:r w:rsidRPr="00A500FD">
        <w:rPr>
          <w:lang w:val="fr-FR"/>
        </w:rPr>
        <w:t>Aciers : Treilles HA 10 ; mailles 150 x 150.</w:t>
      </w:r>
    </w:p>
    <w:p w:rsidR="006873BD" w:rsidRPr="00A500FD" w:rsidRDefault="00A500FD">
      <w:pPr>
        <w:pStyle w:val="Paragraphedeliste"/>
        <w:widowControl w:val="0"/>
        <w:numPr>
          <w:ilvl w:val="0"/>
          <w:numId w:val="55"/>
        </w:numPr>
        <w:autoSpaceDE w:val="0"/>
        <w:autoSpaceDN w:val="0"/>
        <w:adjustRightInd w:val="0"/>
        <w:spacing w:line="360" w:lineRule="auto"/>
        <w:contextualSpacing/>
        <w:jc w:val="both"/>
        <w:rPr>
          <w:lang w:val="fr-FR"/>
        </w:rPr>
      </w:pPr>
      <w:r w:rsidRPr="00A500FD">
        <w:rPr>
          <w:b/>
          <w:lang w:val="fr-FR"/>
        </w:rPr>
        <w:t xml:space="preserve">Chaînage bas :   </w:t>
      </w:r>
      <w:r w:rsidRPr="00A500FD">
        <w:rPr>
          <w:lang w:val="fr-FR"/>
        </w:rPr>
        <w:t xml:space="preserve">En béton armé de section 20 x 30 </w:t>
      </w:r>
    </w:p>
    <w:p w:rsidR="006873BD" w:rsidRPr="00A500FD" w:rsidRDefault="00A500FD">
      <w:pPr>
        <w:widowControl w:val="0"/>
        <w:numPr>
          <w:ilvl w:val="0"/>
          <w:numId w:val="51"/>
        </w:numPr>
        <w:autoSpaceDE w:val="0"/>
        <w:autoSpaceDN w:val="0"/>
        <w:adjustRightInd w:val="0"/>
        <w:spacing w:line="360" w:lineRule="auto"/>
        <w:ind w:left="0" w:firstLine="0"/>
        <w:jc w:val="both"/>
        <w:rPr>
          <w:lang w:val="fr-FR"/>
        </w:rPr>
      </w:pPr>
      <w:r w:rsidRPr="00A500FD">
        <w:rPr>
          <w:lang w:val="fr-FR"/>
        </w:rPr>
        <w:t>Béton : dosé à 350 kg/m3.</w:t>
      </w:r>
    </w:p>
    <w:p w:rsidR="006873BD" w:rsidRPr="00A500FD" w:rsidRDefault="00A500FD">
      <w:pPr>
        <w:widowControl w:val="0"/>
        <w:numPr>
          <w:ilvl w:val="0"/>
          <w:numId w:val="51"/>
        </w:numPr>
        <w:autoSpaceDE w:val="0"/>
        <w:autoSpaceDN w:val="0"/>
        <w:adjustRightInd w:val="0"/>
        <w:spacing w:line="360" w:lineRule="auto"/>
        <w:ind w:left="0" w:firstLine="0"/>
        <w:jc w:val="both"/>
        <w:rPr>
          <w:lang w:val="fr-FR"/>
        </w:rPr>
      </w:pPr>
      <w:r w:rsidRPr="00A500FD">
        <w:rPr>
          <w:lang w:val="fr-FR"/>
        </w:rPr>
        <w:t>Aciers : Cadres Ø 6 tous les 20 cm + 4 filants Ø 8 + 4 équerres HA 8 aux angles.</w:t>
      </w:r>
    </w:p>
    <w:p w:rsidR="006873BD" w:rsidRPr="00A500FD" w:rsidRDefault="006873BD">
      <w:pPr>
        <w:widowControl w:val="0"/>
        <w:autoSpaceDE w:val="0"/>
        <w:autoSpaceDN w:val="0"/>
        <w:adjustRightInd w:val="0"/>
        <w:spacing w:line="360" w:lineRule="auto"/>
        <w:jc w:val="both"/>
        <w:rPr>
          <w:sz w:val="22"/>
          <w:szCs w:val="22"/>
          <w:lang w:val="fr-FR"/>
        </w:rPr>
      </w:pPr>
    </w:p>
    <w:p w:rsidR="006873BD" w:rsidRPr="00A500FD" w:rsidRDefault="00A500FD">
      <w:pPr>
        <w:pStyle w:val="Titre1"/>
        <w:spacing w:line="360" w:lineRule="auto"/>
        <w:jc w:val="both"/>
        <w:rPr>
          <w:sz w:val="32"/>
          <w:szCs w:val="32"/>
          <w:lang w:val="fr-FR"/>
        </w:rPr>
      </w:pPr>
      <w:bookmarkStart w:id="109" w:name="_Toc406486501"/>
      <w:bookmarkStart w:id="110" w:name="_Toc461984879"/>
      <w:r w:rsidRPr="00A500FD">
        <w:rPr>
          <w:sz w:val="32"/>
          <w:szCs w:val="32"/>
          <w:lang w:val="fr-FR"/>
        </w:rPr>
        <w:t>CHAPITRE VI : MACONNERIE - ELEVATION</w:t>
      </w:r>
      <w:bookmarkEnd w:id="109"/>
      <w:bookmarkEnd w:id="110"/>
    </w:p>
    <w:p w:rsidR="006873BD" w:rsidRPr="00A500FD" w:rsidRDefault="00A500FD">
      <w:pPr>
        <w:widowControl w:val="0"/>
        <w:autoSpaceDE w:val="0"/>
        <w:autoSpaceDN w:val="0"/>
        <w:adjustRightInd w:val="0"/>
        <w:spacing w:line="360" w:lineRule="auto"/>
        <w:ind w:firstLine="720"/>
        <w:jc w:val="both"/>
        <w:rPr>
          <w:lang w:val="fr-FR"/>
        </w:rPr>
      </w:pPr>
      <w:r w:rsidRPr="00A500FD">
        <w:rPr>
          <w:b/>
          <w:lang w:val="fr-FR"/>
        </w:rPr>
        <w:t>Poteaux </w:t>
      </w:r>
      <w:r w:rsidRPr="00A500FD">
        <w:rPr>
          <w:lang w:val="fr-FR"/>
        </w:rPr>
        <w:t xml:space="preserve">: En béton armé de section 15 x 30 </w:t>
      </w:r>
    </w:p>
    <w:p w:rsidR="006873BD" w:rsidRPr="00A500FD" w:rsidRDefault="00A500FD">
      <w:pPr>
        <w:widowControl w:val="0"/>
        <w:autoSpaceDE w:val="0"/>
        <w:autoSpaceDN w:val="0"/>
        <w:adjustRightInd w:val="0"/>
        <w:spacing w:line="360" w:lineRule="auto"/>
        <w:jc w:val="both"/>
        <w:rPr>
          <w:lang w:val="fr-FR"/>
        </w:rPr>
      </w:pPr>
      <w:r w:rsidRPr="00A500FD">
        <w:rPr>
          <w:lang w:val="fr-FR"/>
        </w:rPr>
        <w:t>Béton : dosé à 350 kg/m3.</w:t>
      </w:r>
    </w:p>
    <w:p w:rsidR="006873BD" w:rsidRPr="00A500FD" w:rsidRDefault="00A500FD">
      <w:pPr>
        <w:widowControl w:val="0"/>
        <w:autoSpaceDE w:val="0"/>
        <w:autoSpaceDN w:val="0"/>
        <w:adjustRightInd w:val="0"/>
        <w:spacing w:line="360" w:lineRule="auto"/>
        <w:jc w:val="both"/>
        <w:rPr>
          <w:lang w:val="fr-FR"/>
        </w:rPr>
      </w:pPr>
      <w:r w:rsidRPr="00A500FD">
        <w:rPr>
          <w:lang w:val="fr-FR"/>
        </w:rPr>
        <w:t>Aciers : * Cadres Ø 6 tous les 20 cm + 6 filants HA 10 pour poteaux 15 x 30.</w:t>
      </w:r>
    </w:p>
    <w:p w:rsidR="006873BD" w:rsidRPr="00A500FD" w:rsidRDefault="00A500FD">
      <w:pPr>
        <w:widowControl w:val="0"/>
        <w:autoSpaceDE w:val="0"/>
        <w:autoSpaceDN w:val="0"/>
        <w:adjustRightInd w:val="0"/>
        <w:spacing w:line="360" w:lineRule="auto"/>
        <w:jc w:val="both"/>
        <w:rPr>
          <w:b/>
          <w:lang w:val="fr-FR"/>
        </w:rPr>
      </w:pPr>
      <w:proofErr w:type="spellStart"/>
      <w:r w:rsidRPr="00A500FD">
        <w:rPr>
          <w:b/>
          <w:lang w:val="fr-FR"/>
        </w:rPr>
        <w:t>Chaîsnage</w:t>
      </w:r>
      <w:proofErr w:type="spellEnd"/>
      <w:r w:rsidRPr="00A500FD">
        <w:rPr>
          <w:b/>
          <w:lang w:val="fr-FR"/>
        </w:rPr>
        <w:t xml:space="preserve"> haut :    </w:t>
      </w:r>
      <w:r w:rsidRPr="00A500FD">
        <w:rPr>
          <w:lang w:val="fr-FR"/>
        </w:rPr>
        <w:t xml:space="preserve">En béton armé de section 15 x 20  </w:t>
      </w:r>
    </w:p>
    <w:p w:rsidR="006873BD" w:rsidRPr="00A500FD" w:rsidRDefault="00A500FD">
      <w:pPr>
        <w:widowControl w:val="0"/>
        <w:autoSpaceDE w:val="0"/>
        <w:autoSpaceDN w:val="0"/>
        <w:adjustRightInd w:val="0"/>
        <w:spacing w:line="360" w:lineRule="auto"/>
        <w:jc w:val="both"/>
        <w:rPr>
          <w:lang w:val="fr-FR"/>
        </w:rPr>
      </w:pPr>
      <w:r w:rsidRPr="00A500FD">
        <w:rPr>
          <w:lang w:val="fr-FR"/>
        </w:rPr>
        <w:t>Béton : dosé à 350 kg/m3.</w:t>
      </w:r>
    </w:p>
    <w:p w:rsidR="006873BD" w:rsidRPr="00A500FD" w:rsidRDefault="00A500FD">
      <w:pPr>
        <w:widowControl w:val="0"/>
        <w:autoSpaceDE w:val="0"/>
        <w:autoSpaceDN w:val="0"/>
        <w:adjustRightInd w:val="0"/>
        <w:spacing w:line="360" w:lineRule="auto"/>
        <w:jc w:val="both"/>
        <w:rPr>
          <w:lang w:val="fr-FR"/>
        </w:rPr>
      </w:pPr>
      <w:r w:rsidRPr="00A500FD">
        <w:rPr>
          <w:lang w:val="fr-FR"/>
        </w:rPr>
        <w:t>Aciers : Cadres Ø 6 tous les 15 cm + 4 filants HA 8 + 2 équerres Ø 6 aux angles.</w:t>
      </w:r>
    </w:p>
    <w:p w:rsidR="006873BD" w:rsidRPr="00A500FD" w:rsidRDefault="00A500FD">
      <w:pPr>
        <w:widowControl w:val="0"/>
        <w:autoSpaceDE w:val="0"/>
        <w:autoSpaceDN w:val="0"/>
        <w:adjustRightInd w:val="0"/>
        <w:spacing w:line="360" w:lineRule="auto"/>
        <w:ind w:firstLine="720"/>
        <w:jc w:val="both"/>
        <w:rPr>
          <w:lang w:val="fr-FR"/>
        </w:rPr>
      </w:pPr>
      <w:r w:rsidRPr="00A500FD">
        <w:rPr>
          <w:b/>
          <w:lang w:val="fr-FR"/>
        </w:rPr>
        <w:t xml:space="preserve">Chape :   </w:t>
      </w:r>
      <w:r w:rsidRPr="00A500FD">
        <w:rPr>
          <w:lang w:val="fr-FR"/>
        </w:rPr>
        <w:t>D’une épaisseur de 4 cm, elle sera réalisée avec un mortier de gros sable dosé à 400 kg/m3. Finition : lissage à la barbotine de ciment.</w:t>
      </w:r>
    </w:p>
    <w:p w:rsidR="006873BD" w:rsidRPr="00A500FD" w:rsidRDefault="00A500FD">
      <w:pPr>
        <w:widowControl w:val="0"/>
        <w:autoSpaceDE w:val="0"/>
        <w:autoSpaceDN w:val="0"/>
        <w:adjustRightInd w:val="0"/>
        <w:spacing w:line="360" w:lineRule="auto"/>
        <w:ind w:firstLine="720"/>
        <w:jc w:val="both"/>
        <w:rPr>
          <w:b/>
          <w:lang w:val="fr-FR"/>
        </w:rPr>
      </w:pPr>
      <w:r w:rsidRPr="00A500FD">
        <w:rPr>
          <w:b/>
          <w:lang w:val="fr-FR"/>
        </w:rPr>
        <w:t xml:space="preserve">Enduit : </w:t>
      </w:r>
      <w:r w:rsidRPr="00A500FD">
        <w:rPr>
          <w:lang w:val="fr-FR"/>
        </w:rPr>
        <w:t>Sur toutes les parties maçonnées, il sera exécuté un enduit de ciment de 2 cm d’épaisseur en mortier de ciment dosé à 400 kg/m3.</w:t>
      </w:r>
    </w:p>
    <w:p w:rsidR="006873BD" w:rsidRPr="00A500FD" w:rsidRDefault="00A500FD">
      <w:pPr>
        <w:widowControl w:val="0"/>
        <w:autoSpaceDE w:val="0"/>
        <w:autoSpaceDN w:val="0"/>
        <w:adjustRightInd w:val="0"/>
        <w:spacing w:line="360" w:lineRule="auto"/>
        <w:jc w:val="both"/>
        <w:rPr>
          <w:lang w:val="fr-FR"/>
        </w:rPr>
      </w:pPr>
      <w:r w:rsidRPr="00A500FD">
        <w:rPr>
          <w:lang w:val="fr-FR"/>
        </w:rPr>
        <w:t>Accrochage : gobetis avec mortier de gros sable.</w:t>
      </w:r>
    </w:p>
    <w:p w:rsidR="006873BD" w:rsidRPr="00A500FD" w:rsidRDefault="00A500FD">
      <w:pPr>
        <w:widowControl w:val="0"/>
        <w:autoSpaceDE w:val="0"/>
        <w:autoSpaceDN w:val="0"/>
        <w:adjustRightInd w:val="0"/>
        <w:spacing w:line="360" w:lineRule="auto"/>
        <w:jc w:val="both"/>
        <w:rPr>
          <w:lang w:val="fr-FR"/>
        </w:rPr>
      </w:pPr>
      <w:r w:rsidRPr="00A500FD">
        <w:rPr>
          <w:lang w:val="fr-FR"/>
        </w:rPr>
        <w:t>Finition : avec mortier de sable fin taloché.</w:t>
      </w:r>
    </w:p>
    <w:p w:rsidR="006873BD" w:rsidRPr="00A500FD" w:rsidRDefault="006873BD">
      <w:pPr>
        <w:widowControl w:val="0"/>
        <w:autoSpaceDE w:val="0"/>
        <w:autoSpaceDN w:val="0"/>
        <w:adjustRightInd w:val="0"/>
        <w:spacing w:line="360" w:lineRule="auto"/>
        <w:jc w:val="both"/>
        <w:rPr>
          <w:sz w:val="22"/>
          <w:szCs w:val="22"/>
          <w:lang w:val="fr-FR"/>
        </w:rPr>
      </w:pPr>
    </w:p>
    <w:p w:rsidR="006873BD" w:rsidRPr="00A500FD" w:rsidRDefault="00A500FD">
      <w:pPr>
        <w:pStyle w:val="Titre1"/>
        <w:spacing w:line="360" w:lineRule="auto"/>
        <w:jc w:val="both"/>
        <w:rPr>
          <w:sz w:val="32"/>
          <w:szCs w:val="32"/>
          <w:lang w:val="fr-FR"/>
        </w:rPr>
      </w:pPr>
      <w:bookmarkStart w:id="111" w:name="_Toc406486502"/>
      <w:bookmarkStart w:id="112" w:name="_Toc461984880"/>
      <w:r w:rsidRPr="00A500FD">
        <w:rPr>
          <w:sz w:val="32"/>
          <w:szCs w:val="32"/>
          <w:lang w:val="fr-FR"/>
        </w:rPr>
        <w:t>CHAPITRE VII: CHARPENTE – COUVERTURE</w:t>
      </w:r>
      <w:bookmarkStart w:id="113" w:name="_Toc406486503"/>
      <w:bookmarkEnd w:id="111"/>
      <w:bookmarkEnd w:id="112"/>
    </w:p>
    <w:p w:rsidR="006873BD" w:rsidRPr="00A500FD" w:rsidRDefault="00A500FD">
      <w:pPr>
        <w:pStyle w:val="Titre3"/>
        <w:spacing w:line="360" w:lineRule="auto"/>
        <w:jc w:val="both"/>
        <w:rPr>
          <w:sz w:val="24"/>
          <w:lang w:val="fr-FR"/>
        </w:rPr>
      </w:pPr>
      <w:bookmarkStart w:id="114" w:name="_Toc461984881"/>
      <w:r w:rsidRPr="00A500FD">
        <w:rPr>
          <w:sz w:val="24"/>
          <w:lang w:val="fr-FR"/>
        </w:rPr>
        <w:t xml:space="preserve">A </w:t>
      </w:r>
      <w:r w:rsidRPr="00A500FD">
        <w:rPr>
          <w:rStyle w:val="Titre2Car"/>
          <w:sz w:val="24"/>
          <w:lang w:val="fr-FR"/>
        </w:rPr>
        <w:t>– CHARPENTE.</w:t>
      </w:r>
      <w:bookmarkEnd w:id="113"/>
      <w:bookmarkEnd w:id="114"/>
    </w:p>
    <w:p w:rsidR="006873BD" w:rsidRPr="00A500FD" w:rsidRDefault="00A500FD">
      <w:pPr>
        <w:widowControl w:val="0"/>
        <w:autoSpaceDE w:val="0"/>
        <w:autoSpaceDN w:val="0"/>
        <w:adjustRightInd w:val="0"/>
        <w:spacing w:line="360" w:lineRule="auto"/>
        <w:ind w:firstLine="720"/>
        <w:jc w:val="both"/>
        <w:rPr>
          <w:b/>
          <w:lang w:val="fr-FR"/>
        </w:rPr>
      </w:pPr>
      <w:proofErr w:type="spellStart"/>
      <w:r w:rsidRPr="00A500FD">
        <w:rPr>
          <w:b/>
          <w:lang w:val="fr-FR"/>
        </w:rPr>
        <w:lastRenderedPageBreak/>
        <w:t>Fermes:</w:t>
      </w:r>
      <w:r w:rsidRPr="00A500FD">
        <w:rPr>
          <w:lang w:val="fr-FR"/>
        </w:rPr>
        <w:t>Les</w:t>
      </w:r>
      <w:proofErr w:type="spellEnd"/>
      <w:r w:rsidRPr="00A500FD">
        <w:rPr>
          <w:lang w:val="fr-FR"/>
        </w:rPr>
        <w:t xml:space="preserve"> fermes seront exécutées avec du bois dur basting de sciage industriel traité au </w:t>
      </w:r>
      <w:proofErr w:type="spellStart"/>
      <w:r w:rsidRPr="00A500FD">
        <w:rPr>
          <w:lang w:val="fr-FR"/>
        </w:rPr>
        <w:t>xylamon</w:t>
      </w:r>
      <w:proofErr w:type="spellEnd"/>
      <w:r w:rsidRPr="00A500FD">
        <w:rPr>
          <w:lang w:val="fr-FR"/>
        </w:rPr>
        <w:t xml:space="preserve"> de 3 x 15 ou 3 x 20 suivant indications des plans.</w:t>
      </w:r>
    </w:p>
    <w:p w:rsidR="006873BD" w:rsidRPr="00A500FD" w:rsidRDefault="00A500FD">
      <w:pPr>
        <w:widowControl w:val="0"/>
        <w:autoSpaceDE w:val="0"/>
        <w:autoSpaceDN w:val="0"/>
        <w:adjustRightInd w:val="0"/>
        <w:spacing w:line="360" w:lineRule="auto"/>
        <w:ind w:firstLine="720"/>
        <w:jc w:val="both"/>
        <w:rPr>
          <w:b/>
          <w:lang w:val="fr-FR"/>
        </w:rPr>
      </w:pPr>
      <w:r w:rsidRPr="00A500FD">
        <w:rPr>
          <w:b/>
          <w:lang w:val="fr-FR"/>
        </w:rPr>
        <w:t xml:space="preserve">L’entrait et l’arbalétrier seront doublés :    </w:t>
      </w:r>
      <w:r w:rsidRPr="00A500FD">
        <w:rPr>
          <w:lang w:val="fr-FR"/>
        </w:rPr>
        <w:t>Ces fermes seront solidement ancrées dans la maçonnerie à l’aide des fers d’attente des poteaux.</w:t>
      </w:r>
    </w:p>
    <w:p w:rsidR="006873BD" w:rsidRPr="00A500FD" w:rsidRDefault="00A500FD">
      <w:pPr>
        <w:widowControl w:val="0"/>
        <w:autoSpaceDE w:val="0"/>
        <w:autoSpaceDN w:val="0"/>
        <w:adjustRightInd w:val="0"/>
        <w:spacing w:line="360" w:lineRule="auto"/>
        <w:ind w:firstLine="720"/>
        <w:jc w:val="both"/>
        <w:rPr>
          <w:lang w:val="fr-FR"/>
        </w:rPr>
      </w:pPr>
      <w:r w:rsidRPr="00A500FD">
        <w:rPr>
          <w:b/>
          <w:lang w:val="fr-FR"/>
        </w:rPr>
        <w:t>Pannes </w:t>
      </w:r>
      <w:r w:rsidRPr="00A500FD">
        <w:rPr>
          <w:lang w:val="fr-FR"/>
        </w:rPr>
        <w:t xml:space="preserve">: Elles seront en bois dur de sciage industriel traité au </w:t>
      </w:r>
      <w:proofErr w:type="spellStart"/>
      <w:r w:rsidRPr="00A500FD">
        <w:rPr>
          <w:lang w:val="fr-FR"/>
        </w:rPr>
        <w:t>xylamon</w:t>
      </w:r>
      <w:proofErr w:type="spellEnd"/>
      <w:r w:rsidRPr="00A500FD">
        <w:rPr>
          <w:lang w:val="fr-FR"/>
        </w:rPr>
        <w:t>, section 8 x 8 ou 5 x 15 suivant indications des plans. Sur les pignons et les murs de séparation, elles seront fixées avec des pattes de scellement en fer plat de 3 x 30 x 200.</w:t>
      </w:r>
    </w:p>
    <w:p w:rsidR="006873BD" w:rsidRDefault="00A500FD">
      <w:pPr>
        <w:pStyle w:val="Titre3"/>
        <w:spacing w:line="360" w:lineRule="auto"/>
        <w:jc w:val="both"/>
        <w:rPr>
          <w:sz w:val="24"/>
          <w:lang w:val="fr-FR"/>
        </w:rPr>
      </w:pPr>
      <w:bookmarkStart w:id="115" w:name="_Toc406486504"/>
      <w:bookmarkStart w:id="116" w:name="_Toc461984882"/>
      <w:r w:rsidRPr="00A500FD">
        <w:rPr>
          <w:sz w:val="24"/>
          <w:lang w:val="fr-FR"/>
        </w:rPr>
        <w:t>B – COUVERTURE</w:t>
      </w:r>
      <w:r w:rsidRPr="00A500FD">
        <w:rPr>
          <w:rStyle w:val="Titre2Car"/>
          <w:sz w:val="24"/>
          <w:lang w:val="fr-FR"/>
        </w:rPr>
        <w:t>.</w:t>
      </w:r>
      <w:bookmarkEnd w:id="115"/>
      <w:bookmarkEnd w:id="116"/>
    </w:p>
    <w:p w:rsidR="006873BD" w:rsidRPr="00A500FD" w:rsidRDefault="00A500FD">
      <w:pPr>
        <w:widowControl w:val="0"/>
        <w:autoSpaceDE w:val="0"/>
        <w:autoSpaceDN w:val="0"/>
        <w:adjustRightInd w:val="0"/>
        <w:spacing w:line="360" w:lineRule="auto"/>
        <w:jc w:val="both"/>
        <w:rPr>
          <w:lang w:val="fr-FR"/>
        </w:rPr>
      </w:pPr>
      <w:r w:rsidRPr="00A500FD">
        <w:rPr>
          <w:lang w:val="fr-FR"/>
        </w:rPr>
        <w:t>La couverture sera réalisée en tôle bac aluminium 5/10</w:t>
      </w:r>
      <w:r w:rsidRPr="00A500FD">
        <w:rPr>
          <w:vertAlign w:val="superscript"/>
          <w:lang w:val="fr-FR"/>
        </w:rPr>
        <w:t>ème</w:t>
      </w:r>
      <w:r w:rsidRPr="00A500FD">
        <w:rPr>
          <w:lang w:val="fr-FR"/>
        </w:rPr>
        <w:t xml:space="preserve"> en une longueur fixée sur les pannes par des tirs fonds de 8 x 80 avec accessoires. Le faîtage sera relevé et couvert avec des tôles faîtières; les pignons recevront des rives en aluminium.</w:t>
      </w:r>
    </w:p>
    <w:p w:rsidR="006873BD" w:rsidRPr="00A500FD" w:rsidRDefault="00A500FD">
      <w:pPr>
        <w:widowControl w:val="0"/>
        <w:autoSpaceDE w:val="0"/>
        <w:autoSpaceDN w:val="0"/>
        <w:adjustRightInd w:val="0"/>
        <w:spacing w:line="360" w:lineRule="auto"/>
        <w:ind w:firstLine="720"/>
        <w:jc w:val="both"/>
        <w:rPr>
          <w:b/>
          <w:lang w:val="fr-FR"/>
        </w:rPr>
      </w:pPr>
      <w:r w:rsidRPr="00A500FD">
        <w:rPr>
          <w:b/>
          <w:lang w:val="fr-FR"/>
        </w:rPr>
        <w:t>Planches de rive</w:t>
      </w:r>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Façade avant et arrière et pignons.</w:t>
      </w:r>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La planche de rive utilisée aura 28 cm de large et 3 cm d’épaisseur. Elle sera en bois dur et rabotée sur une face. Habillé à l’extérieur à une tôle lisse en aluminium.</w:t>
      </w:r>
    </w:p>
    <w:p w:rsidR="006873BD" w:rsidRPr="00A500FD" w:rsidRDefault="006873BD">
      <w:pPr>
        <w:widowControl w:val="0"/>
        <w:autoSpaceDE w:val="0"/>
        <w:autoSpaceDN w:val="0"/>
        <w:adjustRightInd w:val="0"/>
        <w:spacing w:line="360" w:lineRule="auto"/>
        <w:ind w:firstLine="720"/>
        <w:jc w:val="both"/>
        <w:rPr>
          <w:sz w:val="22"/>
          <w:szCs w:val="22"/>
          <w:lang w:val="fr-FR"/>
        </w:rPr>
      </w:pPr>
    </w:p>
    <w:p w:rsidR="006873BD" w:rsidRPr="00A500FD" w:rsidRDefault="00A500FD">
      <w:pPr>
        <w:pStyle w:val="Titre1"/>
        <w:spacing w:line="360" w:lineRule="auto"/>
        <w:jc w:val="both"/>
        <w:rPr>
          <w:sz w:val="32"/>
          <w:szCs w:val="32"/>
          <w:lang w:val="fr-FR"/>
        </w:rPr>
      </w:pPr>
      <w:bookmarkStart w:id="117" w:name="_Toc406486505"/>
      <w:bookmarkStart w:id="118" w:name="_Toc461984883"/>
      <w:r w:rsidRPr="00A500FD">
        <w:rPr>
          <w:sz w:val="32"/>
          <w:szCs w:val="32"/>
          <w:lang w:val="fr-FR"/>
        </w:rPr>
        <w:t>CHAPITRE VIII : MENUISERIES METALLIQUES</w:t>
      </w:r>
      <w:bookmarkEnd w:id="117"/>
      <w:bookmarkEnd w:id="118"/>
    </w:p>
    <w:p w:rsidR="006873BD" w:rsidRPr="00A500FD" w:rsidRDefault="00A500FD">
      <w:pPr>
        <w:widowControl w:val="0"/>
        <w:autoSpaceDE w:val="0"/>
        <w:autoSpaceDN w:val="0"/>
        <w:adjustRightInd w:val="0"/>
        <w:spacing w:line="360" w:lineRule="auto"/>
        <w:jc w:val="both"/>
        <w:rPr>
          <w:lang w:val="fr-FR"/>
        </w:rPr>
      </w:pPr>
      <w:r w:rsidRPr="00A500FD">
        <w:rPr>
          <w:b/>
          <w:lang w:val="fr-FR"/>
        </w:rPr>
        <w:t>Seuil :</w:t>
      </w:r>
      <w:r w:rsidRPr="00A500FD">
        <w:rPr>
          <w:lang w:val="fr-FR"/>
        </w:rPr>
        <w:t xml:space="preserve"> Pour l’arrêt de la chape. Ils seront en cornière de 30 avec queue de carpe tous les 50 cm.</w:t>
      </w:r>
    </w:p>
    <w:p w:rsidR="006873BD" w:rsidRPr="00A500FD" w:rsidRDefault="00A500FD">
      <w:pPr>
        <w:widowControl w:val="0"/>
        <w:autoSpaceDE w:val="0"/>
        <w:autoSpaceDN w:val="0"/>
        <w:adjustRightInd w:val="0"/>
        <w:spacing w:line="360" w:lineRule="auto"/>
        <w:jc w:val="both"/>
        <w:rPr>
          <w:lang w:val="fr-FR"/>
        </w:rPr>
      </w:pPr>
      <w:r w:rsidRPr="00A500FD">
        <w:rPr>
          <w:b/>
          <w:lang w:val="fr-FR"/>
        </w:rPr>
        <w:t>N.B</w:t>
      </w:r>
      <w:r w:rsidRPr="00A500FD">
        <w:rPr>
          <w:lang w:val="fr-FR"/>
        </w:rPr>
        <w:t> : Toutes les menuiseries métalliques recevront une peinture antirouille avant la livraison au chantier.</w:t>
      </w:r>
    </w:p>
    <w:p w:rsidR="006873BD" w:rsidRPr="00A500FD" w:rsidRDefault="006873BD">
      <w:pPr>
        <w:widowControl w:val="0"/>
        <w:autoSpaceDE w:val="0"/>
        <w:autoSpaceDN w:val="0"/>
        <w:adjustRightInd w:val="0"/>
        <w:spacing w:line="360" w:lineRule="auto"/>
        <w:jc w:val="both"/>
        <w:rPr>
          <w:b/>
          <w:lang w:val="fr-FR"/>
        </w:rPr>
      </w:pPr>
    </w:p>
    <w:p w:rsidR="006873BD" w:rsidRPr="00A500FD" w:rsidRDefault="00A500FD">
      <w:pPr>
        <w:pStyle w:val="Titre1"/>
        <w:spacing w:line="360" w:lineRule="auto"/>
        <w:jc w:val="both"/>
        <w:rPr>
          <w:sz w:val="32"/>
          <w:szCs w:val="32"/>
          <w:lang w:val="fr-FR"/>
        </w:rPr>
      </w:pPr>
      <w:bookmarkStart w:id="119" w:name="_Toc406486506"/>
      <w:bookmarkStart w:id="120" w:name="_Toc461984884"/>
      <w:r w:rsidRPr="00A500FD">
        <w:rPr>
          <w:sz w:val="32"/>
          <w:szCs w:val="32"/>
          <w:lang w:val="fr-FR"/>
        </w:rPr>
        <w:t>CHAPITRE  XI : ÉLECTRICITÉ</w:t>
      </w:r>
      <w:bookmarkEnd w:id="119"/>
      <w:bookmarkEnd w:id="120"/>
    </w:p>
    <w:p w:rsidR="006873BD" w:rsidRPr="00A500FD" w:rsidRDefault="00A500FD">
      <w:pPr>
        <w:widowControl w:val="0"/>
        <w:autoSpaceDE w:val="0"/>
        <w:autoSpaceDN w:val="0"/>
        <w:adjustRightInd w:val="0"/>
        <w:spacing w:line="360" w:lineRule="auto"/>
        <w:jc w:val="both"/>
        <w:rPr>
          <w:lang w:val="fr-FR"/>
        </w:rPr>
      </w:pPr>
      <w:r w:rsidRPr="00A500FD">
        <w:rPr>
          <w:b/>
          <w:lang w:val="fr-FR"/>
        </w:rPr>
        <w:t>Fourreautage</w:t>
      </w:r>
      <w:r w:rsidRPr="00A500FD">
        <w:rPr>
          <w:lang w:val="fr-FR"/>
        </w:rPr>
        <w:t> :   En tube iso orange de diamètre adéquat encastré dans la maçonnerie.</w:t>
      </w:r>
    </w:p>
    <w:p w:rsidR="006873BD" w:rsidRPr="00A500FD" w:rsidRDefault="00A500FD">
      <w:pPr>
        <w:widowControl w:val="0"/>
        <w:autoSpaceDE w:val="0"/>
        <w:autoSpaceDN w:val="0"/>
        <w:adjustRightInd w:val="0"/>
        <w:spacing w:line="360" w:lineRule="auto"/>
        <w:jc w:val="both"/>
        <w:rPr>
          <w:lang w:val="fr-FR"/>
        </w:rPr>
      </w:pPr>
      <w:r w:rsidRPr="00A500FD">
        <w:rPr>
          <w:b/>
          <w:lang w:val="fr-FR"/>
        </w:rPr>
        <w:t>Câblerie</w:t>
      </w:r>
      <w:r w:rsidRPr="00A500FD">
        <w:rPr>
          <w:lang w:val="fr-FR"/>
        </w:rPr>
        <w:t> : Les câbles seront en VGV ou en TH. En règle générale on prendra les sections suivantes :</w:t>
      </w:r>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 xml:space="preserve">- 1,5 mm² pour les circuits d’éclairage </w:t>
      </w:r>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- 2,5 mm² pour les circuits des prises fortes.</w:t>
      </w:r>
    </w:p>
    <w:p w:rsidR="006873BD" w:rsidRPr="00A500FD" w:rsidRDefault="00A500FD">
      <w:pPr>
        <w:widowControl w:val="0"/>
        <w:autoSpaceDE w:val="0"/>
        <w:autoSpaceDN w:val="0"/>
        <w:adjustRightInd w:val="0"/>
        <w:spacing w:line="360" w:lineRule="auto"/>
        <w:ind w:firstLine="720"/>
        <w:jc w:val="both"/>
        <w:rPr>
          <w:lang w:val="fr-FR"/>
        </w:rPr>
      </w:pPr>
      <w:r w:rsidRPr="00A500FD">
        <w:rPr>
          <w:lang w:val="fr-FR"/>
        </w:rPr>
        <w:t>Chaque circuit comprendra un maximum de 8 appareils et sera protégé par des fusibles de 10A pour les circuits d’éclairage et 16A pour les circuits des prises.</w:t>
      </w:r>
    </w:p>
    <w:p w:rsidR="006873BD" w:rsidRPr="00A500FD" w:rsidRDefault="00A500FD">
      <w:pPr>
        <w:widowControl w:val="0"/>
        <w:autoSpaceDE w:val="0"/>
        <w:autoSpaceDN w:val="0"/>
        <w:adjustRightInd w:val="0"/>
        <w:spacing w:line="360" w:lineRule="auto"/>
        <w:jc w:val="both"/>
        <w:rPr>
          <w:lang w:val="fr-FR"/>
        </w:rPr>
      </w:pPr>
      <w:r w:rsidRPr="00A500FD">
        <w:rPr>
          <w:b/>
          <w:lang w:val="fr-FR"/>
        </w:rPr>
        <w:t>Appareillage :</w:t>
      </w:r>
      <w:r w:rsidRPr="00A500FD">
        <w:rPr>
          <w:lang w:val="fr-FR"/>
        </w:rPr>
        <w:t xml:space="preserve"> Les marques préconisées seront ‘’LEGRAND’’ ou ‘’INGELEC’’. Les modèles seront approuvés par le maître d’ouvrage délégué avant la </w:t>
      </w:r>
      <w:proofErr w:type="spellStart"/>
      <w:r w:rsidRPr="00A500FD">
        <w:rPr>
          <w:lang w:val="fr-FR"/>
        </w:rPr>
        <w:t>pose</w:t>
      </w:r>
      <w:proofErr w:type="spellEnd"/>
      <w:r w:rsidRPr="00A500FD">
        <w:rPr>
          <w:lang w:val="fr-FR"/>
        </w:rPr>
        <w:t>.</w:t>
      </w:r>
    </w:p>
    <w:p w:rsidR="006873BD" w:rsidRPr="00A500FD" w:rsidRDefault="006873BD">
      <w:pPr>
        <w:widowControl w:val="0"/>
        <w:autoSpaceDE w:val="0"/>
        <w:autoSpaceDN w:val="0"/>
        <w:adjustRightInd w:val="0"/>
        <w:spacing w:line="360" w:lineRule="auto"/>
        <w:jc w:val="both"/>
        <w:rPr>
          <w:lang w:val="fr-FR"/>
        </w:rPr>
      </w:pPr>
    </w:p>
    <w:p w:rsidR="006873BD" w:rsidRPr="00A500FD" w:rsidRDefault="006873BD">
      <w:pPr>
        <w:widowControl w:val="0"/>
        <w:autoSpaceDE w:val="0"/>
        <w:autoSpaceDN w:val="0"/>
        <w:adjustRightInd w:val="0"/>
        <w:spacing w:line="360" w:lineRule="auto"/>
        <w:jc w:val="both"/>
        <w:rPr>
          <w:lang w:val="fr-FR"/>
        </w:rPr>
      </w:pPr>
    </w:p>
    <w:p w:rsidR="006873BD" w:rsidRPr="00A500FD" w:rsidRDefault="006873BD">
      <w:pPr>
        <w:widowControl w:val="0"/>
        <w:autoSpaceDE w:val="0"/>
        <w:autoSpaceDN w:val="0"/>
        <w:adjustRightInd w:val="0"/>
        <w:spacing w:line="360" w:lineRule="auto"/>
        <w:ind w:firstLine="720"/>
        <w:jc w:val="both"/>
        <w:rPr>
          <w:sz w:val="22"/>
          <w:szCs w:val="22"/>
          <w:lang w:val="fr-FR"/>
        </w:rPr>
      </w:pPr>
    </w:p>
    <w:p w:rsidR="006873BD" w:rsidRPr="00A500FD" w:rsidRDefault="00A500FD">
      <w:pPr>
        <w:pStyle w:val="Titre1"/>
        <w:spacing w:line="360" w:lineRule="auto"/>
        <w:jc w:val="both"/>
        <w:rPr>
          <w:sz w:val="32"/>
          <w:szCs w:val="32"/>
          <w:lang w:val="fr-FR"/>
        </w:rPr>
      </w:pPr>
      <w:bookmarkStart w:id="121" w:name="_Toc406486507"/>
      <w:bookmarkStart w:id="122" w:name="_Toc461984885"/>
      <w:r w:rsidRPr="00A500FD">
        <w:rPr>
          <w:sz w:val="32"/>
          <w:szCs w:val="32"/>
          <w:lang w:val="fr-FR"/>
        </w:rPr>
        <w:lastRenderedPageBreak/>
        <w:t>CHAPITRE  X : VRD</w:t>
      </w:r>
      <w:bookmarkEnd w:id="121"/>
      <w:bookmarkEnd w:id="122"/>
    </w:p>
    <w:p w:rsidR="006873BD" w:rsidRPr="00A500FD" w:rsidRDefault="00A500FD">
      <w:pPr>
        <w:widowControl w:val="0"/>
        <w:autoSpaceDE w:val="0"/>
        <w:autoSpaceDN w:val="0"/>
        <w:adjustRightInd w:val="0"/>
        <w:spacing w:line="360" w:lineRule="auto"/>
        <w:ind w:firstLine="708"/>
        <w:jc w:val="both"/>
        <w:rPr>
          <w:lang w:val="fr-FR"/>
        </w:rPr>
      </w:pPr>
      <w:r w:rsidRPr="00A500FD">
        <w:rPr>
          <w:b/>
          <w:lang w:val="fr-FR"/>
        </w:rPr>
        <w:t xml:space="preserve">Caniveaux : </w:t>
      </w:r>
      <w:r w:rsidRPr="00A500FD">
        <w:rPr>
          <w:lang w:val="fr-FR"/>
        </w:rPr>
        <w:t xml:space="preserve">Il sera exécuté autour des bâtiments des caniveaux en béton armé dosé à 350 kg/m3 de 40 cm de large et 60 cm de profondeur, épaisseur des parois : 8 cm. Ces caniveaux seront couverts de </w:t>
      </w:r>
      <w:proofErr w:type="spellStart"/>
      <w:r w:rsidRPr="00A500FD">
        <w:rPr>
          <w:lang w:val="fr-FR"/>
        </w:rPr>
        <w:t>dallettes</w:t>
      </w:r>
      <w:proofErr w:type="spellEnd"/>
      <w:r w:rsidRPr="00A500FD">
        <w:rPr>
          <w:lang w:val="fr-FR"/>
        </w:rPr>
        <w:t xml:space="preserve"> préfabriquée aux droits des entrées sur une largeur de 2 m. Une pente minimale de 2% sera exécutée au fond desdits caniveaux pour faciliter l’écoulement des eaux.</w:t>
      </w:r>
    </w:p>
    <w:p w:rsidR="006873BD" w:rsidRPr="00A500FD" w:rsidRDefault="00A500FD">
      <w:pPr>
        <w:widowControl w:val="0"/>
        <w:autoSpaceDE w:val="0"/>
        <w:autoSpaceDN w:val="0"/>
        <w:adjustRightInd w:val="0"/>
        <w:spacing w:line="360" w:lineRule="auto"/>
        <w:ind w:firstLine="720"/>
        <w:jc w:val="both"/>
        <w:rPr>
          <w:lang w:val="fr-FR"/>
        </w:rPr>
      </w:pPr>
      <w:r w:rsidRPr="00A500FD">
        <w:rPr>
          <w:b/>
          <w:lang w:val="fr-FR"/>
        </w:rPr>
        <w:t xml:space="preserve">Dallage extérieur :   </w:t>
      </w:r>
      <w:r w:rsidRPr="00A500FD">
        <w:rPr>
          <w:lang w:val="fr-FR"/>
        </w:rPr>
        <w:t>Les murs de soubassement seront protégés par un dallage de 100 cm de largeur et 8 cm d’épaisseur tout autour des latrines. Ce dallage sera en béton ordinaire dosé à 350 kg/m3.</w:t>
      </w:r>
    </w:p>
    <w:p w:rsidR="006873BD" w:rsidRPr="00A500FD" w:rsidRDefault="00A500FD">
      <w:pPr>
        <w:widowControl w:val="0"/>
        <w:autoSpaceDE w:val="0"/>
        <w:autoSpaceDN w:val="0"/>
        <w:adjustRightInd w:val="0"/>
        <w:spacing w:line="360" w:lineRule="auto"/>
        <w:ind w:firstLine="720"/>
        <w:jc w:val="both"/>
        <w:rPr>
          <w:lang w:val="fr-FR"/>
        </w:rPr>
      </w:pPr>
      <w:r w:rsidRPr="00A500FD">
        <w:rPr>
          <w:b/>
          <w:lang w:val="fr-FR"/>
        </w:rPr>
        <w:t xml:space="preserve">Latrines : </w:t>
      </w:r>
      <w:r w:rsidRPr="00A500FD">
        <w:rPr>
          <w:lang w:val="fr-FR"/>
        </w:rPr>
        <w:t>Elles seront exécutées conformément aux plans d’exécution joint dans la présente Demande de Cotation.</w:t>
      </w:r>
    </w:p>
    <w:p w:rsidR="006873BD" w:rsidRPr="00A500FD" w:rsidRDefault="00A500FD">
      <w:pPr>
        <w:widowControl w:val="0"/>
        <w:autoSpaceDE w:val="0"/>
        <w:autoSpaceDN w:val="0"/>
        <w:adjustRightInd w:val="0"/>
        <w:spacing w:line="360" w:lineRule="auto"/>
        <w:ind w:firstLine="720"/>
        <w:jc w:val="both"/>
        <w:rPr>
          <w:lang w:val="fr-FR"/>
        </w:rPr>
      </w:pPr>
      <w:r w:rsidRPr="00A500FD">
        <w:rPr>
          <w:b/>
          <w:lang w:val="fr-FR"/>
        </w:rPr>
        <w:t>N.B</w:t>
      </w:r>
      <w:r w:rsidRPr="00A500FD">
        <w:rPr>
          <w:lang w:val="fr-FR"/>
        </w:rPr>
        <w:t> : L’entrepreneur tiendra compte des erreurs ou omissions qui résulteraient de l’exploitation des différents documents constitutifs du marché.</w:t>
      </w:r>
    </w:p>
    <w:p w:rsidR="006873BD" w:rsidRPr="00A500FD" w:rsidRDefault="00A500FD">
      <w:pPr>
        <w:spacing w:line="360" w:lineRule="auto"/>
        <w:jc w:val="both"/>
        <w:rPr>
          <w:b/>
          <w:color w:val="000000"/>
          <w:u w:val="single"/>
          <w:lang w:val="fr-FR"/>
        </w:rPr>
      </w:pPr>
      <w:r w:rsidRPr="00A500FD">
        <w:rPr>
          <w:b/>
          <w:color w:val="000000"/>
          <w:u w:val="single"/>
          <w:lang w:val="fr-FR"/>
        </w:rPr>
        <w:t xml:space="preserve">Labellisation </w:t>
      </w:r>
    </w:p>
    <w:p w:rsidR="006873BD" w:rsidRPr="00A500FD" w:rsidRDefault="00A500FD">
      <w:pPr>
        <w:spacing w:line="360" w:lineRule="auto"/>
        <w:jc w:val="both"/>
        <w:rPr>
          <w:color w:val="000000"/>
          <w:lang w:val="fr-FR"/>
        </w:rPr>
      </w:pPr>
      <w:r w:rsidRPr="00A500FD">
        <w:rPr>
          <w:color w:val="000000"/>
          <w:lang w:val="fr-FR"/>
        </w:rPr>
        <w:t xml:space="preserve">A la fin des travaux et avant la réception provisoire du </w:t>
      </w:r>
      <w:r>
        <w:rPr>
          <w:color w:val="000000"/>
          <w:lang w:val="fr-FR"/>
        </w:rPr>
        <w:t xml:space="preserve">HANGARS </w:t>
      </w:r>
      <w:r w:rsidRPr="00A500FD">
        <w:rPr>
          <w:color w:val="000000"/>
          <w:lang w:val="fr-FR"/>
        </w:rPr>
        <w:t xml:space="preserve"> de marché, une double plaque métallique portant le label du PRODEL, sera fixée à deux endroits: la première sur la route à l’entrée du </w:t>
      </w:r>
      <w:r>
        <w:rPr>
          <w:color w:val="000000"/>
          <w:lang w:val="fr-FR"/>
        </w:rPr>
        <w:t xml:space="preserve">HANGARS </w:t>
      </w:r>
      <w:r w:rsidRPr="00A500FD">
        <w:rPr>
          <w:color w:val="000000"/>
          <w:lang w:val="fr-FR"/>
        </w:rPr>
        <w:t xml:space="preserve"> et la seconde, la petite,  sur l’ouvrage. La grande plaque aura la présentation et les dimensions suivantes ci-dessous. Le montant afférent à cette dépense est inclus dans le devis de l’équipement du microprojet.</w:t>
      </w:r>
    </w:p>
    <w:p w:rsidR="006873BD" w:rsidRDefault="006873BD">
      <w:pPr>
        <w:spacing w:line="276" w:lineRule="auto"/>
        <w:jc w:val="both"/>
        <w:rPr>
          <w:lang w:val="fr-FR"/>
        </w:rPr>
      </w:pPr>
    </w:p>
    <w:p w:rsidR="006873BD" w:rsidRDefault="006873BD">
      <w:pPr>
        <w:spacing w:line="276" w:lineRule="auto"/>
        <w:jc w:val="both"/>
        <w:rPr>
          <w:lang w:val="fr-FR"/>
        </w:rPr>
      </w:pPr>
    </w:p>
    <w:p w:rsidR="006873BD" w:rsidRDefault="006873BD">
      <w:pPr>
        <w:jc w:val="both"/>
        <w:rPr>
          <w:rFonts w:ascii="Verdana" w:hAnsi="Verdana"/>
          <w:lang w:val="fr-FR"/>
        </w:rPr>
      </w:pPr>
    </w:p>
    <w:p w:rsidR="006873BD" w:rsidRDefault="009C2EB4">
      <w:pPr>
        <w:jc w:val="both"/>
        <w:rPr>
          <w:rFonts w:ascii="Verdana" w:hAnsi="Verdana"/>
          <w:lang w:val="fr-FR"/>
        </w:rPr>
      </w:pPr>
      <w:r>
        <w:rPr>
          <w:rFonts w:ascii="Verdana" w:hAnsi="Verdana"/>
          <w:noProof/>
          <w:lang w:val="fr-FR" w:eastAsia="fr-FR"/>
        </w:rPr>
        <w:pict>
          <v:shapetype id="_x0000_m1068" coordsize="21600,21600" o:spt="32" o:oned="t" path="m,l21600,21600e" filled="t">
            <v:path arrowok="t" fillok="f" o:connecttype="none"/>
            <o:lock v:ext="edit" shapetype="t"/>
          </v:shapetype>
        </w:pict>
      </w:r>
      <w:r>
        <w:rPr>
          <w:rFonts w:ascii="Verdana" w:hAnsi="Verdana"/>
          <w:noProof/>
          <w:lang w:val="fr-FR" w:eastAsia="fr-FR"/>
        </w:rPr>
        <w:pict>
          <v:shapetype id="_x0000_m1067" coordsize="21600,21600" o:spt="22" adj="5400" path="m10800,qx0@1l0@2qy10800,21600,21600@2l21600@1qy10800,xem0@1qy10800@0,21600@1nfe">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w:pict>
      </w:r>
      <w:r>
        <w:rPr>
          <w:noProof/>
          <w:lang w:val="fr-FR" w:eastAsia="fr-FR"/>
        </w:rPr>
        <w:pict>
          <v:group id="1035" o:spid="_x0000_s1034" style="position:absolute;left:0;text-align:left;margin-left:-29.7pt;margin-top:-14.75pt;width:490.8pt;height:356.25pt;z-index:251662848;mso-wrap-distance-left:0;mso-wrap-distance-right:0" coordorigin="-55,612" coordsize="14569,9505">
            <v:group id="1036" o:spid="_x0000_s1038" style="position:absolute;left:-55;top:612;width:14569;height:9505;mso-position-horizontal-relative:page;mso-position-vertical-relative:page" coordorigin="2066,1613" coordsize="14569,9505">
              <v:roundrect id="1037" o:spid="_x0000_s1060" style="position:absolute;left:7614;top:1613;width:2927;height:601;visibility:visible;mso-position-horizontal-relative:page;mso-position-vertical-relative:page;v-text-anchor:middle" arcsize="10923f" stroked="f">
                <v:textbox>
                  <w:txbxContent>
                    <w:p w:rsidR="009C2EB4" w:rsidRDefault="009C2EB4">
                      <w:pPr>
                        <w:jc w:val="center"/>
                        <w:rPr>
                          <w:b/>
                          <w:lang w:val="fr-FR"/>
                        </w:rPr>
                      </w:pPr>
                      <w:r>
                        <w:rPr>
                          <w:b/>
                          <w:lang w:val="fr-FR"/>
                        </w:rPr>
                        <w:t>1,20 m</w:t>
                      </w:r>
                    </w:p>
                  </w:txbxContent>
                </v:textbox>
              </v:roundrect>
              <v:roundrect id="1038" o:spid="_x0000_s1059" style="position:absolute;left:2523;top:4937;width:2320;height:903;rotation:-90;visibility:visible;mso-position-horizontal-relative:page;mso-position-vertical-relative:page;v-text-anchor:middle" arcsize="10923f" stroked="f">
                <v:textbox style="layout-flow:vertical;mso-layout-flow-alt:bottom-to-top">
                  <w:txbxContent>
                    <w:p w:rsidR="009C2EB4" w:rsidRDefault="009C2EB4">
                      <w:pPr>
                        <w:jc w:val="center"/>
                        <w:rPr>
                          <w:b/>
                          <w:lang w:val="fr-FR"/>
                        </w:rPr>
                      </w:pPr>
                      <w:r>
                        <w:rPr>
                          <w:b/>
                          <w:lang w:val="fr-FR"/>
                        </w:rPr>
                        <w:t>0,70 m</w:t>
                      </w:r>
                    </w:p>
                    <w:p w:rsidR="009C2EB4" w:rsidRDefault="009C2EB4">
                      <w:pPr>
                        <w:rPr>
                          <w:lang w:val="fr-FR"/>
                        </w:rPr>
                      </w:pPr>
                    </w:p>
                  </w:txbxContent>
                </v:textbox>
              </v:roundrect>
              <v:roundrect id="1039" o:spid="_x0000_s1058" style="position:absolute;left:5531;top:8180;width:2148;height:594;rotation:-90;visibility:visible;mso-position-horizontal-relative:page;mso-position-vertical-relative:page;v-text-anchor:middle" arcsize="10923f" stroked="f">
                <v:textbox style="layout-flow:vertical;mso-layout-flow-alt:bottom-to-top">
                  <w:txbxContent>
                    <w:p w:rsidR="009C2EB4" w:rsidRDefault="009C2EB4">
                      <w:pPr>
                        <w:jc w:val="center"/>
                        <w:rPr>
                          <w:b/>
                          <w:lang w:val="fr-FR"/>
                        </w:rPr>
                      </w:pPr>
                      <w:r>
                        <w:rPr>
                          <w:b/>
                          <w:lang w:val="fr-FR"/>
                        </w:rPr>
                        <w:t>0,75 m</w:t>
                      </w:r>
                    </w:p>
                  </w:txbxContent>
                </v:textbox>
              </v:roundrect>
              <v:shape id="1040" o:spid="_x0000_s1056" type="#_x0000_m1068" style="position:absolute;left:5060;top:2235;width:7979;height:0;mso-position-horizontal-relative:page;mso-position-vertical-relative:page;mso-width-relative:page;mso-height-relative:page" o:spt="32" o:oned="t" path="m,l21600,21600e" filled="f" strokecolor="#4a7ebb">
                <v:stroke startarrow="open" endarrow="open"/>
                <v:path arrowok="t" fillok="f" o:connecttype="none"/>
                <o:lock v:ext="edit" shapetype="t"/>
              </v:shape>
              <v:shape id="1041" o:spid="_x0000_s1055" type="#_x0000_m1068" style="position:absolute;left:4326;top:2385;width:0;height:4857;mso-position-horizontal-relative:page;mso-position-vertical-relative:page;mso-width-relative:page;mso-height-relative:page" o:spt="32" o:oned="t" path="m,l21600,21600e" filled="f" strokecolor="#4a7ebb">
                <v:stroke startarrow="open" endarrow="open"/>
                <v:path arrowok="t" fillok="f" o:connecttype="none"/>
                <o:lock v:ext="edit" shapetype="t"/>
              </v:shape>
              <v:shape id="1042" o:spid="_x0000_s1053" type="#_x0000_m1067" style="position:absolute;left:4566;top:2330;width:526;height:8210;mso-position-horizontal-relative:page;mso-position-vertical-relative:page;mso-width-relative:page;mso-height-relative:page" o:spt="22" adj="1088" path="m10800,qx0@1l0@2qy10800,21600,21600@2l21600@1qy10800,xem0@1qy10800@0,21600@1nfe" fillcolor="white" strokeweight="2pt">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1043" o:spid="_x0000_s1052" type="#_x0000_m1067" style="position:absolute;left:13063;top:2293;width:526;height:8209;mso-position-horizontal-relative:page;mso-position-vertical-relative:page;mso-width-relative:page;mso-height-relative:page" o:spt="22" adj="1089" path="m10800,qx0@1l0@2qy10800,21600,21600@2l21600@1qy10800,xem0@1qy10800@0,21600@1nfe" fillcolor="white" strokeweight="2pt">
                <v:stroke joinstyle="miter"/>
                <v:formulas>
                  <v:f eqn="val #0"/>
                  <v:f eqn="prod #0 1 2"/>
                  <v:f eqn="sum height 0 @1"/>
                </v:formulas>
                <v:path o:extrusionok="f" gradientshapeok="t" o:connecttype="custom" o:connectlocs="10800,@0;10800,0;0,10800;10800,21600;21600,10800" o:connectangles="270,270,180,90,0" textboxrect="0,@0,21600,@2"/>
                <v:handles>
                  <v:h position="center,#0" yrange="0,10800"/>
                </v:handles>
              </v:shape>
              <v:shape id="1044" o:spid="_x0000_s1051" type="#_x0000_m1068" style="position:absolute;left:7011;top:7255;width:21;height:2412;mso-position-horizontal-relative:page;mso-position-vertical-relative:page;mso-width-relative:page;mso-height-relative:page" o:spt="32" o:oned="t" path="m,l21600,21600e" filled="f" strokecolor="#4a7ebb">
                <v:stroke startarrow="open" endarrow="open"/>
                <v:path arrowok="t" fillok="f" o:connecttype="none"/>
                <o:lock v:ext="edit" shapetype="t"/>
              </v:shape>
              <v:shape id="1045" o:spid="_x0000_s1050" type="#_x0000_m1068" style="position:absolute;left:2829;top:9667;width:13754;height:0;mso-position-horizontal-relative:page;mso-position-vertical-relative:page;mso-width-relative:page;mso-height-relative:page" o:spt="32" o:oned="t" path="m,l21600,21600e" filled="f" strokeweight="1pt">
                <v:stroke dashstyle="dashDot"/>
                <v:path arrowok="t" fillok="f" o:connecttype="none"/>
                <o:lock v:ext="edit" shapetype="t"/>
              </v:shape>
              <v:shape id="1046" o:spid="_x0000_s1049" type="#_x0000_m1068" style="position:absolute;left:8584;top:9704;width:0;height:778;mso-position-horizontal-relative:page;mso-position-vertical-relative:page;mso-width-relative:page;mso-height-relative:page" o:spt="32" o:oned="t" path="m,l21600,21600e" filled="f" strokecolor="#4a7ebb">
                <v:stroke startarrow="open" endarrow="open"/>
                <v:path arrowok="t" fillok="f" o:connecttype="none"/>
                <o:lock v:ext="edit" shapetype="t"/>
              </v:shape>
              <v:roundrect id="1047" o:spid="_x0000_s1048" style="position:absolute;left:9222;top:9799;width:1452;height:1185;rotation:90;visibility:visible;mso-position-horizontal-relative:page;mso-position-vertical-relative:page;v-text-anchor:middle" arcsize="10923f" stroked="f">
                <v:textbox style="layout-flow:vertical;mso-layout-flow-alt:bottom-to-top">
                  <w:txbxContent>
                    <w:p w:rsidR="009C2EB4" w:rsidRDefault="009C2EB4">
                      <w:pPr>
                        <w:jc w:val="center"/>
                        <w:rPr>
                          <w:b/>
                          <w:sz w:val="22"/>
                          <w:lang w:val="fr-FR"/>
                        </w:rPr>
                      </w:pPr>
                      <w:r>
                        <w:rPr>
                          <w:b/>
                          <w:sz w:val="22"/>
                          <w:lang w:val="fr-FR"/>
                        </w:rPr>
                        <w:t>0,25 m</w:t>
                      </w:r>
                    </w:p>
                  </w:txbxContent>
                </v:textbox>
              </v:roundrect>
              <v:roundrect id="1048" o:spid="_x0000_s1047" style="position:absolute;left:14514;top:9027;width:2121;height:601;visibility:visible;mso-position-horizontal-relative:page;mso-position-vertical-relative:page;v-text-anchor:middle" arcsize="10923f" stroked="f">
                <v:textbox>
                  <w:txbxContent>
                    <w:p w:rsidR="009C2EB4" w:rsidRDefault="009C2EB4">
                      <w:pPr>
                        <w:jc w:val="center"/>
                        <w:rPr>
                          <w:b/>
                          <w:sz w:val="20"/>
                          <w:lang w:val="fr-FR"/>
                        </w:rPr>
                      </w:pPr>
                      <w:r>
                        <w:rPr>
                          <w:b/>
                          <w:sz w:val="20"/>
                          <w:lang w:val="fr-FR"/>
                        </w:rPr>
                        <w:t>NIVEAU DU SOL</w:t>
                      </w:r>
                    </w:p>
                  </w:txbxContent>
                </v:textbox>
              </v:roundrect>
              <v:shape id="1049" o:spid="_x0000_s1046" type="#_x0000_m1068" style="position:absolute;left:3399;top:8661;width:1167;height:1784;flip:x;mso-position-horizontal-relative:page;mso-position-vertical-relative:page;mso-width-relative:page;mso-height-relative:page" o:spt="32" o:oned="t" path="m,l21600,21600e" filled="f" strokeweight="4.5pt">
                <v:path arrowok="t" fillok="f" o:connecttype="none"/>
                <o:lock v:ext="edit" shapetype="t"/>
              </v:shape>
              <v:shape id="1050" o:spid="_x0000_s1045" type="#_x0000_m1068" style="position:absolute;left:5111;top:8661;width:831;height:1784;mso-position-horizontal-relative:page;mso-position-vertical-relative:page;mso-width-relative:page;mso-height-relative:page" o:spt="32" o:oned="t" path="m,l21600,21600e" filled="f" strokeweight="4.5pt">
                <v:path arrowok="t" fillok="f" o:connecttype="none"/>
                <o:lock v:ext="edit" shapetype="t"/>
              </v:shape>
              <v:shape id="1051" o:spid="_x0000_s1044" type="#_x0000_m1068" style="position:absolute;left:11896;top:8661;width:1167;height:1784;flip:x;mso-position-horizontal-relative:page;mso-position-vertical-relative:page;mso-width-relative:page;mso-height-relative:page" o:spt="32" o:oned="t" path="m,l21600,21600e" filled="f" strokeweight="4.5pt">
                <v:path arrowok="t" fillok="f" o:connecttype="none"/>
                <o:lock v:ext="edit" shapetype="t"/>
              </v:shape>
              <v:shape id="1052" o:spid="_x0000_s1043" type="#_x0000_m1068" style="position:absolute;left:13608;top:8661;width:1001;height:1784;mso-position-horizontal-relative:page;mso-position-vertical-relative:page;mso-width-relative:page;mso-height-relative:page" o:spt="32" o:oned="t" path="m,l21600,21600e" filled="f" strokeweight="4.5pt">
                <v:path arrowok="t" fillok="f" o:connecttype="none"/>
                <o:lock v:ext="edit" shapetype="t"/>
              </v:shape>
              <v:shape id="1053" o:spid="_x0000_s1042" type="#_x0000_m1068" style="position:absolute;left:14069;top:7933;width:722;height:1440;flip:x;mso-position-horizontal-relative:page;mso-position-vertical-relative:page;mso-width-relative:page;mso-height-relative:page" o:spt="32" o:oned="t" path="m,l21600,21600e" filled="f">
                <v:stroke endarrow="block"/>
                <v:path arrowok="t" fillok="f" o:connecttype="none"/>
                <o:lock v:ext="edit" shapetype="t"/>
              </v:shape>
              <v:shape id="1054" o:spid="_x0000_s1041" type="#_x0000_m1068" style="position:absolute;left:3467;top:8661;width:680;height:581;mso-position-horizontal-relative:page;mso-position-vertical-relative:page;mso-width-relative:page;mso-height-relative:page" o:spt="32" o:oned="t" path="m,l21600,21600e" filled="f">
                <v:stroke endarrow="block"/>
                <v:path arrowok="t" fillok="f" o:connecttype="none"/>
                <o:lock v:ext="edit" shapetype="t"/>
              </v:shape>
              <v:roundrect id="1055" o:spid="_x0000_s1040" style="position:absolute;left:14325;top:7716;width:1507;height:601;visibility:visible;mso-position-horizontal-relative:page;mso-position-vertical-relative:page;v-text-anchor:middle" arcsize="10923f" stroked="f">
                <v:textbox>
                  <w:txbxContent>
                    <w:p w:rsidR="009C2EB4" w:rsidRDefault="009C2EB4">
                      <w:pPr>
                        <w:jc w:val="center"/>
                        <w:rPr>
                          <w:b/>
                          <w:lang w:val="fr-FR"/>
                        </w:rPr>
                      </w:pPr>
                      <w:r>
                        <w:rPr>
                          <w:b/>
                          <w:lang w:val="fr-FR"/>
                        </w:rPr>
                        <w:t>SUPPORT</w:t>
                      </w:r>
                    </w:p>
                  </w:txbxContent>
                </v:textbox>
              </v:roundrect>
              <v:roundrect id="1056" o:spid="_x0000_s1039" style="position:absolute;left:2066;top:8317;width:1507;height:601;visibility:visible;mso-position-horizontal-relative:page;mso-position-vertical-relative:page;v-text-anchor:middle" arcsize="10923f" stroked="f">
                <v:textbox>
                  <w:txbxContent>
                    <w:p w:rsidR="009C2EB4" w:rsidRDefault="009C2EB4">
                      <w:pPr>
                        <w:jc w:val="center"/>
                        <w:rPr>
                          <w:b/>
                          <w:lang w:val="fr-FR"/>
                        </w:rPr>
                      </w:pPr>
                      <w:r>
                        <w:rPr>
                          <w:b/>
                          <w:lang w:val="fr-FR"/>
                        </w:rPr>
                        <w:t>SUPPORT</w:t>
                      </w:r>
                    </w:p>
                  </w:txbxContent>
                </v:textbox>
              </v:roundrect>
            </v:group>
            <v:group id="1057" o:spid="_x0000_s1035" style="position:absolute;left:2958;top:1429;width:7979;height:4857;mso-position-horizontal-relative:page;mso-position-vertical-relative:page" coordorigin="2958,1429" coordsize="7979,4857">
              <v:rect id="1058" o:spid="_x0000_s1037" style="position:absolute;left:2958;top:1429;width:7979;height:4857;visibility:visible;mso-position-horizontal-relative:page;mso-position-vertical-relative:page;v-text-anchor:middle" strokeweight="2pt">
                <v:textbox>
                  <w:txbxContent>
                    <w:p w:rsidR="009C2EB4" w:rsidRDefault="009C2EB4">
                      <w:pPr>
                        <w:rPr>
                          <w:lang w:val="fr-FR"/>
                        </w:rPr>
                      </w:pPr>
                    </w:p>
                  </w:txbxContent>
                </v:textbox>
              </v:rect>
              <v:rect id="1059" o:spid="_x0000_s1036" style="position:absolute;left:8981;top:1515;width:1662;height:1824;visibility:visible;mso-position-horizontal-relative:page;mso-position-vertical-relative:page" stroked="f">
                <v:textbox>
                  <w:txbxContent>
                    <w:p w:rsidR="009C2EB4" w:rsidRDefault="009C2EB4"/>
                  </w:txbxContent>
                </v:textbox>
              </v:rect>
            </v:group>
          </v:group>
        </w:pict>
      </w:r>
    </w:p>
    <w:p w:rsidR="006873BD" w:rsidRDefault="006873BD">
      <w:pPr>
        <w:jc w:val="both"/>
        <w:rPr>
          <w:rFonts w:ascii="Verdana" w:hAnsi="Verdana"/>
          <w:lang w:val="fr-FR"/>
        </w:rPr>
      </w:pPr>
    </w:p>
    <w:p w:rsidR="006873BD" w:rsidRDefault="006873BD">
      <w:pPr>
        <w:jc w:val="both"/>
        <w:rPr>
          <w:rFonts w:ascii="Verdana" w:hAnsi="Verdana"/>
          <w:lang w:val="fr-FR"/>
        </w:rPr>
      </w:pPr>
    </w:p>
    <w:p w:rsidR="006873BD" w:rsidRDefault="006873BD">
      <w:pPr>
        <w:jc w:val="both"/>
        <w:rPr>
          <w:rFonts w:ascii="Verdana" w:hAnsi="Verdana"/>
          <w:lang w:val="fr-FR"/>
        </w:rPr>
      </w:pPr>
    </w:p>
    <w:p w:rsidR="006873BD" w:rsidRDefault="006873BD">
      <w:pPr>
        <w:spacing w:line="276" w:lineRule="auto"/>
        <w:rPr>
          <w:rFonts w:ascii="Arial" w:hAnsi="Arial" w:cs="Arial"/>
          <w:noProof/>
          <w:color w:val="FF6600"/>
          <w:lang w:val="fr-FR" w:eastAsia="fr-FR"/>
        </w:rPr>
      </w:pPr>
    </w:p>
    <w:p w:rsidR="006873BD" w:rsidRDefault="006873BD">
      <w:pPr>
        <w:jc w:val="center"/>
        <w:rPr>
          <w:rFonts w:ascii="Verdana" w:hAnsi="Verdana"/>
          <w:b/>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6873BD">
      <w:pPr>
        <w:rPr>
          <w:rFonts w:ascii="Verdana" w:hAnsi="Verdana"/>
          <w:lang w:val="fr-FR"/>
        </w:rPr>
      </w:pPr>
    </w:p>
    <w:p w:rsidR="006873BD" w:rsidRDefault="00A500FD">
      <w:pPr>
        <w:jc w:val="both"/>
        <w:rPr>
          <w:lang w:val="fr-FR"/>
        </w:rPr>
      </w:pPr>
      <w:r>
        <w:rPr>
          <w:lang w:val="fr-FR"/>
        </w:rPr>
        <w:lastRenderedPageBreak/>
        <w:t xml:space="preserve">Les dimensions retenues pour les plaques de signalisation sont les suivantes : 1,20 m x 0,70 m. Les pieds de fixation seront à </w:t>
      </w:r>
      <w:r>
        <w:rPr>
          <w:b/>
          <w:lang w:val="fr-FR"/>
        </w:rPr>
        <w:t>0,75 m</w:t>
      </w:r>
      <w:r>
        <w:rPr>
          <w:lang w:val="fr-FR"/>
        </w:rPr>
        <w:t xml:space="preserve"> du sol avec des supports de soutien de chaque côté.</w:t>
      </w:r>
    </w:p>
    <w:p w:rsidR="006873BD" w:rsidRDefault="00A500FD">
      <w:pPr>
        <w:jc w:val="both"/>
        <w:rPr>
          <w:b/>
          <w:i/>
          <w:lang w:val="fr-FR"/>
        </w:rPr>
      </w:pPr>
      <w:r>
        <w:rPr>
          <w:b/>
          <w:i/>
          <w:lang w:val="fr-FR"/>
        </w:rPr>
        <w:t xml:space="preserve">Article 1 : Objet du projet  </w:t>
      </w:r>
    </w:p>
    <w:p w:rsidR="006873BD" w:rsidRDefault="00A500FD">
      <w:pPr>
        <w:jc w:val="both"/>
        <w:rPr>
          <w:lang w:val="fr-FR"/>
        </w:rPr>
      </w:pPr>
      <w:r>
        <w:rPr>
          <w:lang w:val="fr-FR"/>
        </w:rPr>
        <w:t>L’objet du projet est TRAVAUX DE CONSTRUCTION HANGARS  POUR FOIN DANS LA COMMUNE DE NGAOUNDERE 2ÈME MBALANG DJALING, DEPARTEMENT DE LOM ET DJEREM, REGION DE L’EST.</w:t>
      </w:r>
    </w:p>
    <w:p w:rsidR="006873BD" w:rsidRDefault="00A5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283"/>
        <w:jc w:val="both"/>
        <w:rPr>
          <w:b/>
          <w:i/>
          <w:lang w:val="fr-FR"/>
        </w:rPr>
      </w:pPr>
      <w:r>
        <w:rPr>
          <w:b/>
          <w:i/>
          <w:lang w:val="fr-FR"/>
        </w:rPr>
        <w:t>Article 2 : Label des travaux</w:t>
      </w:r>
    </w:p>
    <w:p w:rsidR="006873BD" w:rsidRDefault="00A500FD">
      <w:pPr>
        <w:jc w:val="both"/>
        <w:rPr>
          <w:lang w:val="fr-FR"/>
        </w:rPr>
      </w:pPr>
      <w:r>
        <w:rPr>
          <w:lang w:val="fr-FR"/>
        </w:rPr>
        <w:t>Les travaux porteront les indications du label suivantes dans chaque localité:</w:t>
      </w:r>
    </w:p>
    <w:p w:rsidR="006873BD" w:rsidRDefault="00A500FD">
      <w:pPr>
        <w:jc w:val="both"/>
        <w:rPr>
          <w:lang w:val="fr-FR"/>
        </w:rPr>
      </w:pPr>
      <w:r>
        <w:rPr>
          <w:lang w:val="fr-FR"/>
        </w:rPr>
        <w:t>Caractéristiques de la plaque:</w:t>
      </w:r>
    </w:p>
    <w:p w:rsidR="006873BD" w:rsidRDefault="00A500FD">
      <w:pPr>
        <w:jc w:val="both"/>
        <w:rPr>
          <w:lang w:val="fr-FR"/>
        </w:rPr>
      </w:pPr>
      <w:r>
        <w:rPr>
          <w:lang w:val="fr-FR"/>
        </w:rPr>
        <w:t xml:space="preserve">- Dimensions: </w:t>
      </w:r>
      <w:proofErr w:type="spellStart"/>
      <w:r>
        <w:rPr>
          <w:lang w:val="fr-FR"/>
        </w:rPr>
        <w:t>longeur</w:t>
      </w:r>
      <w:proofErr w:type="spellEnd"/>
      <w:r>
        <w:rPr>
          <w:lang w:val="fr-FR"/>
        </w:rPr>
        <w:t xml:space="preserve"> = 120 cm; largeur = 100 cm; hauteur = 220 cm</w:t>
      </w:r>
    </w:p>
    <w:p w:rsidR="006873BD" w:rsidRDefault="00A500FD">
      <w:pPr>
        <w:jc w:val="both"/>
        <w:rPr>
          <w:lang w:val="fr-FR"/>
        </w:rPr>
      </w:pPr>
      <w:r>
        <w:rPr>
          <w:lang w:val="fr-FR"/>
        </w:rPr>
        <w:t>- Couleur de fonds: blanc</w:t>
      </w:r>
    </w:p>
    <w:p w:rsidR="006873BD" w:rsidRDefault="00A500FD">
      <w:pPr>
        <w:jc w:val="both"/>
        <w:rPr>
          <w:lang w:val="fr-FR"/>
        </w:rPr>
      </w:pPr>
      <w:r>
        <w:rPr>
          <w:lang w:val="fr-FR"/>
        </w:rPr>
        <w:t>- Couleur de lettrage: Noir</w:t>
      </w:r>
    </w:p>
    <w:p w:rsidR="006873BD" w:rsidRDefault="00A500FD">
      <w:pPr>
        <w:jc w:val="both"/>
        <w:rPr>
          <w:lang w:val="fr-FR"/>
        </w:rPr>
      </w:pPr>
      <w:r>
        <w:rPr>
          <w:lang w:val="fr-FR"/>
        </w:rPr>
        <w:t>- Taille de lettrage: entre 5 et 12 cm</w:t>
      </w:r>
    </w:p>
    <w:p w:rsidR="006873BD" w:rsidRDefault="00A500FD">
      <w:pPr>
        <w:spacing w:line="276" w:lineRule="auto"/>
        <w:ind w:left="426"/>
        <w:rPr>
          <w:rFonts w:ascii="Arial Narrow" w:hAnsi="Arial Narrow"/>
          <w:sz w:val="22"/>
          <w:szCs w:val="22"/>
          <w:highlight w:val="yellow"/>
          <w:lang w:val="fr-FR" w:eastAsia="fr-FR"/>
        </w:rPr>
      </w:pPr>
      <w:r>
        <w:rPr>
          <w:lang w:val="fr-FR"/>
        </w:rPr>
        <w:t>- La plaque est recto-verso</w:t>
      </w: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6873BD">
      <w:pPr>
        <w:spacing w:line="276" w:lineRule="auto"/>
        <w:ind w:left="426"/>
        <w:rPr>
          <w:rFonts w:ascii="Arial Narrow" w:hAnsi="Arial Narrow"/>
          <w:sz w:val="22"/>
          <w:szCs w:val="22"/>
          <w:highlight w:val="yellow"/>
          <w:lang w:val="fr-FR" w:eastAsia="fr-FR"/>
        </w:rPr>
      </w:pPr>
    </w:p>
    <w:p w:rsidR="006873BD" w:rsidRDefault="009C2EB4">
      <w:pPr>
        <w:spacing w:line="360" w:lineRule="auto"/>
        <w:jc w:val="both"/>
        <w:rPr>
          <w:lang w:val="fr-FR"/>
        </w:rPr>
      </w:pPr>
      <w:r>
        <w:rPr>
          <w:noProof/>
          <w:lang w:val="fr-FR" w:eastAsia="fr-FR"/>
        </w:rPr>
        <w:lastRenderedPageBreak/>
        <w:pict>
          <v:shape id="1060" o:spid="_x0000_s1033" type="#_x0000_m1068" style="position:absolute;left:0;text-align:left;margin-left:434.2pt;margin-top:2.35pt;width:23.9pt;height:0;z-index:251657728;mso-width-percent:0;mso-height-percent:0;mso-wrap-distance-left:0;mso-wrap-distance-right:0;mso-position-horizontal-relative:text;mso-position-vertical-relative:text;mso-width-percent:0;mso-height-percent:0;mso-width-relative:page;mso-height-relative:page" o:spt="32" o:oned="t" path="m,l21600,21600e" filled="f">
            <v:path arrowok="t" fillok="f" o:connecttype="none"/>
            <o:lock v:ext="edit" shapetype="t"/>
          </v:shape>
        </w:pict>
      </w:r>
      <w:r>
        <w:rPr>
          <w:noProof/>
          <w:lang w:val="fr-FR" w:eastAsia="fr-FR"/>
        </w:rPr>
        <w:pict>
          <v:rect id="1061" o:spid="_x0000_s1032" style="position:absolute;left:0;text-align:left;margin-left:-29.4pt;margin-top:4.6pt;width:502.25pt;height:97.5pt;z-index:251655680;visibility:visible;mso-wrap-distance-left:0;mso-wrap-distance-right:0" strokeweight="6pt">
            <v:stroke linestyle="thickBetweenThin"/>
            <v:shadow on="t" type="perspective" offset=".58706mm,.88058mm"/>
            <v:textbox>
              <w:txbxContent>
                <w:p w:rsidR="009C2EB4" w:rsidRDefault="009C2EB4">
                  <w:pPr>
                    <w:pStyle w:val="TITREDAO1"/>
                  </w:pPr>
                  <w:r>
                    <w:t>C.</w:t>
                  </w:r>
                  <w:r>
                    <w:tab/>
                    <w:t>CAHIER DES CLAUSES ENVIRONNEMENTALES ET SOCIALES (CCES)</w:t>
                  </w:r>
                </w:p>
                <w:p w:rsidR="009C2EB4" w:rsidRDefault="009C2EB4">
                  <w:pPr>
                    <w:rPr>
                      <w:lang w:val="fr-FR"/>
                    </w:rPr>
                  </w:pPr>
                </w:p>
              </w:txbxContent>
            </v:textbox>
          </v:rect>
        </w:pict>
      </w: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jc w:val="center"/>
        <w:rPr>
          <w:b/>
          <w:lang w:val="fr-FR"/>
        </w:rPr>
      </w:pP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jc w:val="center"/>
        <w:rPr>
          <w:b/>
          <w:lang w:val="fr-FR"/>
        </w:rPr>
      </w:pPr>
    </w:p>
    <w:p w:rsidR="006873BD" w:rsidRDefault="006873BD">
      <w:pPr>
        <w:rPr>
          <w:lang w:val="fr-FR"/>
        </w:rPr>
      </w:pPr>
    </w:p>
    <w:p w:rsidR="006873BD" w:rsidRDefault="00A500F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jc w:val="center"/>
        <w:rPr>
          <w:b/>
          <w:lang w:val="fr-FR"/>
        </w:rPr>
      </w:pPr>
      <w:r>
        <w:rPr>
          <w:b/>
          <w:lang w:val="fr-FR"/>
        </w:rPr>
        <w:t>SOMMAIRE</w:t>
      </w: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jc w:val="center"/>
        <w:rPr>
          <w:b/>
          <w:lang w:val="fr-FR"/>
        </w:rPr>
      </w:pPr>
    </w:p>
    <w:p w:rsidR="006873BD" w:rsidRDefault="00A500F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rPr>
          <w:b/>
          <w:lang w:val="fr-FR"/>
        </w:rPr>
      </w:pPr>
      <w:r>
        <w:rPr>
          <w:b/>
          <w:spacing w:val="-3"/>
          <w:lang w:val="fr-FR"/>
        </w:rPr>
        <w:t>CHAPITRE I :</w:t>
      </w:r>
      <w:r>
        <w:rPr>
          <w:b/>
          <w:spacing w:val="-3"/>
          <w:lang w:val="fr-FR"/>
        </w:rPr>
        <w:tab/>
        <w:t>CONTEXTE ET JUSTIFICATION</w:t>
      </w: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rPr>
          <w:spacing w:val="-3"/>
          <w:lang w:val="fr-FR"/>
        </w:rPr>
      </w:pPr>
    </w:p>
    <w:p w:rsidR="006873BD" w:rsidRDefault="00A500F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ind w:left="1215" w:hanging="1215"/>
        <w:jc w:val="both"/>
        <w:rPr>
          <w:b/>
          <w:spacing w:val="-3"/>
          <w:lang w:val="fr-FR"/>
        </w:rPr>
      </w:pPr>
      <w:r>
        <w:rPr>
          <w:b/>
          <w:spacing w:val="-3"/>
          <w:lang w:val="fr-FR"/>
        </w:rPr>
        <w:t>CHAPITRE II :</w:t>
      </w:r>
      <w:r>
        <w:rPr>
          <w:b/>
          <w:spacing w:val="-3"/>
          <w:lang w:val="fr-FR"/>
        </w:rPr>
        <w:tab/>
        <w:t>INFORMATIONS ET MESURES D’ACCOMPAGNEMENT</w:t>
      </w: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rPr>
          <w:spacing w:val="-3"/>
          <w:lang w:val="fr-FR"/>
        </w:rPr>
      </w:pPr>
    </w:p>
    <w:p w:rsidR="006873BD" w:rsidRDefault="00A500F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rPr>
          <w:b/>
          <w:spacing w:val="-3"/>
          <w:lang w:val="fr-FR"/>
        </w:rPr>
      </w:pPr>
      <w:r>
        <w:rPr>
          <w:b/>
          <w:spacing w:val="-3"/>
          <w:lang w:val="fr-FR"/>
        </w:rPr>
        <w:t xml:space="preserve">CHAPITRE III : </w:t>
      </w:r>
      <w:r>
        <w:rPr>
          <w:b/>
          <w:spacing w:val="-3"/>
          <w:lang w:val="fr-FR"/>
        </w:rPr>
        <w:tab/>
        <w:t>ENTRETIEN ET GESTION DES DECHETS</w:t>
      </w: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rPr>
          <w:spacing w:val="-3"/>
          <w:lang w:val="fr-FR"/>
        </w:rPr>
      </w:pPr>
    </w:p>
    <w:p w:rsidR="006873BD" w:rsidRDefault="00A500F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rPr>
          <w:b/>
          <w:spacing w:val="-3"/>
          <w:lang w:val="fr-FR"/>
        </w:rPr>
      </w:pPr>
      <w:r>
        <w:rPr>
          <w:b/>
          <w:spacing w:val="-3"/>
          <w:lang w:val="fr-FR"/>
        </w:rPr>
        <w:t>CHAPITRE IV :</w:t>
      </w:r>
      <w:r>
        <w:rPr>
          <w:b/>
          <w:spacing w:val="-3"/>
          <w:lang w:val="fr-FR"/>
        </w:rPr>
        <w:tab/>
        <w:t xml:space="preserve">MESURES PREVENTIVES CONTRE LES NUISANCES SONORES ET </w:t>
      </w:r>
    </w:p>
    <w:p w:rsidR="006873BD" w:rsidRDefault="00A500F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rPr>
          <w:b/>
          <w:spacing w:val="-3"/>
          <w:lang w:val="fr-FR"/>
        </w:rPr>
      </w:pPr>
      <w:r>
        <w:rPr>
          <w:b/>
          <w:spacing w:val="-3"/>
          <w:lang w:val="fr-FR"/>
        </w:rPr>
        <w:tab/>
      </w:r>
      <w:r>
        <w:rPr>
          <w:b/>
          <w:spacing w:val="-3"/>
          <w:lang w:val="fr-FR"/>
        </w:rPr>
        <w:tab/>
      </w:r>
      <w:r>
        <w:rPr>
          <w:b/>
          <w:spacing w:val="-3"/>
          <w:lang w:val="fr-FR"/>
        </w:rPr>
        <w:tab/>
        <w:t>LES EMISSIONS DE POUSSIERES</w:t>
      </w: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rPr>
          <w:spacing w:val="-3"/>
          <w:lang w:val="fr-FR"/>
        </w:rPr>
      </w:pPr>
    </w:p>
    <w:p w:rsidR="006873BD" w:rsidRDefault="00A500FD">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ind w:left="1843" w:hanging="1843"/>
        <w:rPr>
          <w:b/>
          <w:spacing w:val="-3"/>
          <w:lang w:val="fr-FR"/>
        </w:rPr>
      </w:pPr>
      <w:r>
        <w:rPr>
          <w:b/>
          <w:spacing w:val="-3"/>
          <w:lang w:val="fr-FR"/>
        </w:rPr>
        <w:t>CHAPITRE V :</w:t>
      </w:r>
      <w:r>
        <w:rPr>
          <w:b/>
          <w:spacing w:val="-3"/>
          <w:lang w:val="fr-FR"/>
        </w:rPr>
        <w:tab/>
        <w:t>STOCKAGE ET UTILISATION DES SUBSTANCES POTENTIELLEMENT   POLLUANTES</w:t>
      </w:r>
    </w:p>
    <w:p w:rsidR="006873BD" w:rsidRDefault="006873BD">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ind w:left="1843" w:hanging="1843"/>
        <w:rPr>
          <w:b/>
          <w:spacing w:val="-3"/>
          <w:lang w:val="fr-FR"/>
        </w:rPr>
      </w:pPr>
    </w:p>
    <w:p w:rsidR="006873BD" w:rsidRDefault="00A500FD">
      <w:pPr>
        <w:numPr>
          <w:ilvl w:val="1"/>
          <w:numId w:val="33"/>
        </w:numPr>
        <w:tabs>
          <w:tab w:val="clear" w:pos="1215"/>
        </w:tabs>
        <w:suppressAutoHyphens/>
        <w:ind w:left="1843" w:hanging="1243"/>
        <w:rPr>
          <w:b/>
          <w:spacing w:val="-3"/>
          <w:lang w:val="fr-FR"/>
        </w:rPr>
      </w:pPr>
      <w:r>
        <w:rPr>
          <w:b/>
          <w:spacing w:val="-3"/>
          <w:lang w:val="fr-FR"/>
        </w:rPr>
        <w:t>Autres substances potentiellement polluantes</w:t>
      </w:r>
    </w:p>
    <w:p w:rsidR="006873BD" w:rsidRDefault="00A500FD">
      <w:pPr>
        <w:numPr>
          <w:ilvl w:val="1"/>
          <w:numId w:val="33"/>
        </w:numPr>
        <w:tabs>
          <w:tab w:val="clear" w:pos="1215"/>
        </w:tabs>
        <w:suppressAutoHyphens/>
        <w:ind w:left="1843" w:hanging="1243"/>
        <w:rPr>
          <w:b/>
          <w:spacing w:val="-3"/>
          <w:lang w:val="fr-FR"/>
        </w:rPr>
      </w:pPr>
      <w:r>
        <w:rPr>
          <w:b/>
          <w:spacing w:val="-3"/>
          <w:lang w:val="fr-FR"/>
        </w:rPr>
        <w:t>Gestion des pollutions accidentelles</w:t>
      </w:r>
    </w:p>
    <w:p w:rsidR="006873BD" w:rsidRDefault="006873BD">
      <w:pPr>
        <w:widowControl w:val="0"/>
        <w:autoSpaceDE w:val="0"/>
        <w:autoSpaceDN w:val="0"/>
        <w:adjustRightInd w:val="0"/>
        <w:rPr>
          <w:b/>
          <w:spacing w:val="-4"/>
          <w:lang w:val="fr-FR"/>
        </w:rPr>
      </w:pPr>
    </w:p>
    <w:p w:rsidR="006873BD" w:rsidRDefault="00A500FD">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ind w:left="1843" w:hanging="1843"/>
        <w:rPr>
          <w:b/>
          <w:spacing w:val="-3"/>
          <w:lang w:val="fr-FR"/>
        </w:rPr>
      </w:pPr>
      <w:r>
        <w:rPr>
          <w:b/>
          <w:spacing w:val="-3"/>
          <w:lang w:val="fr-FR"/>
        </w:rPr>
        <w:t xml:space="preserve">CHAPITRE VI : </w:t>
      </w:r>
      <w:r>
        <w:rPr>
          <w:b/>
          <w:spacing w:val="-3"/>
          <w:lang w:val="fr-FR"/>
        </w:rPr>
        <w:tab/>
        <w:t>PROTECTION DES ESPACES NATURELS CONTRE L’INCENDIE</w:t>
      </w:r>
    </w:p>
    <w:p w:rsidR="006873BD" w:rsidRDefault="006873BD">
      <w:pPr>
        <w:widowControl w:val="0"/>
        <w:autoSpaceDE w:val="0"/>
        <w:autoSpaceDN w:val="0"/>
        <w:adjustRightInd w:val="0"/>
        <w:rPr>
          <w:b/>
          <w:spacing w:val="-4"/>
          <w:lang w:val="fr-FR"/>
        </w:rPr>
      </w:pPr>
    </w:p>
    <w:p w:rsidR="006873BD" w:rsidRDefault="00A500FD">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ind w:left="1843" w:hanging="1843"/>
        <w:rPr>
          <w:b/>
          <w:spacing w:val="-3"/>
          <w:lang w:val="fr-FR"/>
        </w:rPr>
      </w:pPr>
      <w:r>
        <w:rPr>
          <w:b/>
          <w:spacing w:val="-3"/>
          <w:lang w:val="fr-FR"/>
        </w:rPr>
        <w:t>CHAPITRE VII :</w:t>
      </w:r>
      <w:r>
        <w:rPr>
          <w:b/>
          <w:spacing w:val="-3"/>
          <w:lang w:val="fr-FR"/>
        </w:rPr>
        <w:tab/>
        <w:t>CONSERVATION DE L’INTEGRITE PAYSAGERE DU SITE</w:t>
      </w:r>
    </w:p>
    <w:p w:rsidR="006873BD" w:rsidRDefault="006873BD">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ind w:left="1843" w:hanging="1843"/>
        <w:rPr>
          <w:b/>
          <w:spacing w:val="-3"/>
          <w:lang w:val="fr-FR"/>
        </w:rPr>
      </w:pPr>
    </w:p>
    <w:p w:rsidR="006873BD" w:rsidRDefault="00A500FD">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ind w:left="1843" w:hanging="1843"/>
        <w:rPr>
          <w:b/>
          <w:spacing w:val="-3"/>
          <w:lang w:val="fr-FR"/>
        </w:rPr>
      </w:pPr>
      <w:r>
        <w:rPr>
          <w:b/>
          <w:spacing w:val="-3"/>
          <w:lang w:val="fr-FR"/>
        </w:rPr>
        <w:t>CHAPITRE VIII</w:t>
      </w:r>
      <w:proofErr w:type="gramStart"/>
      <w:r>
        <w:rPr>
          <w:b/>
          <w:spacing w:val="-3"/>
          <w:lang w:val="fr-FR"/>
        </w:rPr>
        <w:t> :ASPECTS</w:t>
      </w:r>
      <w:proofErr w:type="gramEnd"/>
      <w:r>
        <w:rPr>
          <w:b/>
          <w:spacing w:val="-3"/>
          <w:lang w:val="fr-FR"/>
        </w:rPr>
        <w:t xml:space="preserve"> SOCIAUX ET CULTURELS</w:t>
      </w:r>
    </w:p>
    <w:p w:rsidR="006873BD" w:rsidRDefault="006873BD">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ind w:left="1843" w:hanging="1843"/>
        <w:rPr>
          <w:b/>
          <w:spacing w:val="-3"/>
          <w:lang w:val="fr-FR"/>
        </w:rPr>
      </w:pPr>
    </w:p>
    <w:p w:rsidR="006873BD" w:rsidRDefault="00A500FD">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ind w:left="1843" w:hanging="1843"/>
        <w:rPr>
          <w:b/>
          <w:spacing w:val="-3"/>
          <w:lang w:val="fr-FR"/>
        </w:rPr>
      </w:pPr>
      <w:r>
        <w:rPr>
          <w:b/>
          <w:spacing w:val="-3"/>
          <w:lang w:val="fr-FR"/>
        </w:rPr>
        <w:t>CHAPITRE IX :</w:t>
      </w:r>
      <w:r>
        <w:rPr>
          <w:b/>
          <w:spacing w:val="-3"/>
          <w:lang w:val="fr-FR"/>
        </w:rPr>
        <w:tab/>
        <w:t>SECURITE DES PERSONNES ET DES BIENS</w:t>
      </w:r>
    </w:p>
    <w:p w:rsidR="006873BD" w:rsidRDefault="006873BD">
      <w:pPr>
        <w:widowControl w:val="0"/>
        <w:autoSpaceDE w:val="0"/>
        <w:autoSpaceDN w:val="0"/>
        <w:adjustRightInd w:val="0"/>
        <w:rPr>
          <w:b/>
          <w:spacing w:val="-4"/>
          <w:lang w:val="fr-FR"/>
        </w:rPr>
      </w:pPr>
    </w:p>
    <w:p w:rsidR="006873BD" w:rsidRDefault="00A500FD">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ind w:left="1843" w:hanging="1843"/>
        <w:rPr>
          <w:b/>
          <w:spacing w:val="-3"/>
          <w:lang w:val="fr-FR"/>
        </w:rPr>
      </w:pPr>
      <w:r>
        <w:rPr>
          <w:b/>
          <w:spacing w:val="-3"/>
          <w:lang w:val="fr-FR"/>
        </w:rPr>
        <w:t>CHAPITRE X :</w:t>
      </w:r>
      <w:r>
        <w:rPr>
          <w:b/>
          <w:spacing w:val="-3"/>
          <w:lang w:val="fr-FR"/>
        </w:rPr>
        <w:tab/>
        <w:t>ABANDON DES INSTALLATIONS EN FIN DES TRAVAUX</w:t>
      </w:r>
    </w:p>
    <w:p w:rsidR="006873BD" w:rsidRDefault="00A500FD">
      <w:pPr>
        <w:widowControl w:val="0"/>
        <w:autoSpaceDE w:val="0"/>
        <w:autoSpaceDN w:val="0"/>
        <w:adjustRightInd w:val="0"/>
        <w:rPr>
          <w:lang w:val="fr-FR"/>
        </w:rPr>
      </w:pPr>
      <w:r>
        <w:rPr>
          <w:b/>
          <w:spacing w:val="-4"/>
          <w:lang w:val="fr-FR"/>
        </w:rPr>
        <w:br w:type="page"/>
      </w:r>
    </w:p>
    <w:p w:rsidR="006873BD" w:rsidRDefault="00A500FD">
      <w:pPr>
        <w:autoSpaceDE w:val="0"/>
        <w:autoSpaceDN w:val="0"/>
        <w:adjustRightInd w:val="0"/>
        <w:jc w:val="center"/>
        <w:rPr>
          <w:b/>
          <w:bCs/>
          <w:lang w:val="fr-FR"/>
        </w:rPr>
      </w:pPr>
      <w:r>
        <w:rPr>
          <w:b/>
          <w:bCs/>
          <w:lang w:val="fr-FR"/>
        </w:rPr>
        <w:lastRenderedPageBreak/>
        <w:t>PRESCRIPTIONS ENVIRONNEMENTALES ET SOCIALES A RESPECTER PAR L’ENTREPRENEUR</w:t>
      </w:r>
    </w:p>
    <w:p w:rsidR="006873BD" w:rsidRDefault="00A500FD">
      <w:pPr>
        <w:autoSpaceDE w:val="0"/>
        <w:autoSpaceDN w:val="0"/>
        <w:adjustRightInd w:val="0"/>
        <w:jc w:val="both"/>
        <w:rPr>
          <w:bCs/>
          <w:i/>
          <w:iCs/>
          <w:lang w:val="fr-FR"/>
        </w:rPr>
      </w:pPr>
      <w:r>
        <w:rPr>
          <w:bCs/>
          <w:i/>
          <w:iCs/>
          <w:lang w:val="fr-FR"/>
        </w:rPr>
        <w:t>Etant donné que les activités de construction pourraient avoir des impacts négatifs sur le cadre physique et apporter des désagréments, gênes ponctuelles aux zones avoisinantes et aux riverains, il est essentiel de définir et respecter des règles (y compris les interdictions spécifiques et les mesures à prendre pour la gestion de la construction) qui devront être soigneusement respectées par les contractants. L'information qui suit, est donnée à titre de prescriptions à insérer, sous réserve d’éventuelles adaptations légères, au cahier des clauses techniques particulières du dossier d’appel d’offres des différents types d’ouvrage qui seront financés dans le cadre de ce programme. Elles devront être suivies en liaison avec la législation nationale en matière de santé, sécurité et hygiène au travail.</w:t>
      </w:r>
    </w:p>
    <w:p w:rsidR="006873BD" w:rsidRDefault="006873BD">
      <w:pPr>
        <w:autoSpaceDE w:val="0"/>
        <w:autoSpaceDN w:val="0"/>
        <w:adjustRightInd w:val="0"/>
        <w:jc w:val="both"/>
        <w:rPr>
          <w:bCs/>
          <w:i/>
          <w:iCs/>
          <w:lang w:val="fr-FR"/>
        </w:rPr>
      </w:pPr>
    </w:p>
    <w:p w:rsidR="006873BD" w:rsidRDefault="00A500FD">
      <w:pPr>
        <w:autoSpaceDE w:val="0"/>
        <w:autoSpaceDN w:val="0"/>
        <w:adjustRightInd w:val="0"/>
        <w:jc w:val="both"/>
        <w:rPr>
          <w:bCs/>
          <w:i/>
          <w:iCs/>
          <w:lang w:val="fr-FR"/>
        </w:rPr>
      </w:pPr>
      <w:r>
        <w:rPr>
          <w:bCs/>
          <w:i/>
          <w:iCs/>
          <w:lang w:val="fr-FR"/>
        </w:rPr>
        <w:t>Afin d’atténuer les impacts sur l’environnement pendant et après la réalisation du microprojet, les actions suivantes doivent être respectées :</w:t>
      </w:r>
    </w:p>
    <w:p w:rsidR="006873BD" w:rsidRDefault="00A500FD">
      <w:pPr>
        <w:numPr>
          <w:ilvl w:val="0"/>
          <w:numId w:val="37"/>
        </w:numPr>
        <w:autoSpaceDE w:val="0"/>
        <w:autoSpaceDN w:val="0"/>
        <w:adjustRightInd w:val="0"/>
        <w:jc w:val="both"/>
        <w:rPr>
          <w:bCs/>
          <w:i/>
          <w:iCs/>
          <w:lang w:val="fr-FR"/>
        </w:rPr>
      </w:pPr>
      <w:r>
        <w:rPr>
          <w:bCs/>
          <w:i/>
          <w:iCs/>
          <w:lang w:val="fr-FR"/>
        </w:rPr>
        <w:t>Avant le démarrage effectif des travaux, l’entreprise doit préparer un plan d’action environnemental précisant l’ensemble des mesures environnementales à mettre en œuvre.</w:t>
      </w:r>
    </w:p>
    <w:p w:rsidR="006873BD" w:rsidRDefault="00A500FD">
      <w:pPr>
        <w:numPr>
          <w:ilvl w:val="0"/>
          <w:numId w:val="37"/>
        </w:numPr>
        <w:autoSpaceDE w:val="0"/>
        <w:autoSpaceDN w:val="0"/>
        <w:adjustRightInd w:val="0"/>
        <w:jc w:val="both"/>
        <w:rPr>
          <w:bCs/>
          <w:i/>
          <w:iCs/>
          <w:lang w:val="fr-FR"/>
        </w:rPr>
      </w:pPr>
      <w:r>
        <w:rPr>
          <w:bCs/>
          <w:i/>
          <w:iCs/>
          <w:lang w:val="fr-FR"/>
        </w:rPr>
        <w:t xml:space="preserve">Elaborer un règlement intérieur mentionnant de manière spécifique les règles de sécurité notamment le port de tenue appropriée, la limitation des vitesses. </w:t>
      </w:r>
    </w:p>
    <w:p w:rsidR="006873BD" w:rsidRDefault="00A500FD">
      <w:pPr>
        <w:numPr>
          <w:ilvl w:val="0"/>
          <w:numId w:val="37"/>
        </w:numPr>
        <w:autoSpaceDE w:val="0"/>
        <w:autoSpaceDN w:val="0"/>
        <w:adjustRightInd w:val="0"/>
        <w:jc w:val="both"/>
        <w:rPr>
          <w:bCs/>
          <w:i/>
          <w:iCs/>
          <w:lang w:val="fr-FR"/>
        </w:rPr>
      </w:pPr>
      <w:r>
        <w:rPr>
          <w:bCs/>
          <w:i/>
          <w:iCs/>
          <w:lang w:val="fr-FR"/>
        </w:rPr>
        <w:t xml:space="preserve">En outre, ce règlement intérieur devra prescrire l’interdiction de consommer l’alcool pendant les heures de travail, d’utiliser abusivement le bois de chauffe, ainsi que la sensibilisation du personnel aux dangers des IST/SIDA, au respect des us et coutumes des populations de la localité. Ce règlement doit être affiché au sein de l’entreprise. </w:t>
      </w:r>
    </w:p>
    <w:p w:rsidR="006873BD" w:rsidRDefault="006873BD">
      <w:pPr>
        <w:autoSpaceDE w:val="0"/>
        <w:autoSpaceDN w:val="0"/>
        <w:adjustRightInd w:val="0"/>
        <w:jc w:val="both"/>
        <w:rPr>
          <w:b/>
          <w:bCs/>
          <w:iCs/>
          <w:lang w:val="fr-FR"/>
        </w:rPr>
      </w:pPr>
    </w:p>
    <w:p w:rsidR="006873BD" w:rsidRDefault="00A500FD">
      <w:pPr>
        <w:pStyle w:val="Paragraphedeliste"/>
        <w:numPr>
          <w:ilvl w:val="0"/>
          <w:numId w:val="34"/>
        </w:numPr>
        <w:autoSpaceDE w:val="0"/>
        <w:autoSpaceDN w:val="0"/>
        <w:adjustRightInd w:val="0"/>
        <w:contextualSpacing/>
        <w:jc w:val="both"/>
        <w:rPr>
          <w:b/>
          <w:bCs/>
          <w:lang w:val="fr-FR"/>
        </w:rPr>
      </w:pPr>
      <w:r>
        <w:rPr>
          <w:b/>
          <w:bCs/>
          <w:lang w:val="fr-FR"/>
        </w:rPr>
        <w:t>CONTEXTE ET JUSTIFICATION</w:t>
      </w:r>
    </w:p>
    <w:p w:rsidR="006873BD" w:rsidRDefault="00A500FD">
      <w:pPr>
        <w:autoSpaceDE w:val="0"/>
        <w:autoSpaceDN w:val="0"/>
        <w:adjustRightInd w:val="0"/>
        <w:jc w:val="both"/>
        <w:rPr>
          <w:lang w:val="fr-FR"/>
        </w:rPr>
      </w:pPr>
      <w:r>
        <w:rPr>
          <w:lang w:val="fr-FR"/>
        </w:rPr>
        <w:t>Les présentes clauses visent la prise en compte de la dimension environnementale et sociale dans la planification et l’exécution du projet à travers la mise en œuvre du Cadre de Gestion Environnementale et Sociale (CGES).</w:t>
      </w:r>
    </w:p>
    <w:p w:rsidR="006873BD" w:rsidRDefault="00A500FD">
      <w:pPr>
        <w:autoSpaceDE w:val="0"/>
        <w:autoSpaceDN w:val="0"/>
        <w:adjustRightInd w:val="0"/>
        <w:jc w:val="both"/>
        <w:rPr>
          <w:lang w:val="fr-FR"/>
        </w:rPr>
      </w:pPr>
      <w:r>
        <w:rPr>
          <w:lang w:val="fr-FR"/>
        </w:rPr>
        <w:t>Ainsi, l’intégration de prescriptions environnementales et sociales dans la DC telle que préconisée dans la stratégie de mise en œuvre du CGES permet à l’entreprise adjudicataire du marché d’apprécier sa responsabilité environnementale et d’en tenir compte dans le planning et l’exécution des travaux.</w:t>
      </w:r>
    </w:p>
    <w:p w:rsidR="006873BD" w:rsidRDefault="00A500FD">
      <w:pPr>
        <w:autoSpaceDE w:val="0"/>
        <w:autoSpaceDN w:val="0"/>
        <w:adjustRightInd w:val="0"/>
        <w:jc w:val="both"/>
        <w:rPr>
          <w:lang w:val="fr-FR"/>
        </w:rPr>
      </w:pPr>
      <w:r>
        <w:rPr>
          <w:lang w:val="fr-FR"/>
        </w:rPr>
        <w:t>Ces prescriptions devront être respectées, sans exception, par l’Entrepreneur. A cet effet, elles feront l’objet d’un contrôle au cours des missions de visite de chantier. De même, l’entrepreneur demeure responsable des accidents ou dommages écologiques qui seraient la conséquence de ces travaux ou des installations liées au chantier.</w:t>
      </w:r>
    </w:p>
    <w:p w:rsidR="006873BD" w:rsidRDefault="006873BD">
      <w:pPr>
        <w:autoSpaceDE w:val="0"/>
        <w:autoSpaceDN w:val="0"/>
        <w:adjustRightInd w:val="0"/>
        <w:jc w:val="both"/>
        <w:rPr>
          <w:lang w:val="fr-FR"/>
        </w:rPr>
      </w:pPr>
    </w:p>
    <w:p w:rsidR="006873BD" w:rsidRDefault="00A500FD">
      <w:pPr>
        <w:pStyle w:val="Paragraphedeliste"/>
        <w:numPr>
          <w:ilvl w:val="0"/>
          <w:numId w:val="34"/>
        </w:numPr>
        <w:autoSpaceDE w:val="0"/>
        <w:autoSpaceDN w:val="0"/>
        <w:adjustRightInd w:val="0"/>
        <w:contextualSpacing/>
        <w:jc w:val="both"/>
        <w:rPr>
          <w:b/>
          <w:bCs/>
          <w:lang w:val="fr-FR"/>
        </w:rPr>
      </w:pPr>
      <w:r>
        <w:rPr>
          <w:b/>
          <w:bCs/>
          <w:lang w:val="fr-FR"/>
        </w:rPr>
        <w:t>INFORMATIONS ET MESURES D’ACCOMPAGNEMENT</w:t>
      </w:r>
    </w:p>
    <w:p w:rsidR="006873BD" w:rsidRDefault="00A500FD">
      <w:pPr>
        <w:autoSpaceDE w:val="0"/>
        <w:autoSpaceDN w:val="0"/>
        <w:adjustRightInd w:val="0"/>
        <w:jc w:val="both"/>
        <w:rPr>
          <w:lang w:val="fr-FR"/>
        </w:rPr>
      </w:pPr>
      <w:r>
        <w:rPr>
          <w:lang w:val="fr-FR"/>
        </w:rPr>
        <w:t>L’entrepreneur doit, en rapport avec le maître d’œuvre, veiller rigoureusement au respect des directives suivantes :</w:t>
      </w:r>
    </w:p>
    <w:p w:rsidR="006873BD" w:rsidRDefault="00A500FD">
      <w:pPr>
        <w:pStyle w:val="Paragraphedeliste"/>
        <w:numPr>
          <w:ilvl w:val="0"/>
          <w:numId w:val="35"/>
        </w:numPr>
        <w:autoSpaceDE w:val="0"/>
        <w:autoSpaceDN w:val="0"/>
        <w:adjustRightInd w:val="0"/>
        <w:contextualSpacing/>
        <w:jc w:val="both"/>
        <w:rPr>
          <w:lang w:val="fr-FR"/>
        </w:rPr>
      </w:pPr>
      <w:r>
        <w:rPr>
          <w:lang w:val="fr-FR"/>
        </w:rPr>
        <w:t>Mener une campagne de communication et de sensibilisation avant les travaux sur le calendrier des travaux, l'interruption des services et les détours à la circulation, selon les besoins ;</w:t>
      </w:r>
    </w:p>
    <w:p w:rsidR="006873BD" w:rsidRDefault="00A500FD">
      <w:pPr>
        <w:pStyle w:val="Paragraphedeliste"/>
        <w:numPr>
          <w:ilvl w:val="0"/>
          <w:numId w:val="35"/>
        </w:numPr>
        <w:autoSpaceDE w:val="0"/>
        <w:autoSpaceDN w:val="0"/>
        <w:adjustRightInd w:val="0"/>
        <w:contextualSpacing/>
        <w:jc w:val="both"/>
        <w:rPr>
          <w:lang w:val="fr-FR"/>
        </w:rPr>
      </w:pPr>
      <w:r>
        <w:rPr>
          <w:lang w:val="fr-FR"/>
        </w:rPr>
        <w:t>Limiter les activités de construction pendant la nuit. S'ils sont nécessaires, veiller à ce que le travail nocturne soit soigneusement planifié et que la communauté soit informée pour qu'elle puisse prendre les mesures nécessaires ;</w:t>
      </w:r>
    </w:p>
    <w:p w:rsidR="006873BD" w:rsidRDefault="00A500FD">
      <w:pPr>
        <w:pStyle w:val="Paragraphedeliste"/>
        <w:numPr>
          <w:ilvl w:val="0"/>
          <w:numId w:val="35"/>
        </w:numPr>
        <w:autoSpaceDE w:val="0"/>
        <w:autoSpaceDN w:val="0"/>
        <w:adjustRightInd w:val="0"/>
        <w:contextualSpacing/>
        <w:jc w:val="both"/>
        <w:rPr>
          <w:lang w:val="fr-FR"/>
        </w:rPr>
      </w:pPr>
      <w:r>
        <w:rPr>
          <w:lang w:val="fr-FR"/>
        </w:rPr>
        <w:t>Procéder à la signalisation des travaux ;</w:t>
      </w:r>
    </w:p>
    <w:p w:rsidR="006873BD" w:rsidRDefault="00A500FD">
      <w:pPr>
        <w:pStyle w:val="Paragraphedeliste"/>
        <w:numPr>
          <w:ilvl w:val="0"/>
          <w:numId w:val="35"/>
        </w:numPr>
        <w:autoSpaceDE w:val="0"/>
        <w:autoSpaceDN w:val="0"/>
        <w:adjustRightInd w:val="0"/>
        <w:contextualSpacing/>
        <w:jc w:val="both"/>
        <w:rPr>
          <w:lang w:val="fr-FR"/>
        </w:rPr>
      </w:pPr>
      <w:r>
        <w:rPr>
          <w:lang w:val="fr-FR"/>
        </w:rPr>
        <w:t>Faire interdire : (i) la coupe des arbres pour toute raison en dehors de la zone de construction approuvée ; (ii) chasser ou capturer la faune locale ; (iii) utiliser des produits toxiques non approuvés, tels que des peintures au plomb ; (iv) perturber quoi que ce soit ayant une valeur architecturale ou historique ;</w:t>
      </w:r>
    </w:p>
    <w:p w:rsidR="006873BD" w:rsidRDefault="00A500FD">
      <w:pPr>
        <w:pStyle w:val="Paragraphedeliste"/>
        <w:numPr>
          <w:ilvl w:val="0"/>
          <w:numId w:val="35"/>
        </w:numPr>
        <w:autoSpaceDE w:val="0"/>
        <w:autoSpaceDN w:val="0"/>
        <w:adjustRightInd w:val="0"/>
        <w:contextualSpacing/>
        <w:jc w:val="both"/>
        <w:rPr>
          <w:lang w:val="fr-FR"/>
        </w:rPr>
      </w:pPr>
      <w:r>
        <w:rPr>
          <w:lang w:val="fr-FR"/>
        </w:rPr>
        <w:lastRenderedPageBreak/>
        <w:t>La communauté sera avisée au moins cinq jours à l'avance de toute interruption de service (eau, électricité, le téléphone), par voies de presse (en privilégiant les radios communautaires ou locales lorsqu’elles existent).</w:t>
      </w:r>
    </w:p>
    <w:p w:rsidR="006873BD" w:rsidRDefault="006873BD">
      <w:pPr>
        <w:autoSpaceDE w:val="0"/>
        <w:autoSpaceDN w:val="0"/>
        <w:adjustRightInd w:val="0"/>
        <w:jc w:val="both"/>
        <w:rPr>
          <w:lang w:val="fr-FR"/>
        </w:rPr>
      </w:pPr>
    </w:p>
    <w:p w:rsidR="006873BD" w:rsidRDefault="00A500FD">
      <w:pPr>
        <w:pStyle w:val="Paragraphedeliste"/>
        <w:numPr>
          <w:ilvl w:val="0"/>
          <w:numId w:val="34"/>
        </w:numPr>
        <w:autoSpaceDE w:val="0"/>
        <w:autoSpaceDN w:val="0"/>
        <w:adjustRightInd w:val="0"/>
        <w:contextualSpacing/>
        <w:jc w:val="both"/>
        <w:rPr>
          <w:b/>
          <w:bCs/>
          <w:lang w:val="fr-FR"/>
        </w:rPr>
      </w:pPr>
      <w:r>
        <w:rPr>
          <w:b/>
          <w:bCs/>
          <w:lang w:val="fr-FR"/>
        </w:rPr>
        <w:t>ENTRETIEN ET GESTION DES DECHETS</w:t>
      </w:r>
    </w:p>
    <w:p w:rsidR="006873BD" w:rsidRDefault="00A500FD">
      <w:pPr>
        <w:autoSpaceDE w:val="0"/>
        <w:autoSpaceDN w:val="0"/>
        <w:adjustRightInd w:val="0"/>
        <w:jc w:val="both"/>
        <w:rPr>
          <w:lang w:val="fr-FR"/>
        </w:rPr>
      </w:pPr>
      <w:r>
        <w:rPr>
          <w:lang w:val="fr-FR"/>
        </w:rPr>
        <w:t>Pendant la durée du chantier, l’Entrepreneur veillera à ce que l’ensemble du site et ses abords soient maintenus en bon état de propreté et à ce que les déchets produits soient correctement gérés en prenant les mesures suivantes :</w:t>
      </w:r>
    </w:p>
    <w:p w:rsidR="006873BD" w:rsidRDefault="00A500FD">
      <w:pPr>
        <w:pStyle w:val="Paragraphedeliste"/>
        <w:numPr>
          <w:ilvl w:val="0"/>
          <w:numId w:val="18"/>
        </w:numPr>
        <w:autoSpaceDE w:val="0"/>
        <w:autoSpaceDN w:val="0"/>
        <w:adjustRightInd w:val="0"/>
        <w:contextualSpacing/>
        <w:jc w:val="both"/>
        <w:rPr>
          <w:lang w:val="fr-FR"/>
        </w:rPr>
      </w:pPr>
      <w:r>
        <w:rPr>
          <w:lang w:val="fr-FR"/>
        </w:rPr>
        <w:t>Suivre les procédures appropriées en ce qui concerne l'entreposage, la collecte, le transport et l'élimination des déchets dangereux. Pour les déchets comme les huiles usagées, il est indispensable de les collecter et de le remettre à des repreneurs agrées ;</w:t>
      </w:r>
    </w:p>
    <w:p w:rsidR="006873BD" w:rsidRDefault="00A500FD">
      <w:pPr>
        <w:pStyle w:val="Paragraphedeliste"/>
        <w:numPr>
          <w:ilvl w:val="0"/>
          <w:numId w:val="18"/>
        </w:numPr>
        <w:autoSpaceDE w:val="0"/>
        <w:autoSpaceDN w:val="0"/>
        <w:adjustRightInd w:val="0"/>
        <w:contextualSpacing/>
        <w:jc w:val="both"/>
        <w:rPr>
          <w:lang w:val="fr-FR"/>
        </w:rPr>
      </w:pPr>
      <w:r>
        <w:rPr>
          <w:lang w:val="fr-FR"/>
        </w:rPr>
        <w:t>Identifier et délimiter clairement les aires d'élimination et spécifiant quels matériaux peuvent être déposés dans chaque aire ;</w:t>
      </w:r>
    </w:p>
    <w:p w:rsidR="006873BD" w:rsidRDefault="00A500FD">
      <w:pPr>
        <w:pStyle w:val="Paragraphedeliste"/>
        <w:numPr>
          <w:ilvl w:val="0"/>
          <w:numId w:val="18"/>
        </w:numPr>
        <w:autoSpaceDE w:val="0"/>
        <w:autoSpaceDN w:val="0"/>
        <w:adjustRightInd w:val="0"/>
        <w:contextualSpacing/>
        <w:jc w:val="both"/>
        <w:rPr>
          <w:lang w:val="fr-FR"/>
        </w:rPr>
      </w:pPr>
      <w:r>
        <w:rPr>
          <w:lang w:val="fr-FR"/>
        </w:rPr>
        <w:t>Contrôler le placement de tous les déchets de construction (y compris les excavations de sol) dans des sites d'élimination approuvés (&gt;300 m des rivières, cours d'eau, lacs ou terres marécageuses) ;</w:t>
      </w:r>
    </w:p>
    <w:p w:rsidR="006873BD" w:rsidRDefault="00A500FD">
      <w:pPr>
        <w:pStyle w:val="Paragraphedeliste"/>
        <w:numPr>
          <w:ilvl w:val="0"/>
          <w:numId w:val="18"/>
        </w:numPr>
        <w:autoSpaceDE w:val="0"/>
        <w:autoSpaceDN w:val="0"/>
        <w:adjustRightInd w:val="0"/>
        <w:contextualSpacing/>
        <w:jc w:val="both"/>
        <w:rPr>
          <w:lang w:val="fr-FR"/>
        </w:rPr>
      </w:pPr>
      <w:r>
        <w:rPr>
          <w:lang w:val="fr-FR"/>
        </w:rPr>
        <w:t>Placez dans les aires autorisées toutes les ordures, métaux, huiles usées et matériaux en excès produits pendant la construction en incorporant des systèmes de recyclage et la séparation des matériaux ;</w:t>
      </w:r>
    </w:p>
    <w:p w:rsidR="006873BD" w:rsidRDefault="00A500FD">
      <w:pPr>
        <w:pStyle w:val="Paragraphedeliste"/>
        <w:numPr>
          <w:ilvl w:val="0"/>
          <w:numId w:val="18"/>
        </w:numPr>
        <w:autoSpaceDE w:val="0"/>
        <w:autoSpaceDN w:val="0"/>
        <w:adjustRightInd w:val="0"/>
        <w:contextualSpacing/>
        <w:jc w:val="both"/>
        <w:rPr>
          <w:lang w:val="fr-FR"/>
        </w:rPr>
      </w:pPr>
      <w:r>
        <w:rPr>
          <w:lang w:val="fr-FR"/>
        </w:rPr>
        <w:t>L’Entrepreneur prendra les dispositions nécessaires pour éviter la dispersion par le vent ou les eaux de pluie par exemple avant l’élimination des déchets ;</w:t>
      </w:r>
    </w:p>
    <w:p w:rsidR="006873BD" w:rsidRDefault="00A500FD">
      <w:pPr>
        <w:pStyle w:val="Paragraphedeliste"/>
        <w:numPr>
          <w:ilvl w:val="0"/>
          <w:numId w:val="18"/>
        </w:numPr>
        <w:autoSpaceDE w:val="0"/>
        <w:autoSpaceDN w:val="0"/>
        <w:adjustRightInd w:val="0"/>
        <w:contextualSpacing/>
        <w:jc w:val="both"/>
        <w:rPr>
          <w:lang w:val="fr-FR"/>
        </w:rPr>
      </w:pPr>
      <w:r>
        <w:rPr>
          <w:lang w:val="fr-FR"/>
        </w:rPr>
        <w:t>Les produits du décapage des emprises des Terrassements seront mis en dépôt et éventuellement réemployés,</w:t>
      </w:r>
    </w:p>
    <w:p w:rsidR="006873BD" w:rsidRDefault="00A500FD">
      <w:pPr>
        <w:pStyle w:val="Paragraphedeliste"/>
        <w:numPr>
          <w:ilvl w:val="0"/>
          <w:numId w:val="18"/>
        </w:numPr>
        <w:autoSpaceDE w:val="0"/>
        <w:autoSpaceDN w:val="0"/>
        <w:adjustRightInd w:val="0"/>
        <w:contextualSpacing/>
        <w:jc w:val="both"/>
        <w:rPr>
          <w:lang w:val="fr-FR"/>
        </w:rPr>
      </w:pPr>
      <w:r>
        <w:rPr>
          <w:lang w:val="fr-FR"/>
        </w:rPr>
        <w:t>Le transport des terres dans l’emprise du terrain sur les lieux à remblayer ou leurs évacuations aux décharges publiques ;</w:t>
      </w:r>
    </w:p>
    <w:p w:rsidR="006873BD" w:rsidRDefault="00A500FD">
      <w:pPr>
        <w:pStyle w:val="Paragraphedeliste"/>
        <w:numPr>
          <w:ilvl w:val="0"/>
          <w:numId w:val="18"/>
        </w:numPr>
        <w:autoSpaceDE w:val="0"/>
        <w:autoSpaceDN w:val="0"/>
        <w:adjustRightInd w:val="0"/>
        <w:contextualSpacing/>
        <w:jc w:val="both"/>
        <w:rPr>
          <w:lang w:val="fr-FR"/>
        </w:rPr>
      </w:pPr>
      <w:r>
        <w:rPr>
          <w:lang w:val="fr-FR"/>
        </w:rPr>
        <w:t>Minimiser la génération des déchets pendant la construction et réutiliser les déchets de construction là où c’est possible ;</w:t>
      </w:r>
    </w:p>
    <w:p w:rsidR="006873BD" w:rsidRDefault="006873BD">
      <w:pPr>
        <w:autoSpaceDE w:val="0"/>
        <w:autoSpaceDN w:val="0"/>
        <w:adjustRightInd w:val="0"/>
        <w:jc w:val="both"/>
        <w:rPr>
          <w:lang w:val="fr-FR"/>
        </w:rPr>
      </w:pPr>
    </w:p>
    <w:p w:rsidR="006873BD" w:rsidRDefault="00A500FD">
      <w:pPr>
        <w:autoSpaceDE w:val="0"/>
        <w:autoSpaceDN w:val="0"/>
        <w:adjustRightInd w:val="0"/>
        <w:jc w:val="both"/>
        <w:rPr>
          <w:lang w:val="fr-FR"/>
        </w:rPr>
      </w:pPr>
      <w:r>
        <w:rPr>
          <w:lang w:val="fr-FR"/>
        </w:rPr>
        <w:t>Les mesures suivantes devront être prises pour l’entretien du chantier :</w:t>
      </w:r>
    </w:p>
    <w:p w:rsidR="006873BD" w:rsidRDefault="00A500FD">
      <w:pPr>
        <w:pStyle w:val="Paragraphedeliste"/>
        <w:numPr>
          <w:ilvl w:val="0"/>
          <w:numId w:val="18"/>
        </w:numPr>
        <w:autoSpaceDE w:val="0"/>
        <w:autoSpaceDN w:val="0"/>
        <w:adjustRightInd w:val="0"/>
        <w:contextualSpacing/>
        <w:jc w:val="both"/>
        <w:rPr>
          <w:lang w:val="fr-FR"/>
        </w:rPr>
      </w:pPr>
      <w:r>
        <w:rPr>
          <w:lang w:val="fr-FR"/>
        </w:rPr>
        <w:t>Identifier et délimiter les aires pour l'équipement d'entretien (loin des rivières, cours d'eau, lacs ou terres marécageuses) ;</w:t>
      </w:r>
    </w:p>
    <w:p w:rsidR="006873BD" w:rsidRDefault="00A500FD">
      <w:pPr>
        <w:pStyle w:val="Paragraphedeliste"/>
        <w:numPr>
          <w:ilvl w:val="0"/>
          <w:numId w:val="18"/>
        </w:numPr>
        <w:autoSpaceDE w:val="0"/>
        <w:autoSpaceDN w:val="0"/>
        <w:adjustRightInd w:val="0"/>
        <w:contextualSpacing/>
        <w:jc w:val="both"/>
        <w:rPr>
          <w:lang w:val="fr-FR"/>
        </w:rPr>
      </w:pPr>
      <w:r>
        <w:rPr>
          <w:lang w:val="fr-FR"/>
        </w:rPr>
        <w:t>Veiller à ce que toutes les activités de l'équipement d'entretien soient faites dans les zones d'entretien délimitées ;</w:t>
      </w:r>
    </w:p>
    <w:p w:rsidR="006873BD" w:rsidRDefault="00A500FD">
      <w:pPr>
        <w:pStyle w:val="Paragraphedeliste"/>
        <w:numPr>
          <w:ilvl w:val="0"/>
          <w:numId w:val="18"/>
        </w:numPr>
        <w:autoSpaceDE w:val="0"/>
        <w:autoSpaceDN w:val="0"/>
        <w:adjustRightInd w:val="0"/>
        <w:contextualSpacing/>
        <w:jc w:val="both"/>
        <w:rPr>
          <w:lang w:val="fr-FR"/>
        </w:rPr>
      </w:pPr>
      <w:r>
        <w:rPr>
          <w:lang w:val="fr-FR"/>
        </w:rPr>
        <w:t xml:space="preserve">Ne jamais éliminer de l'huile ou la verser sur le sol, dans les cours d'eau, les zones basses, les cavités des carrières désaffectées </w:t>
      </w:r>
    </w:p>
    <w:p w:rsidR="006873BD" w:rsidRDefault="006873BD">
      <w:pPr>
        <w:pStyle w:val="Paragraphedeliste"/>
        <w:autoSpaceDE w:val="0"/>
        <w:autoSpaceDN w:val="0"/>
        <w:adjustRightInd w:val="0"/>
        <w:jc w:val="both"/>
        <w:rPr>
          <w:lang w:val="fr-FR"/>
        </w:rPr>
      </w:pPr>
    </w:p>
    <w:p w:rsidR="006873BD" w:rsidRDefault="00A500FD">
      <w:pPr>
        <w:pStyle w:val="Paragraphedeliste"/>
        <w:numPr>
          <w:ilvl w:val="0"/>
          <w:numId w:val="34"/>
        </w:numPr>
        <w:autoSpaceDE w:val="0"/>
        <w:autoSpaceDN w:val="0"/>
        <w:adjustRightInd w:val="0"/>
        <w:contextualSpacing/>
        <w:jc w:val="both"/>
        <w:rPr>
          <w:b/>
          <w:bCs/>
          <w:lang w:val="fr-FR"/>
        </w:rPr>
      </w:pPr>
      <w:r>
        <w:rPr>
          <w:b/>
          <w:bCs/>
          <w:lang w:val="fr-FR"/>
        </w:rPr>
        <w:t>MESURES PREVENTIVES CONTRE LES NUISANCES SONORES ET LES EMISSIONS DE POUSSIERES</w:t>
      </w:r>
    </w:p>
    <w:p w:rsidR="006873BD" w:rsidRDefault="00A500FD">
      <w:pPr>
        <w:autoSpaceDE w:val="0"/>
        <w:autoSpaceDN w:val="0"/>
        <w:adjustRightInd w:val="0"/>
        <w:jc w:val="both"/>
        <w:rPr>
          <w:lang w:val="fr-FR"/>
        </w:rPr>
      </w:pPr>
      <w:r>
        <w:rPr>
          <w:lang w:val="fr-FR"/>
        </w:rPr>
        <w:t>L’Entrepreneur prêtera une attention particulière pour limiter les éventuelles nuisances par le bruit. A cet effet, il devra respecter les seuils de bruit prescrits par la Loi.</w:t>
      </w:r>
    </w:p>
    <w:p w:rsidR="006873BD" w:rsidRDefault="00A500FD">
      <w:pPr>
        <w:autoSpaceDE w:val="0"/>
        <w:autoSpaceDN w:val="0"/>
        <w:adjustRightInd w:val="0"/>
        <w:jc w:val="both"/>
        <w:rPr>
          <w:lang w:val="fr-FR"/>
        </w:rPr>
      </w:pPr>
      <w:r>
        <w:rPr>
          <w:lang w:val="fr-FR"/>
        </w:rPr>
        <w:t>Il veillera à limiter l’usage des engins bruyants au strict nécessaire et arrêtera ceux qui ne servent pas (groupe électrogène par exemple). Sauf cas d’urgence, les nuisances sonores (engins, véhicules, etc.) à proximité d’habitations, seront prohibées de 19 heures à 8 heures ainsi que le week-end et les jours fériés.</w:t>
      </w:r>
    </w:p>
    <w:p w:rsidR="006873BD" w:rsidRDefault="00A500FD">
      <w:pPr>
        <w:autoSpaceDE w:val="0"/>
        <w:autoSpaceDN w:val="0"/>
        <w:adjustRightInd w:val="0"/>
        <w:jc w:val="both"/>
        <w:rPr>
          <w:lang w:val="fr-FR"/>
        </w:rPr>
      </w:pPr>
      <w:r>
        <w:rPr>
          <w:lang w:val="fr-FR"/>
        </w:rPr>
        <w:t>Lors de l’exécution des travaux, pour lutter contre la poussière et les désagréments, le contractant devra:</w:t>
      </w:r>
    </w:p>
    <w:p w:rsidR="006873BD" w:rsidRDefault="00A500FD">
      <w:pPr>
        <w:pStyle w:val="Paragraphedeliste"/>
        <w:numPr>
          <w:ilvl w:val="0"/>
          <w:numId w:val="18"/>
        </w:numPr>
        <w:autoSpaceDE w:val="0"/>
        <w:autoSpaceDN w:val="0"/>
        <w:adjustRightInd w:val="0"/>
        <w:contextualSpacing/>
        <w:jc w:val="both"/>
        <w:rPr>
          <w:lang w:val="fr-FR"/>
        </w:rPr>
      </w:pPr>
      <w:r>
        <w:rPr>
          <w:lang w:val="fr-FR"/>
        </w:rPr>
        <w:t xml:space="preserve">Limiter la vitesse de la circulation liée </w:t>
      </w:r>
      <w:proofErr w:type="spellStart"/>
      <w:r>
        <w:rPr>
          <w:lang w:val="fr-FR"/>
        </w:rPr>
        <w:t>a</w:t>
      </w:r>
      <w:proofErr w:type="spellEnd"/>
      <w:r>
        <w:rPr>
          <w:lang w:val="fr-FR"/>
        </w:rPr>
        <w:t xml:space="preserve"> la construction a 24 km/h dans les rues, dans un rayon de 200 mètres autour du chantier et limiter la vitesse de tous les véhicules sur le chantier a 16 km/h ;</w:t>
      </w:r>
    </w:p>
    <w:p w:rsidR="006873BD" w:rsidRDefault="006873BD">
      <w:pPr>
        <w:pStyle w:val="Paragraphedeliste"/>
        <w:autoSpaceDE w:val="0"/>
        <w:autoSpaceDN w:val="0"/>
        <w:adjustRightInd w:val="0"/>
        <w:ind w:left="720"/>
        <w:contextualSpacing/>
        <w:jc w:val="both"/>
        <w:rPr>
          <w:lang w:val="fr-FR"/>
        </w:rPr>
      </w:pPr>
    </w:p>
    <w:p w:rsidR="006873BD" w:rsidRDefault="006873BD">
      <w:pPr>
        <w:pStyle w:val="Paragraphedeliste"/>
        <w:autoSpaceDE w:val="0"/>
        <w:autoSpaceDN w:val="0"/>
        <w:adjustRightInd w:val="0"/>
        <w:ind w:left="0"/>
        <w:jc w:val="both"/>
        <w:rPr>
          <w:lang w:val="fr-FR"/>
        </w:rPr>
      </w:pPr>
    </w:p>
    <w:p w:rsidR="006873BD" w:rsidRDefault="00A500FD">
      <w:pPr>
        <w:pStyle w:val="Paragraphedeliste"/>
        <w:numPr>
          <w:ilvl w:val="0"/>
          <w:numId w:val="34"/>
        </w:numPr>
        <w:autoSpaceDE w:val="0"/>
        <w:autoSpaceDN w:val="0"/>
        <w:adjustRightInd w:val="0"/>
        <w:contextualSpacing/>
        <w:jc w:val="both"/>
        <w:rPr>
          <w:b/>
          <w:bCs/>
          <w:lang w:val="fr-FR"/>
        </w:rPr>
      </w:pPr>
      <w:r>
        <w:rPr>
          <w:b/>
          <w:bCs/>
          <w:lang w:val="fr-FR"/>
        </w:rPr>
        <w:lastRenderedPageBreak/>
        <w:t>STOCKAGE ET UTILISATION DES SUBSTANCES POTENTIELLEMENT POLLUANTES</w:t>
      </w:r>
    </w:p>
    <w:p w:rsidR="006873BD" w:rsidRDefault="006873BD">
      <w:pPr>
        <w:autoSpaceDE w:val="0"/>
        <w:autoSpaceDN w:val="0"/>
        <w:adjustRightInd w:val="0"/>
        <w:jc w:val="both"/>
        <w:rPr>
          <w:lang w:val="fr-FR"/>
        </w:rPr>
      </w:pPr>
    </w:p>
    <w:p w:rsidR="006873BD" w:rsidRDefault="00A500FD">
      <w:pPr>
        <w:autoSpaceDE w:val="0"/>
        <w:autoSpaceDN w:val="0"/>
        <w:adjustRightInd w:val="0"/>
        <w:jc w:val="both"/>
        <w:rPr>
          <w:lang w:val="fr-FR"/>
        </w:rPr>
      </w:pPr>
      <w:r>
        <w:rPr>
          <w:lang w:val="fr-FR"/>
        </w:rPr>
        <w:t>De manière générale, le stockage et la manipulation de substances potentiellement polluantes ou dangereuses (huiles, carburant…) devra respecter les principes suivants :</w:t>
      </w:r>
    </w:p>
    <w:p w:rsidR="006873BD" w:rsidRDefault="00A500FD">
      <w:pPr>
        <w:pStyle w:val="Paragraphedeliste"/>
        <w:numPr>
          <w:ilvl w:val="0"/>
          <w:numId w:val="18"/>
        </w:numPr>
        <w:autoSpaceDE w:val="0"/>
        <w:autoSpaceDN w:val="0"/>
        <w:adjustRightInd w:val="0"/>
        <w:contextualSpacing/>
        <w:jc w:val="both"/>
        <w:rPr>
          <w:lang w:val="fr-FR"/>
        </w:rPr>
      </w:pPr>
      <w:r>
        <w:rPr>
          <w:lang w:val="fr-FR"/>
        </w:rPr>
        <w:t>limitation des quantités stockées ;</w:t>
      </w:r>
    </w:p>
    <w:p w:rsidR="006873BD" w:rsidRDefault="00A500FD">
      <w:pPr>
        <w:pStyle w:val="Paragraphedeliste"/>
        <w:numPr>
          <w:ilvl w:val="0"/>
          <w:numId w:val="18"/>
        </w:numPr>
        <w:autoSpaceDE w:val="0"/>
        <w:autoSpaceDN w:val="0"/>
        <w:adjustRightInd w:val="0"/>
        <w:contextualSpacing/>
        <w:jc w:val="both"/>
        <w:rPr>
          <w:lang w:val="fr-FR"/>
        </w:rPr>
      </w:pPr>
      <w:r>
        <w:rPr>
          <w:lang w:val="fr-FR"/>
        </w:rPr>
        <w:t>stockage organisé, en un site ou selon des modalités ne permettant pas l'accès à une personne extérieure au chantier ;</w:t>
      </w:r>
    </w:p>
    <w:p w:rsidR="006873BD" w:rsidRDefault="00A500FD">
      <w:pPr>
        <w:pStyle w:val="Paragraphedeliste"/>
        <w:numPr>
          <w:ilvl w:val="0"/>
          <w:numId w:val="18"/>
        </w:numPr>
        <w:autoSpaceDE w:val="0"/>
        <w:autoSpaceDN w:val="0"/>
        <w:adjustRightInd w:val="0"/>
        <w:contextualSpacing/>
        <w:jc w:val="both"/>
        <w:rPr>
          <w:lang w:val="fr-FR"/>
        </w:rPr>
      </w:pPr>
      <w:r>
        <w:rPr>
          <w:lang w:val="fr-FR"/>
        </w:rPr>
        <w:t>manipulation par des personnels responsabilisés et équipés d’EPI;</w:t>
      </w:r>
    </w:p>
    <w:p w:rsidR="006873BD" w:rsidRDefault="00A500FD">
      <w:pPr>
        <w:pStyle w:val="Paragraphedeliste"/>
        <w:numPr>
          <w:ilvl w:val="0"/>
          <w:numId w:val="18"/>
        </w:numPr>
        <w:autoSpaceDE w:val="0"/>
        <w:autoSpaceDN w:val="0"/>
        <w:adjustRightInd w:val="0"/>
        <w:contextualSpacing/>
        <w:jc w:val="both"/>
        <w:rPr>
          <w:lang w:val="fr-FR"/>
        </w:rPr>
      </w:pPr>
      <w:r>
        <w:rPr>
          <w:lang w:val="fr-FR"/>
        </w:rPr>
        <w:t>signalisation du site de stockage par un panneau indiquant la nature du danger.</w:t>
      </w:r>
    </w:p>
    <w:p w:rsidR="006873BD" w:rsidRDefault="00A500FD">
      <w:pPr>
        <w:pStyle w:val="Paragraphedeliste"/>
        <w:numPr>
          <w:ilvl w:val="0"/>
          <w:numId w:val="18"/>
        </w:numPr>
        <w:autoSpaceDE w:val="0"/>
        <w:autoSpaceDN w:val="0"/>
        <w:adjustRightInd w:val="0"/>
        <w:contextualSpacing/>
        <w:jc w:val="both"/>
        <w:rPr>
          <w:lang w:val="fr-FR"/>
        </w:rPr>
      </w:pPr>
      <w:r>
        <w:rPr>
          <w:lang w:val="fr-FR"/>
        </w:rPr>
        <w:t>Le stockage des produits chimiques liquides se fera sur rétention pour prévenir les déversements accidentels et la pollution du sol ;</w:t>
      </w:r>
    </w:p>
    <w:p w:rsidR="006873BD" w:rsidRDefault="00A500FD">
      <w:pPr>
        <w:pStyle w:val="Paragraphedeliste"/>
        <w:numPr>
          <w:ilvl w:val="0"/>
          <w:numId w:val="18"/>
        </w:numPr>
        <w:autoSpaceDE w:val="0"/>
        <w:autoSpaceDN w:val="0"/>
        <w:adjustRightInd w:val="0"/>
        <w:contextualSpacing/>
        <w:jc w:val="both"/>
        <w:rPr>
          <w:lang w:val="fr-FR"/>
        </w:rPr>
      </w:pPr>
      <w:r>
        <w:rPr>
          <w:lang w:val="fr-FR"/>
        </w:rPr>
        <w:t>Les produits chimiques utilisés devront être munis de fiche de données de sécurité (FDS) à afficher sur le lieu de stockage</w:t>
      </w:r>
    </w:p>
    <w:p w:rsidR="006873BD" w:rsidRDefault="00A500FD">
      <w:pPr>
        <w:pStyle w:val="Paragraphedeliste"/>
        <w:numPr>
          <w:ilvl w:val="1"/>
          <w:numId w:val="34"/>
        </w:numPr>
        <w:tabs>
          <w:tab w:val="left" w:pos="1701"/>
        </w:tabs>
        <w:autoSpaceDE w:val="0"/>
        <w:autoSpaceDN w:val="0"/>
        <w:adjustRightInd w:val="0"/>
        <w:ind w:left="1276" w:hanging="425"/>
        <w:contextualSpacing/>
        <w:jc w:val="both"/>
        <w:rPr>
          <w:b/>
          <w:bCs/>
          <w:lang w:val="fr-FR"/>
        </w:rPr>
      </w:pPr>
      <w:r>
        <w:rPr>
          <w:b/>
          <w:bCs/>
          <w:lang w:val="fr-FR"/>
        </w:rPr>
        <w:t>Carburants et lubrifiants</w:t>
      </w:r>
    </w:p>
    <w:p w:rsidR="006873BD" w:rsidRDefault="00A500FD">
      <w:pPr>
        <w:autoSpaceDE w:val="0"/>
        <w:autoSpaceDN w:val="0"/>
        <w:adjustRightInd w:val="0"/>
        <w:jc w:val="both"/>
        <w:rPr>
          <w:lang w:val="fr-FR"/>
        </w:rPr>
      </w:pPr>
      <w:r>
        <w:rPr>
          <w:lang w:val="fr-FR"/>
        </w:rPr>
        <w:t>Dans le cas où l’entrepreneur utilise dans le chantier des carburants et lubrifiants, ils seront stockés en conteneurs étanches posés sur un sol plan, propre et stable. Les conteneurs seront isolés du sol par une bâche plastique ou un matériau absorbant (sable ou sciure) pour permettre la récupération des éventuels rejets accidentels. A l’issue des travaux, le site du chantier sera débarrassé de toutes traces ou sous-produits.</w:t>
      </w:r>
    </w:p>
    <w:p w:rsidR="006873BD" w:rsidRDefault="00A500FD">
      <w:pPr>
        <w:pStyle w:val="Paragraphedeliste"/>
        <w:numPr>
          <w:ilvl w:val="1"/>
          <w:numId w:val="34"/>
        </w:numPr>
        <w:tabs>
          <w:tab w:val="left" w:pos="1701"/>
        </w:tabs>
        <w:autoSpaceDE w:val="0"/>
        <w:autoSpaceDN w:val="0"/>
        <w:adjustRightInd w:val="0"/>
        <w:ind w:left="1276" w:hanging="425"/>
        <w:contextualSpacing/>
        <w:jc w:val="both"/>
        <w:rPr>
          <w:b/>
          <w:bCs/>
          <w:lang w:val="fr-FR"/>
        </w:rPr>
      </w:pPr>
      <w:r>
        <w:rPr>
          <w:b/>
          <w:bCs/>
          <w:lang w:val="fr-FR"/>
        </w:rPr>
        <w:t>Autres substances potentiellement polluantes</w:t>
      </w:r>
    </w:p>
    <w:p w:rsidR="006873BD" w:rsidRDefault="00A500FD">
      <w:pPr>
        <w:autoSpaceDE w:val="0"/>
        <w:autoSpaceDN w:val="0"/>
        <w:adjustRightInd w:val="0"/>
        <w:jc w:val="both"/>
        <w:rPr>
          <w:lang w:val="fr-FR"/>
        </w:rPr>
      </w:pPr>
      <w:r>
        <w:rPr>
          <w:lang w:val="fr-FR"/>
        </w:rPr>
        <w:t>L’emploi d’autres substances potentiellement polluantes sera signalé au maître d’œuvre avant leur utilisation. L’entreprise apportera la preuve du caractère légal de leur emploi et le maître d’œuvre avisera les services techniques compétents pour autorisation et éventuellement prescription de consignes de précaution.</w:t>
      </w:r>
    </w:p>
    <w:p w:rsidR="006873BD" w:rsidRDefault="00A500FD">
      <w:pPr>
        <w:pStyle w:val="Paragraphedeliste"/>
        <w:numPr>
          <w:ilvl w:val="1"/>
          <w:numId w:val="34"/>
        </w:numPr>
        <w:tabs>
          <w:tab w:val="left" w:pos="1701"/>
        </w:tabs>
        <w:autoSpaceDE w:val="0"/>
        <w:autoSpaceDN w:val="0"/>
        <w:adjustRightInd w:val="0"/>
        <w:ind w:left="1276" w:hanging="425"/>
        <w:contextualSpacing/>
        <w:jc w:val="both"/>
        <w:rPr>
          <w:b/>
          <w:bCs/>
          <w:lang w:val="fr-FR"/>
        </w:rPr>
      </w:pPr>
      <w:r>
        <w:rPr>
          <w:b/>
          <w:bCs/>
          <w:lang w:val="fr-FR"/>
        </w:rPr>
        <w:t>Gestion des pollutions accidentelles</w:t>
      </w:r>
    </w:p>
    <w:p w:rsidR="006873BD" w:rsidRDefault="00A500FD">
      <w:pPr>
        <w:autoSpaceDE w:val="0"/>
        <w:autoSpaceDN w:val="0"/>
        <w:adjustRightInd w:val="0"/>
        <w:jc w:val="both"/>
        <w:rPr>
          <w:lang w:val="fr-FR"/>
        </w:rPr>
      </w:pPr>
      <w:r>
        <w:rPr>
          <w:lang w:val="fr-FR"/>
        </w:rPr>
        <w:t>En cas de pollution accidentelle, l’Entrepreneur avisera sans délai le maître d’œuvre. En fonction de la composante de l’environnement concernée par la pollution, les services techniques compétents seront avisés. L’Entrepreneur prendra toute disposition utile pour faire cesser la cause du problème et procéder au traitement de la pollution. Les consignes conservatoires prescrites devront être rapidement mise en œuvre.</w:t>
      </w:r>
    </w:p>
    <w:p w:rsidR="006873BD" w:rsidRDefault="00A500FD">
      <w:pPr>
        <w:pStyle w:val="Paragraphedeliste"/>
        <w:numPr>
          <w:ilvl w:val="1"/>
          <w:numId w:val="34"/>
        </w:numPr>
        <w:tabs>
          <w:tab w:val="left" w:pos="1701"/>
        </w:tabs>
        <w:autoSpaceDE w:val="0"/>
        <w:autoSpaceDN w:val="0"/>
        <w:adjustRightInd w:val="0"/>
        <w:ind w:left="1276" w:hanging="425"/>
        <w:contextualSpacing/>
        <w:jc w:val="both"/>
        <w:rPr>
          <w:b/>
          <w:bCs/>
          <w:lang w:val="fr-FR"/>
        </w:rPr>
      </w:pPr>
      <w:r>
        <w:rPr>
          <w:b/>
          <w:bCs/>
          <w:lang w:val="fr-FR"/>
        </w:rPr>
        <w:t>Principe d’intervention suite à une pollution accidentelle</w:t>
      </w:r>
    </w:p>
    <w:p w:rsidR="006873BD" w:rsidRDefault="00A500FD">
      <w:pPr>
        <w:autoSpaceDE w:val="0"/>
        <w:autoSpaceDN w:val="0"/>
        <w:adjustRightInd w:val="0"/>
        <w:jc w:val="both"/>
        <w:rPr>
          <w:lang w:val="fr-FR"/>
        </w:rPr>
      </w:pPr>
      <w:r>
        <w:rPr>
          <w:lang w:val="fr-FR"/>
        </w:rPr>
        <w:t>En cas de déversement accidentel de substances polluantes, les mesures suivantes devront être prises :</w:t>
      </w:r>
    </w:p>
    <w:p w:rsidR="006873BD" w:rsidRDefault="00A500FD">
      <w:pPr>
        <w:pStyle w:val="Paragraphedeliste"/>
        <w:numPr>
          <w:ilvl w:val="0"/>
          <w:numId w:val="18"/>
        </w:numPr>
        <w:autoSpaceDE w:val="0"/>
        <w:autoSpaceDN w:val="0"/>
        <w:adjustRightInd w:val="0"/>
        <w:contextualSpacing/>
        <w:jc w:val="both"/>
        <w:rPr>
          <w:lang w:val="fr-FR"/>
        </w:rPr>
      </w:pPr>
      <w:r>
        <w:rPr>
          <w:lang w:val="fr-FR"/>
        </w:rPr>
        <w:t>Eviter la contamination du sol par le saupoudrage de produits absorbants spécifiques ;</w:t>
      </w:r>
    </w:p>
    <w:p w:rsidR="006873BD" w:rsidRDefault="00A500FD">
      <w:pPr>
        <w:pStyle w:val="Paragraphedeliste"/>
        <w:numPr>
          <w:ilvl w:val="0"/>
          <w:numId w:val="18"/>
        </w:numPr>
        <w:autoSpaceDE w:val="0"/>
        <w:autoSpaceDN w:val="0"/>
        <w:adjustRightInd w:val="0"/>
        <w:contextualSpacing/>
        <w:jc w:val="both"/>
        <w:rPr>
          <w:lang w:val="fr-FR"/>
        </w:rPr>
      </w:pPr>
      <w:r>
        <w:rPr>
          <w:lang w:val="fr-FR"/>
        </w:rPr>
        <w:t>En cas de proximité d’une source d’eau (puits, cours d’eau…), éviter la contamination des eaux par blocage, barrage, digue de terre, dans un premier temps ;</w:t>
      </w:r>
    </w:p>
    <w:p w:rsidR="006873BD" w:rsidRDefault="00A500FD">
      <w:pPr>
        <w:pStyle w:val="Paragraphedeliste"/>
        <w:numPr>
          <w:ilvl w:val="0"/>
          <w:numId w:val="18"/>
        </w:numPr>
        <w:autoSpaceDE w:val="0"/>
        <w:autoSpaceDN w:val="0"/>
        <w:adjustRightInd w:val="0"/>
        <w:contextualSpacing/>
        <w:jc w:val="both"/>
        <w:rPr>
          <w:lang w:val="fr-FR"/>
        </w:rPr>
      </w:pPr>
      <w:r>
        <w:rPr>
          <w:lang w:val="fr-FR"/>
        </w:rPr>
        <w:t>Excaver les terres polluées au droit de la surface d’infiltration ;</w:t>
      </w:r>
    </w:p>
    <w:p w:rsidR="006873BD" w:rsidRDefault="00A500FD">
      <w:pPr>
        <w:pStyle w:val="Paragraphedeliste"/>
        <w:numPr>
          <w:ilvl w:val="0"/>
          <w:numId w:val="18"/>
        </w:numPr>
        <w:autoSpaceDE w:val="0"/>
        <w:autoSpaceDN w:val="0"/>
        <w:adjustRightInd w:val="0"/>
        <w:contextualSpacing/>
        <w:jc w:val="both"/>
        <w:rPr>
          <w:lang w:val="fr-FR"/>
        </w:rPr>
      </w:pPr>
      <w:r>
        <w:rPr>
          <w:lang w:val="fr-FR"/>
        </w:rPr>
        <w:t>Traiter les parties polluées de façon écologiquement rationnelle (mise en décharge, enfouissement, incinération, selon la nature de la pollution).</w:t>
      </w:r>
    </w:p>
    <w:p w:rsidR="006873BD" w:rsidRDefault="006873BD">
      <w:pPr>
        <w:pStyle w:val="Paragraphedeliste"/>
        <w:autoSpaceDE w:val="0"/>
        <w:autoSpaceDN w:val="0"/>
        <w:adjustRightInd w:val="0"/>
        <w:jc w:val="both"/>
        <w:rPr>
          <w:lang w:val="fr-FR"/>
        </w:rPr>
      </w:pPr>
    </w:p>
    <w:p w:rsidR="006873BD" w:rsidRDefault="00A500FD">
      <w:pPr>
        <w:pStyle w:val="Paragraphedeliste"/>
        <w:numPr>
          <w:ilvl w:val="0"/>
          <w:numId w:val="34"/>
        </w:numPr>
        <w:autoSpaceDE w:val="0"/>
        <w:autoSpaceDN w:val="0"/>
        <w:adjustRightInd w:val="0"/>
        <w:ind w:left="714" w:hanging="357"/>
        <w:contextualSpacing/>
        <w:jc w:val="both"/>
        <w:rPr>
          <w:b/>
          <w:bCs/>
          <w:lang w:val="fr-FR"/>
        </w:rPr>
      </w:pPr>
      <w:r>
        <w:rPr>
          <w:b/>
          <w:bCs/>
          <w:lang w:val="fr-FR"/>
        </w:rPr>
        <w:t>PROTECTION DES ESPACES NATURELS CONTRE L’INCENDIE</w:t>
      </w:r>
    </w:p>
    <w:p w:rsidR="006873BD" w:rsidRDefault="00A500FD">
      <w:pPr>
        <w:autoSpaceDE w:val="0"/>
        <w:autoSpaceDN w:val="0"/>
        <w:adjustRightInd w:val="0"/>
        <w:jc w:val="both"/>
        <w:rPr>
          <w:lang w:val="fr-FR"/>
        </w:rPr>
      </w:pPr>
      <w:r>
        <w:rPr>
          <w:lang w:val="fr-FR"/>
        </w:rPr>
        <w:t>Il sera fait une stricte application de la réglementation en vigueur (code forestier). D’une façon générale, l’emploi du feu est interdit sur le chantier sauf dérogation expresse délivrée par le maître d’œuvre dans la limite des permissions édictées par la réglementation nationale en vigueur. Dans ce cas, l’Entrepreneur observera les consignes minimales suivantes :</w:t>
      </w:r>
    </w:p>
    <w:p w:rsidR="006873BD" w:rsidRDefault="00A500FD">
      <w:pPr>
        <w:pStyle w:val="Paragraphedeliste"/>
        <w:numPr>
          <w:ilvl w:val="0"/>
          <w:numId w:val="18"/>
        </w:numPr>
        <w:autoSpaceDE w:val="0"/>
        <w:autoSpaceDN w:val="0"/>
        <w:adjustRightInd w:val="0"/>
        <w:contextualSpacing/>
        <w:jc w:val="both"/>
        <w:rPr>
          <w:lang w:val="fr-FR"/>
        </w:rPr>
      </w:pPr>
      <w:r>
        <w:rPr>
          <w:lang w:val="fr-FR"/>
        </w:rPr>
        <w:t>Brûlage autorisé uniquement par vent faible ;</w:t>
      </w:r>
    </w:p>
    <w:p w:rsidR="006873BD" w:rsidRDefault="00A500FD">
      <w:pPr>
        <w:pStyle w:val="Paragraphedeliste"/>
        <w:numPr>
          <w:ilvl w:val="0"/>
          <w:numId w:val="18"/>
        </w:numPr>
        <w:autoSpaceDE w:val="0"/>
        <w:autoSpaceDN w:val="0"/>
        <w:adjustRightInd w:val="0"/>
        <w:contextualSpacing/>
        <w:jc w:val="both"/>
        <w:rPr>
          <w:lang w:val="fr-FR"/>
        </w:rPr>
      </w:pPr>
      <w:r>
        <w:rPr>
          <w:lang w:val="fr-FR"/>
        </w:rPr>
        <w:t>Site préalablement débroussaillé sur vingt mètres de rayon ;</w:t>
      </w:r>
    </w:p>
    <w:p w:rsidR="006873BD" w:rsidRDefault="00A500FD">
      <w:pPr>
        <w:pStyle w:val="Paragraphedeliste"/>
        <w:numPr>
          <w:ilvl w:val="0"/>
          <w:numId w:val="18"/>
        </w:numPr>
        <w:autoSpaceDE w:val="0"/>
        <w:autoSpaceDN w:val="0"/>
        <w:adjustRightInd w:val="0"/>
        <w:contextualSpacing/>
        <w:jc w:val="both"/>
        <w:rPr>
          <w:lang w:val="fr-FR"/>
        </w:rPr>
      </w:pPr>
      <w:r>
        <w:rPr>
          <w:lang w:val="fr-FR"/>
        </w:rPr>
        <w:t>Feu sous surveillance constante d’une personne compétente armée de moyens de lutte contre l’incendie ;</w:t>
      </w:r>
    </w:p>
    <w:p w:rsidR="006873BD" w:rsidRDefault="00A500FD">
      <w:pPr>
        <w:pStyle w:val="Paragraphedeliste"/>
        <w:numPr>
          <w:ilvl w:val="0"/>
          <w:numId w:val="18"/>
        </w:numPr>
        <w:autoSpaceDE w:val="0"/>
        <w:autoSpaceDN w:val="0"/>
        <w:adjustRightInd w:val="0"/>
        <w:contextualSpacing/>
        <w:jc w:val="both"/>
        <w:rPr>
          <w:lang w:val="fr-FR"/>
        </w:rPr>
      </w:pPr>
      <w:r>
        <w:rPr>
          <w:lang w:val="fr-FR"/>
        </w:rPr>
        <w:t>En cas de propagation, alerte rapide des secours et du maître d’œuvre par tout moyen ;</w:t>
      </w:r>
    </w:p>
    <w:p w:rsidR="006873BD" w:rsidRDefault="00A500FD">
      <w:pPr>
        <w:pStyle w:val="Paragraphedeliste"/>
        <w:numPr>
          <w:ilvl w:val="0"/>
          <w:numId w:val="18"/>
        </w:numPr>
        <w:autoSpaceDE w:val="0"/>
        <w:autoSpaceDN w:val="0"/>
        <w:adjustRightInd w:val="0"/>
        <w:contextualSpacing/>
        <w:jc w:val="both"/>
        <w:rPr>
          <w:lang w:val="fr-FR"/>
        </w:rPr>
      </w:pPr>
      <w:r>
        <w:rPr>
          <w:lang w:val="fr-FR"/>
        </w:rPr>
        <w:t>Extinction totale du foyer en fin du brûlage. Le recouvrement par de la terre est interdit.</w:t>
      </w:r>
    </w:p>
    <w:p w:rsidR="006873BD" w:rsidRDefault="006873BD">
      <w:pPr>
        <w:pStyle w:val="Paragraphedeliste"/>
        <w:autoSpaceDE w:val="0"/>
        <w:autoSpaceDN w:val="0"/>
        <w:adjustRightInd w:val="0"/>
        <w:jc w:val="both"/>
        <w:rPr>
          <w:lang w:val="fr-FR"/>
        </w:rPr>
      </w:pPr>
    </w:p>
    <w:p w:rsidR="006873BD" w:rsidRDefault="00A500FD">
      <w:pPr>
        <w:pStyle w:val="Paragraphedeliste"/>
        <w:numPr>
          <w:ilvl w:val="0"/>
          <w:numId w:val="34"/>
        </w:numPr>
        <w:autoSpaceDE w:val="0"/>
        <w:autoSpaceDN w:val="0"/>
        <w:adjustRightInd w:val="0"/>
        <w:ind w:left="714" w:hanging="357"/>
        <w:contextualSpacing/>
        <w:jc w:val="both"/>
        <w:rPr>
          <w:b/>
          <w:bCs/>
          <w:lang w:val="fr-FR"/>
        </w:rPr>
      </w:pPr>
      <w:r>
        <w:rPr>
          <w:b/>
          <w:bCs/>
          <w:lang w:val="fr-FR"/>
        </w:rPr>
        <w:t>CONSERVATION DE L’INTEGRITE PAYSAGERE DU SITE</w:t>
      </w:r>
    </w:p>
    <w:p w:rsidR="006873BD" w:rsidRDefault="00A500FD">
      <w:pPr>
        <w:autoSpaceDE w:val="0"/>
        <w:autoSpaceDN w:val="0"/>
        <w:adjustRightInd w:val="0"/>
        <w:jc w:val="both"/>
        <w:rPr>
          <w:lang w:val="fr-FR"/>
        </w:rPr>
      </w:pPr>
      <w:r>
        <w:rPr>
          <w:lang w:val="fr-FR"/>
        </w:rPr>
        <w:t>Aucune atteinte ne sera portée à la végétation située hors de l’emprise des ouvrages, des accès ou des aires de travail ou de stockage prévues. De plus, des mesures de protection sur les essences protégées ou rares devraient être prises.</w:t>
      </w:r>
    </w:p>
    <w:p w:rsidR="006873BD" w:rsidRDefault="00A500FD">
      <w:pPr>
        <w:autoSpaceDE w:val="0"/>
        <w:autoSpaceDN w:val="0"/>
        <w:adjustRightInd w:val="0"/>
        <w:jc w:val="both"/>
        <w:rPr>
          <w:lang w:val="fr-FR"/>
        </w:rPr>
      </w:pPr>
      <w:r>
        <w:rPr>
          <w:lang w:val="fr-FR"/>
        </w:rPr>
        <w:t>Seul l’abattage des arbres autorisé par le service forestier est toléré (se conformer aux dispositions du code forestier en cas d’abattage d’arbre ou de déboisement). Des pénalités sont encourues en cas d’abattage non autorisé d’arbre ou la destruction de la végétation du site. L’Entrepreneur devrait effectuer une plantation de compensation après les travaux en cas de déboisement ou d'abattage d'arbres.</w:t>
      </w:r>
    </w:p>
    <w:p w:rsidR="006873BD" w:rsidRDefault="00A500FD">
      <w:pPr>
        <w:autoSpaceDE w:val="0"/>
        <w:autoSpaceDN w:val="0"/>
        <w:adjustRightInd w:val="0"/>
        <w:jc w:val="both"/>
        <w:rPr>
          <w:lang w:val="fr-FR"/>
        </w:rPr>
      </w:pPr>
      <w:r>
        <w:rPr>
          <w:lang w:val="fr-FR"/>
        </w:rPr>
        <w:t>Les matériaux utilisés pour les travaux (sable et gravier notamment) doivent obligatoirement provenir des carrières et sablières autorisées et contrôlées par le service des mines. Conformément aux dispositions du code minier, les carrières et sites d’emprunts devront être impérativement réhabilités.</w:t>
      </w:r>
    </w:p>
    <w:p w:rsidR="006873BD" w:rsidRDefault="00A500FD">
      <w:pPr>
        <w:autoSpaceDE w:val="0"/>
        <w:autoSpaceDN w:val="0"/>
        <w:adjustRightInd w:val="0"/>
        <w:jc w:val="both"/>
        <w:rPr>
          <w:lang w:val="fr-FR"/>
        </w:rPr>
      </w:pPr>
      <w:r>
        <w:rPr>
          <w:lang w:val="fr-FR"/>
        </w:rPr>
        <w:t>La remise en état des lieux avant repli de chantier pourra être imposée en cas de modification significative du site.</w:t>
      </w:r>
    </w:p>
    <w:p w:rsidR="006873BD" w:rsidRDefault="00A500FD">
      <w:pPr>
        <w:autoSpaceDE w:val="0"/>
        <w:autoSpaceDN w:val="0"/>
        <w:adjustRightInd w:val="0"/>
        <w:jc w:val="both"/>
        <w:rPr>
          <w:lang w:val="fr-FR"/>
        </w:rPr>
      </w:pPr>
      <w:r>
        <w:rPr>
          <w:lang w:val="fr-FR"/>
        </w:rPr>
        <w:t>Toute zone de sensibilité environnementale doit être contournée par le projet (exemple des zones d’inondation saisonnière). Aussi, toutes les précautions doivent être prises afin de préserver les points d’eau (puits, sources, fontaines, mares…)</w:t>
      </w:r>
    </w:p>
    <w:p w:rsidR="006873BD" w:rsidRDefault="006873BD">
      <w:pPr>
        <w:autoSpaceDE w:val="0"/>
        <w:autoSpaceDN w:val="0"/>
        <w:adjustRightInd w:val="0"/>
        <w:jc w:val="both"/>
        <w:rPr>
          <w:lang w:val="fr-FR"/>
        </w:rPr>
      </w:pPr>
    </w:p>
    <w:p w:rsidR="006873BD" w:rsidRDefault="00A500FD">
      <w:pPr>
        <w:pStyle w:val="Paragraphedeliste"/>
        <w:numPr>
          <w:ilvl w:val="0"/>
          <w:numId w:val="34"/>
        </w:numPr>
        <w:autoSpaceDE w:val="0"/>
        <w:autoSpaceDN w:val="0"/>
        <w:adjustRightInd w:val="0"/>
        <w:contextualSpacing/>
        <w:jc w:val="both"/>
        <w:rPr>
          <w:b/>
          <w:bCs/>
          <w:lang w:val="fr-FR"/>
        </w:rPr>
      </w:pPr>
      <w:r>
        <w:rPr>
          <w:b/>
          <w:bCs/>
          <w:lang w:val="fr-FR"/>
        </w:rPr>
        <w:t>ASPECTS SOCIAUX ET CULTURELS</w:t>
      </w:r>
    </w:p>
    <w:p w:rsidR="006873BD" w:rsidRDefault="00A500FD">
      <w:pPr>
        <w:autoSpaceDE w:val="0"/>
        <w:autoSpaceDN w:val="0"/>
        <w:adjustRightInd w:val="0"/>
        <w:jc w:val="both"/>
        <w:rPr>
          <w:lang w:val="fr-FR"/>
        </w:rPr>
      </w:pPr>
      <w:r>
        <w:rPr>
          <w:lang w:val="fr-FR"/>
        </w:rPr>
        <w:t>Pour permettre au projet de générer des retombées positives sur le milieu social d’accueil, l’Entrepreneur veillera à :</w:t>
      </w:r>
    </w:p>
    <w:p w:rsidR="006873BD" w:rsidRDefault="00A500FD">
      <w:pPr>
        <w:pStyle w:val="Paragraphedeliste"/>
        <w:numPr>
          <w:ilvl w:val="0"/>
          <w:numId w:val="36"/>
        </w:numPr>
        <w:autoSpaceDE w:val="0"/>
        <w:autoSpaceDN w:val="0"/>
        <w:adjustRightInd w:val="0"/>
        <w:contextualSpacing/>
        <w:jc w:val="both"/>
        <w:rPr>
          <w:lang w:val="fr-FR"/>
        </w:rPr>
      </w:pPr>
      <w:r>
        <w:rPr>
          <w:lang w:val="fr-FR"/>
        </w:rPr>
        <w:t>Eviter que le projet modifie les sites historiques, archéologiques, ou culturels ;</w:t>
      </w:r>
    </w:p>
    <w:p w:rsidR="006873BD" w:rsidRDefault="00A500FD">
      <w:pPr>
        <w:pStyle w:val="Paragraphedeliste"/>
        <w:numPr>
          <w:ilvl w:val="0"/>
          <w:numId w:val="36"/>
        </w:numPr>
        <w:autoSpaceDE w:val="0"/>
        <w:autoSpaceDN w:val="0"/>
        <w:adjustRightInd w:val="0"/>
        <w:contextualSpacing/>
        <w:jc w:val="both"/>
        <w:rPr>
          <w:lang w:val="fr-FR"/>
        </w:rPr>
      </w:pPr>
      <w:r>
        <w:rPr>
          <w:lang w:val="fr-FR"/>
        </w:rPr>
        <w:t>Prendre en charge les préoccupations des femmes et favoriser leur implication dans la prise de décision ;</w:t>
      </w:r>
    </w:p>
    <w:p w:rsidR="006873BD" w:rsidRDefault="00A500FD">
      <w:pPr>
        <w:pStyle w:val="Paragraphedeliste"/>
        <w:numPr>
          <w:ilvl w:val="0"/>
          <w:numId w:val="36"/>
        </w:numPr>
        <w:autoSpaceDE w:val="0"/>
        <w:autoSpaceDN w:val="0"/>
        <w:adjustRightInd w:val="0"/>
        <w:contextualSpacing/>
        <w:jc w:val="both"/>
        <w:rPr>
          <w:lang w:val="fr-FR"/>
        </w:rPr>
      </w:pPr>
      <w:r>
        <w:rPr>
          <w:lang w:val="fr-FR"/>
        </w:rPr>
        <w:t>Recruter en priorité la main d’œuvre non qualifiée dans la population locale.</w:t>
      </w:r>
    </w:p>
    <w:p w:rsidR="006873BD" w:rsidRDefault="006873BD">
      <w:pPr>
        <w:autoSpaceDE w:val="0"/>
        <w:autoSpaceDN w:val="0"/>
        <w:adjustRightInd w:val="0"/>
        <w:jc w:val="both"/>
        <w:rPr>
          <w:lang w:val="fr-FR"/>
        </w:rPr>
      </w:pPr>
    </w:p>
    <w:p w:rsidR="006873BD" w:rsidRDefault="00A500FD">
      <w:pPr>
        <w:autoSpaceDE w:val="0"/>
        <w:autoSpaceDN w:val="0"/>
        <w:adjustRightInd w:val="0"/>
        <w:jc w:val="both"/>
        <w:rPr>
          <w:lang w:val="fr-FR"/>
        </w:rPr>
      </w:pPr>
      <w:r>
        <w:rPr>
          <w:lang w:val="fr-FR"/>
        </w:rPr>
        <w:t>Les mesures suivantes sont à prendre au cas où des objets de valeur culturelle ou religieuse seraient mis à jour pendant les excavations :</w:t>
      </w:r>
    </w:p>
    <w:p w:rsidR="006873BD" w:rsidRDefault="00A500FD">
      <w:pPr>
        <w:pStyle w:val="Paragraphedeliste"/>
        <w:numPr>
          <w:ilvl w:val="0"/>
          <w:numId w:val="18"/>
        </w:numPr>
        <w:autoSpaceDE w:val="0"/>
        <w:autoSpaceDN w:val="0"/>
        <w:adjustRightInd w:val="0"/>
        <w:contextualSpacing/>
        <w:jc w:val="both"/>
        <w:rPr>
          <w:lang w:val="fr-FR"/>
        </w:rPr>
      </w:pPr>
      <w:r>
        <w:rPr>
          <w:lang w:val="fr-FR"/>
        </w:rPr>
        <w:t>Arrêter le travail immédiatement à la suite de la découverte de tout matériel ayant une valeur possible archéologique, historique ou paléontologique, ou autre valeur culturelle, de faire connaitre les trouvailles au promoteur et de la notifier aux autorités compétentes ;</w:t>
      </w:r>
    </w:p>
    <w:p w:rsidR="006873BD" w:rsidRDefault="00A500FD">
      <w:pPr>
        <w:pStyle w:val="Paragraphedeliste"/>
        <w:numPr>
          <w:ilvl w:val="0"/>
          <w:numId w:val="18"/>
        </w:numPr>
        <w:autoSpaceDE w:val="0"/>
        <w:autoSpaceDN w:val="0"/>
        <w:adjustRightInd w:val="0"/>
        <w:contextualSpacing/>
        <w:jc w:val="both"/>
        <w:rPr>
          <w:lang w:val="fr-FR"/>
        </w:rPr>
      </w:pPr>
      <w:r>
        <w:rPr>
          <w:lang w:val="fr-FR"/>
        </w:rPr>
        <w:t>Protéger les objets autant que possible en utilisant des couvertures en plastique et prendre le cas échéant des mesures pour stabiliser la zone afin de protéger correctement les objets ;</w:t>
      </w:r>
    </w:p>
    <w:p w:rsidR="006873BD" w:rsidRDefault="00A500FD">
      <w:pPr>
        <w:pStyle w:val="Paragraphedeliste"/>
        <w:numPr>
          <w:ilvl w:val="0"/>
          <w:numId w:val="18"/>
        </w:numPr>
        <w:autoSpaceDE w:val="0"/>
        <w:autoSpaceDN w:val="0"/>
        <w:adjustRightInd w:val="0"/>
        <w:contextualSpacing/>
        <w:jc w:val="both"/>
        <w:rPr>
          <w:lang w:val="fr-FR"/>
        </w:rPr>
      </w:pPr>
      <w:r>
        <w:rPr>
          <w:lang w:val="fr-FR"/>
        </w:rPr>
        <w:t>Ne reprendre les travaux qu'après avoir reçu l'autorisation des autorités compétentes.</w:t>
      </w:r>
    </w:p>
    <w:p w:rsidR="006873BD" w:rsidRDefault="006873BD">
      <w:pPr>
        <w:autoSpaceDE w:val="0"/>
        <w:autoSpaceDN w:val="0"/>
        <w:adjustRightInd w:val="0"/>
        <w:jc w:val="both"/>
        <w:rPr>
          <w:lang w:val="fr-FR"/>
        </w:rPr>
      </w:pPr>
    </w:p>
    <w:p w:rsidR="006873BD" w:rsidRDefault="00A500FD">
      <w:pPr>
        <w:pStyle w:val="Paragraphedeliste"/>
        <w:numPr>
          <w:ilvl w:val="0"/>
          <w:numId w:val="34"/>
        </w:numPr>
        <w:autoSpaceDE w:val="0"/>
        <w:autoSpaceDN w:val="0"/>
        <w:adjustRightInd w:val="0"/>
        <w:contextualSpacing/>
        <w:jc w:val="both"/>
        <w:rPr>
          <w:b/>
          <w:bCs/>
          <w:lang w:val="fr-FR"/>
        </w:rPr>
      </w:pPr>
      <w:r>
        <w:rPr>
          <w:b/>
          <w:bCs/>
          <w:lang w:val="fr-FR"/>
        </w:rPr>
        <w:t>SECURITE DES PERSONNES ET DES BIENS</w:t>
      </w:r>
    </w:p>
    <w:p w:rsidR="006873BD" w:rsidRDefault="00A500FD">
      <w:pPr>
        <w:autoSpaceDE w:val="0"/>
        <w:autoSpaceDN w:val="0"/>
        <w:adjustRightInd w:val="0"/>
        <w:contextualSpacing/>
        <w:jc w:val="both"/>
        <w:rPr>
          <w:lang w:val="fr-FR"/>
        </w:rPr>
      </w:pPr>
      <w:r>
        <w:rPr>
          <w:lang w:val="fr-FR"/>
        </w:rPr>
        <w:t xml:space="preserve">Les mesures de sécurité du personnel sur le chantier et les usagers à observer sont celles visant à mettre hors danger la santé du personnel travaillant sur le chantier ainsi que celles des riverains du site du chantier. On peut noter parmi les mesures, le port des matériels de la sécurité par les personnels de l’entreprise sur le chantier, la limitation des poussières et la signalisation. Afin d’éviter les accidents de travail, le port du matériel de sécurité tel que les gants, les casques, chaussures de sécurité, couvre-nez est obligatoire pour toute personne se trouvant sur le chantier. L’entreprise doit également disposer d’une boîte à pharmacie, prendre les dispositions si nécessaire pour limiter les nuisances sonores dues nuisances sonores dues aux mouvements des équipements et engins de chantier. L’entreprise est astreinte à fournir tous ces matériels sur le chantier en nombre suffisant et le maître d’œuvre est chargé de veiller au respect strict de ces mesures de sécurité. </w:t>
      </w:r>
    </w:p>
    <w:p w:rsidR="006873BD" w:rsidRDefault="006873BD">
      <w:pPr>
        <w:autoSpaceDE w:val="0"/>
        <w:autoSpaceDN w:val="0"/>
        <w:adjustRightInd w:val="0"/>
        <w:ind w:left="360"/>
        <w:contextualSpacing/>
        <w:jc w:val="both"/>
        <w:rPr>
          <w:lang w:val="fr-FR"/>
        </w:rPr>
      </w:pPr>
    </w:p>
    <w:p w:rsidR="006873BD" w:rsidRDefault="00A500FD">
      <w:pPr>
        <w:autoSpaceDE w:val="0"/>
        <w:autoSpaceDN w:val="0"/>
        <w:adjustRightInd w:val="0"/>
        <w:contextualSpacing/>
        <w:jc w:val="both"/>
        <w:rPr>
          <w:lang w:val="fr-FR"/>
        </w:rPr>
      </w:pPr>
      <w:r>
        <w:rPr>
          <w:lang w:val="fr-FR"/>
        </w:rPr>
        <w:t xml:space="preserve">Les travaux de terrassements, en présence des vents, sont susceptibles de provoquer la levée des poussières ou autres poudres fines tel que le ciment. Dans ce cas, malgré le port des couvre-nez </w:t>
      </w:r>
      <w:r>
        <w:rPr>
          <w:lang w:val="fr-FR"/>
        </w:rPr>
        <w:lastRenderedPageBreak/>
        <w:t xml:space="preserve">qui est une mesure de protection, les ouvriers doivent arroser les sols pendant leurs travaux. L’arrosage doit se faire tôt le matin avant le début des travaux et le soir à la fin des travaux. Dans le cas où la vitesse de vent est très élevée pendant ces travaux de terrassement, l’arrosage peut aller jusqu’à trois fois par jour. </w:t>
      </w:r>
    </w:p>
    <w:p w:rsidR="006873BD" w:rsidRDefault="00A500FD">
      <w:pPr>
        <w:autoSpaceDE w:val="0"/>
        <w:autoSpaceDN w:val="0"/>
        <w:adjustRightInd w:val="0"/>
        <w:contextualSpacing/>
        <w:jc w:val="both"/>
        <w:rPr>
          <w:lang w:val="fr-FR"/>
        </w:rPr>
      </w:pPr>
      <w:r>
        <w:rPr>
          <w:lang w:val="fr-FR"/>
        </w:rPr>
        <w:t>L’entreprise veillera également à la limitation des vitesses des différents véhicules et engins (moins de 40 Km/h). De même, elle devra veiller à ce que toutes les déviations temporaires sont identifiées en collaboration avec les riverains, et n’affectent pas les zones sensibles. En plus des panneaux d’indication du chantier portant les références du projet, il revient aussi à l’Entreprise d’implanter des panneaux de sécurité comme ceux interdisant l’accès au chantier par des personnes étrangères ou ceux relatifs à la circulation (sortie des camions, limitation de vitesse, attention travaux, etc…).</w:t>
      </w:r>
    </w:p>
    <w:p w:rsidR="006873BD" w:rsidRDefault="006873BD">
      <w:pPr>
        <w:autoSpaceDE w:val="0"/>
        <w:autoSpaceDN w:val="0"/>
        <w:adjustRightInd w:val="0"/>
        <w:ind w:left="360"/>
        <w:contextualSpacing/>
        <w:jc w:val="both"/>
        <w:rPr>
          <w:lang w:val="fr-FR"/>
        </w:rPr>
      </w:pPr>
    </w:p>
    <w:p w:rsidR="006873BD" w:rsidRDefault="00A500FD">
      <w:pPr>
        <w:autoSpaceDE w:val="0"/>
        <w:autoSpaceDN w:val="0"/>
        <w:adjustRightInd w:val="0"/>
        <w:contextualSpacing/>
        <w:jc w:val="both"/>
        <w:rPr>
          <w:lang w:val="fr-FR"/>
        </w:rPr>
      </w:pPr>
      <w:r>
        <w:rPr>
          <w:lang w:val="fr-FR"/>
        </w:rPr>
        <w:t xml:space="preserve">Les mesures suivantes doivent par ailleurs être prises : </w:t>
      </w:r>
    </w:p>
    <w:p w:rsidR="006873BD" w:rsidRDefault="00A500FD">
      <w:pPr>
        <w:pStyle w:val="Paragraphedeliste"/>
        <w:numPr>
          <w:ilvl w:val="0"/>
          <w:numId w:val="18"/>
        </w:numPr>
        <w:autoSpaceDE w:val="0"/>
        <w:autoSpaceDN w:val="0"/>
        <w:adjustRightInd w:val="0"/>
        <w:contextualSpacing/>
        <w:jc w:val="both"/>
        <w:rPr>
          <w:lang w:val="fr-FR"/>
        </w:rPr>
      </w:pPr>
      <w:r>
        <w:rPr>
          <w:lang w:val="fr-FR"/>
        </w:rPr>
        <w:t>Assurer la sécurité de la circulation ;</w:t>
      </w:r>
    </w:p>
    <w:p w:rsidR="006873BD" w:rsidRDefault="00A500FD">
      <w:pPr>
        <w:pStyle w:val="Paragraphedeliste"/>
        <w:numPr>
          <w:ilvl w:val="0"/>
          <w:numId w:val="18"/>
        </w:numPr>
        <w:autoSpaceDE w:val="0"/>
        <w:autoSpaceDN w:val="0"/>
        <w:adjustRightInd w:val="0"/>
        <w:contextualSpacing/>
        <w:jc w:val="both"/>
        <w:rPr>
          <w:lang w:val="fr-FR"/>
        </w:rPr>
      </w:pPr>
      <w:r>
        <w:rPr>
          <w:lang w:val="fr-FR"/>
        </w:rPr>
        <w:t>Les tranchées seront au besoin, entourées de solides barrières ;</w:t>
      </w:r>
    </w:p>
    <w:p w:rsidR="006873BD" w:rsidRDefault="00A500FD">
      <w:pPr>
        <w:pStyle w:val="Paragraphedeliste"/>
        <w:numPr>
          <w:ilvl w:val="0"/>
          <w:numId w:val="18"/>
        </w:numPr>
        <w:autoSpaceDE w:val="0"/>
        <w:autoSpaceDN w:val="0"/>
        <w:adjustRightInd w:val="0"/>
        <w:contextualSpacing/>
        <w:jc w:val="both"/>
        <w:rPr>
          <w:lang w:val="fr-FR"/>
        </w:rPr>
      </w:pPr>
      <w:r>
        <w:rPr>
          <w:lang w:val="fr-FR"/>
        </w:rPr>
        <w:t>Un éclairage des barrières et des passerelles sera assuré pendant la nuit ;</w:t>
      </w:r>
    </w:p>
    <w:p w:rsidR="006873BD" w:rsidRDefault="00A500FD">
      <w:pPr>
        <w:pStyle w:val="Paragraphedeliste"/>
        <w:numPr>
          <w:ilvl w:val="0"/>
          <w:numId w:val="18"/>
        </w:numPr>
        <w:autoSpaceDE w:val="0"/>
        <w:autoSpaceDN w:val="0"/>
        <w:adjustRightInd w:val="0"/>
        <w:contextualSpacing/>
        <w:jc w:val="both"/>
        <w:rPr>
          <w:lang w:val="fr-FR"/>
        </w:rPr>
      </w:pPr>
      <w:r>
        <w:rPr>
          <w:lang w:val="fr-FR"/>
        </w:rPr>
        <w:t>Assurer la signalisation et le gardiennage imposés ;</w:t>
      </w:r>
    </w:p>
    <w:p w:rsidR="006873BD" w:rsidRDefault="00A500FD">
      <w:pPr>
        <w:pStyle w:val="Paragraphedeliste"/>
        <w:numPr>
          <w:ilvl w:val="0"/>
          <w:numId w:val="18"/>
        </w:numPr>
        <w:autoSpaceDE w:val="0"/>
        <w:autoSpaceDN w:val="0"/>
        <w:adjustRightInd w:val="0"/>
        <w:contextualSpacing/>
        <w:jc w:val="both"/>
        <w:rPr>
          <w:lang w:val="fr-FR"/>
        </w:rPr>
      </w:pPr>
      <w:r>
        <w:rPr>
          <w:lang w:val="fr-FR"/>
        </w:rPr>
        <w:t>Assurer le passage des véhicules, sauf impossibilité absolue ;</w:t>
      </w:r>
    </w:p>
    <w:p w:rsidR="006873BD" w:rsidRDefault="00A500FD">
      <w:pPr>
        <w:pStyle w:val="Paragraphedeliste"/>
        <w:numPr>
          <w:ilvl w:val="0"/>
          <w:numId w:val="18"/>
        </w:numPr>
        <w:autoSpaceDE w:val="0"/>
        <w:autoSpaceDN w:val="0"/>
        <w:adjustRightInd w:val="0"/>
        <w:contextualSpacing/>
        <w:jc w:val="both"/>
        <w:rPr>
          <w:lang w:val="fr-FR"/>
        </w:rPr>
      </w:pPr>
      <w:r>
        <w:rPr>
          <w:lang w:val="fr-FR"/>
        </w:rPr>
        <w:t>Les routes ne seront pas coupées en même temps sur plus de la moitié de leur largeur ;</w:t>
      </w:r>
    </w:p>
    <w:p w:rsidR="006873BD" w:rsidRDefault="00A500FD">
      <w:pPr>
        <w:pStyle w:val="Paragraphedeliste"/>
        <w:numPr>
          <w:ilvl w:val="0"/>
          <w:numId w:val="18"/>
        </w:numPr>
        <w:autoSpaceDE w:val="0"/>
        <w:autoSpaceDN w:val="0"/>
        <w:adjustRightInd w:val="0"/>
        <w:contextualSpacing/>
        <w:jc w:val="both"/>
        <w:rPr>
          <w:lang w:val="fr-FR"/>
        </w:rPr>
      </w:pPr>
      <w:r>
        <w:rPr>
          <w:lang w:val="fr-FR"/>
        </w:rPr>
        <w:t>Les tranchées longeant les routes et engageant l’emprise de celles-ci ne seront pas ouvertes sur une longueur supérieure à 200 m ;</w:t>
      </w:r>
    </w:p>
    <w:p w:rsidR="006873BD" w:rsidRDefault="00A500FD">
      <w:pPr>
        <w:pStyle w:val="Paragraphedeliste"/>
        <w:numPr>
          <w:ilvl w:val="0"/>
          <w:numId w:val="18"/>
        </w:numPr>
        <w:autoSpaceDE w:val="0"/>
        <w:autoSpaceDN w:val="0"/>
        <w:adjustRightInd w:val="0"/>
        <w:contextualSpacing/>
        <w:jc w:val="both"/>
        <w:rPr>
          <w:lang w:val="fr-FR"/>
        </w:rPr>
      </w:pPr>
      <w:r>
        <w:rPr>
          <w:lang w:val="fr-FR"/>
        </w:rPr>
        <w:t>Préserver de toutes dégradations les murs des riverains, les ouvrages des voies publiques, tels que bordures, bornes etc… les lignes électriques ou téléphoniques et les canalisations et câbles de toute natures rencontrés dans le sol ;</w:t>
      </w:r>
    </w:p>
    <w:p w:rsidR="006873BD" w:rsidRDefault="00A500FD">
      <w:pPr>
        <w:pStyle w:val="Paragraphedeliste"/>
        <w:numPr>
          <w:ilvl w:val="0"/>
          <w:numId w:val="18"/>
        </w:numPr>
        <w:autoSpaceDE w:val="0"/>
        <w:autoSpaceDN w:val="0"/>
        <w:adjustRightInd w:val="0"/>
        <w:contextualSpacing/>
        <w:jc w:val="both"/>
        <w:rPr>
          <w:lang w:val="fr-FR"/>
        </w:rPr>
      </w:pPr>
      <w:r>
        <w:rPr>
          <w:lang w:val="fr-FR"/>
        </w:rPr>
        <w:t>Maintenir en état de fonctionnement, pendant toute la durée des travaux, les câbles existants et les canalisations et installations existantes assurant la distribution d’eau potable, ou l’évacuation des eaux usées.</w:t>
      </w:r>
    </w:p>
    <w:p w:rsidR="006873BD" w:rsidRDefault="006873BD">
      <w:pPr>
        <w:pStyle w:val="Paragraphedeliste"/>
        <w:autoSpaceDE w:val="0"/>
        <w:autoSpaceDN w:val="0"/>
        <w:adjustRightInd w:val="0"/>
        <w:jc w:val="both"/>
        <w:rPr>
          <w:lang w:val="fr-FR"/>
        </w:rPr>
      </w:pPr>
    </w:p>
    <w:p w:rsidR="006873BD" w:rsidRDefault="00A500FD">
      <w:pPr>
        <w:pStyle w:val="Paragraphedeliste"/>
        <w:numPr>
          <w:ilvl w:val="0"/>
          <w:numId w:val="34"/>
        </w:numPr>
        <w:autoSpaceDE w:val="0"/>
        <w:autoSpaceDN w:val="0"/>
        <w:adjustRightInd w:val="0"/>
        <w:contextualSpacing/>
        <w:jc w:val="both"/>
        <w:rPr>
          <w:b/>
          <w:bCs/>
          <w:lang w:val="fr-FR"/>
        </w:rPr>
      </w:pPr>
      <w:r>
        <w:rPr>
          <w:b/>
          <w:bCs/>
          <w:lang w:val="fr-FR"/>
        </w:rPr>
        <w:t>ABANDON DES INSTALLATIONS EN FIN DE TRAVAUX</w:t>
      </w:r>
    </w:p>
    <w:p w:rsidR="006873BD" w:rsidRDefault="00A500FD">
      <w:pPr>
        <w:autoSpaceDE w:val="0"/>
        <w:autoSpaceDN w:val="0"/>
        <w:adjustRightInd w:val="0"/>
        <w:jc w:val="both"/>
        <w:rPr>
          <w:lang w:val="fr-FR"/>
        </w:rPr>
      </w:pPr>
      <w:r>
        <w:rPr>
          <w:lang w:val="fr-FR"/>
        </w:rPr>
        <w:t>A la fin des travaux, l’Entrepreneur doit réaliser tous les travaux nécessaires à la remise en état des lieux. L’Entrepreneur récupère tout son matériel, engins et matériaux. Il ne peut abandonner aucun équipement ni matériaux sur le site, ni dans les environs. Les aires bétonnées sont démolies et les matériaux de démolition mis en dépôt sur un site adéquat approuvé par l’ingénieur. Au moment du repli, les drains de l'installation sont curés pour éviter l'érosion accélérée du site.</w:t>
      </w:r>
    </w:p>
    <w:p w:rsidR="006873BD" w:rsidRDefault="006873BD">
      <w:pPr>
        <w:autoSpaceDE w:val="0"/>
        <w:autoSpaceDN w:val="0"/>
        <w:adjustRightInd w:val="0"/>
        <w:jc w:val="both"/>
        <w:rPr>
          <w:lang w:val="fr-FR"/>
        </w:rPr>
      </w:pPr>
    </w:p>
    <w:p w:rsidR="006873BD" w:rsidRDefault="00A500FD">
      <w:pPr>
        <w:autoSpaceDE w:val="0"/>
        <w:autoSpaceDN w:val="0"/>
        <w:adjustRightInd w:val="0"/>
        <w:jc w:val="both"/>
        <w:rPr>
          <w:lang w:val="fr-FR"/>
        </w:rPr>
      </w:pPr>
      <w:r>
        <w:rPr>
          <w:lang w:val="fr-FR"/>
        </w:rPr>
        <w:t>S’il est dans l’intérêt du Maître d’ouvrage de récupérer les installations fixes pour une utilisation future, l’Administration peut demander à l’Entrepreneur de lui céder sans dédommagement les installations sujettes à démolition lors d’un repli.</w:t>
      </w:r>
    </w:p>
    <w:p w:rsidR="006873BD" w:rsidRDefault="006873BD">
      <w:pPr>
        <w:autoSpaceDE w:val="0"/>
        <w:autoSpaceDN w:val="0"/>
        <w:adjustRightInd w:val="0"/>
        <w:jc w:val="both"/>
        <w:rPr>
          <w:lang w:val="fr-FR"/>
        </w:rPr>
      </w:pPr>
    </w:p>
    <w:p w:rsidR="006873BD" w:rsidRDefault="00A500F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jc w:val="both"/>
        <w:rPr>
          <w:lang w:val="fr-FR"/>
        </w:rPr>
      </w:pPr>
      <w:r>
        <w:rPr>
          <w:lang w:val="fr-FR"/>
        </w:rPr>
        <w:t>Après le repli du matériel, un procès-verbal constatant la remise en état du site doit être dressé et joint au PV de la réception des travaux.</w:t>
      </w: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jc w:val="center"/>
        <w:rPr>
          <w:b/>
          <w:sz w:val="36"/>
          <w:lang w:val="fr-FR"/>
        </w:rPr>
      </w:pP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jc w:val="center"/>
        <w:rPr>
          <w:b/>
          <w:sz w:val="36"/>
          <w:lang w:val="fr-FR"/>
        </w:rPr>
      </w:pP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jc w:val="center"/>
        <w:rPr>
          <w:b/>
          <w:sz w:val="36"/>
          <w:lang w:val="fr-FR"/>
        </w:rPr>
      </w:pP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jc w:val="center"/>
        <w:rPr>
          <w:b/>
          <w:sz w:val="36"/>
          <w:lang w:val="fr-FR"/>
        </w:rPr>
      </w:pP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jc w:val="center"/>
        <w:rPr>
          <w:b/>
          <w:sz w:val="36"/>
          <w:lang w:val="fr-FR"/>
        </w:rPr>
      </w:pPr>
    </w:p>
    <w:p w:rsidR="006873BD" w:rsidRDefault="006873BD">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jc w:val="center"/>
        <w:rPr>
          <w:b/>
          <w:sz w:val="36"/>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6873BD">
      <w:pPr>
        <w:rPr>
          <w:lang w:val="fr-FR"/>
        </w:rPr>
      </w:pPr>
    </w:p>
    <w:p w:rsidR="006873BD" w:rsidRDefault="009C2EB4">
      <w:pPr>
        <w:rPr>
          <w:lang w:val="fr-FR"/>
        </w:rPr>
      </w:pPr>
      <w:r>
        <w:rPr>
          <w:noProof/>
          <w:lang w:val="fr-FR" w:eastAsia="fr-FR"/>
        </w:rPr>
        <w:pict>
          <v:rect id="1062" o:spid="_x0000_s1031" style="position:absolute;margin-left:-6.35pt;margin-top:-.55pt;width:437.75pt;height:39.15pt;z-index:251654656;visibility:visible;mso-wrap-distance-left:0;mso-wrap-distance-right:0" strokeweight="6pt">
            <v:stroke linestyle="thickBetweenThin"/>
            <v:shadow on="t" type="perspective" offset=".58706mm,.88058mm"/>
            <v:textbox>
              <w:txbxContent>
                <w:p w:rsidR="009C2EB4" w:rsidRDefault="009C2EB4">
                  <w:pPr>
                    <w:pStyle w:val="TITREDAO1"/>
                    <w:rPr>
                      <w:sz w:val="44"/>
                      <w:szCs w:val="44"/>
                    </w:rPr>
                  </w:pPr>
                  <w:r>
                    <w:rPr>
                      <w:sz w:val="44"/>
                      <w:szCs w:val="44"/>
                    </w:rPr>
                    <w:t>D.</w:t>
                  </w:r>
                  <w:r>
                    <w:rPr>
                      <w:sz w:val="44"/>
                      <w:szCs w:val="44"/>
                    </w:rPr>
                    <w:tab/>
                    <w:t>BORDEREAU DES PRIX UNITAIRE</w:t>
                  </w:r>
                </w:p>
              </w:txbxContent>
            </v:textbox>
          </v:rect>
        </w:pict>
      </w:r>
    </w:p>
    <w:p w:rsidR="006873BD" w:rsidRDefault="006873BD">
      <w:pPr>
        <w:ind w:left="702"/>
        <w:rPr>
          <w:lang w:val="fr-FR"/>
        </w:rPr>
      </w:pPr>
    </w:p>
    <w:p w:rsidR="006873BD" w:rsidRDefault="006873BD">
      <w:pPr>
        <w:pStyle w:val="Corpsdetexte"/>
        <w:rPr>
          <w:szCs w:val="24"/>
          <w:lang w:val="fr-FR"/>
        </w:rPr>
      </w:pPr>
    </w:p>
    <w:p w:rsidR="006873BD" w:rsidRDefault="006873BD">
      <w:pPr>
        <w:pStyle w:val="Corpsdetexte"/>
        <w:rPr>
          <w:szCs w:val="24"/>
          <w:lang w:val="fr-FR"/>
        </w:rPr>
      </w:pPr>
    </w:p>
    <w:p w:rsidR="006873BD" w:rsidRDefault="00A500FD">
      <w:pPr>
        <w:pStyle w:val="Corpsdetexte"/>
        <w:rPr>
          <w:lang w:val="fr-FR"/>
        </w:rPr>
      </w:pPr>
      <w:r>
        <w:rPr>
          <w:b/>
          <w:sz w:val="22"/>
          <w:lang w:val="fr-FR"/>
        </w:rPr>
        <w:t xml:space="preserve">TRAVAUX DE CONSTRUCTION </w:t>
      </w:r>
      <w:proofErr w:type="gramStart"/>
      <w:r>
        <w:rPr>
          <w:b/>
          <w:sz w:val="22"/>
          <w:lang w:val="fr-FR"/>
        </w:rPr>
        <w:t>HANGARS  POUR</w:t>
      </w:r>
      <w:proofErr w:type="gramEnd"/>
      <w:r>
        <w:rPr>
          <w:b/>
          <w:sz w:val="22"/>
          <w:lang w:val="fr-FR"/>
        </w:rPr>
        <w:t xml:space="preserve"> FOIN DANS LA COMMUNE DE GAROUA-BOULAÏ dans les localités de </w:t>
      </w:r>
      <w:r>
        <w:rPr>
          <w:b/>
          <w:sz w:val="22"/>
          <w:highlight w:val="green"/>
          <w:lang w:val="fr-FR"/>
        </w:rPr>
        <w:t xml:space="preserve">( à </w:t>
      </w:r>
      <w:proofErr w:type="spellStart"/>
      <w:r>
        <w:rPr>
          <w:b/>
          <w:sz w:val="22"/>
          <w:highlight w:val="green"/>
          <w:lang w:val="fr-FR"/>
        </w:rPr>
        <w:t>preciser</w:t>
      </w:r>
      <w:proofErr w:type="spellEnd"/>
      <w:r>
        <w:rPr>
          <w:b/>
          <w:sz w:val="22"/>
          <w:highlight w:val="green"/>
          <w:lang w:val="fr-FR"/>
        </w:rPr>
        <w:t xml:space="preserve"> où sont emplantés </w:t>
      </w:r>
      <w:proofErr w:type="spellStart"/>
      <w:r>
        <w:rPr>
          <w:b/>
          <w:sz w:val="22"/>
          <w:highlight w:val="green"/>
          <w:lang w:val="fr-FR"/>
        </w:rPr>
        <w:t>majoritairementy</w:t>
      </w:r>
      <w:proofErr w:type="spellEnd"/>
      <w:r>
        <w:rPr>
          <w:b/>
          <w:sz w:val="22"/>
          <w:highlight w:val="green"/>
          <w:lang w:val="fr-FR"/>
        </w:rPr>
        <w:t xml:space="preserve"> les </w:t>
      </w:r>
      <w:proofErr w:type="spellStart"/>
      <w:r>
        <w:rPr>
          <w:b/>
          <w:sz w:val="22"/>
          <w:highlight w:val="green"/>
          <w:lang w:val="fr-FR"/>
        </w:rPr>
        <w:t>élévéurs</w:t>
      </w:r>
      <w:proofErr w:type="spellEnd"/>
      <w:r>
        <w:rPr>
          <w:b/>
          <w:sz w:val="22"/>
          <w:highlight w:val="green"/>
          <w:lang w:val="fr-FR"/>
        </w:rPr>
        <w:t xml:space="preserve"> producteurs de </w:t>
      </w:r>
      <w:proofErr w:type="spellStart"/>
      <w:r>
        <w:rPr>
          <w:b/>
          <w:sz w:val="22"/>
          <w:highlight w:val="green"/>
          <w:lang w:val="fr-FR"/>
        </w:rPr>
        <w:t>bracharia</w:t>
      </w:r>
      <w:proofErr w:type="spellEnd"/>
      <w:r>
        <w:rPr>
          <w:b/>
          <w:sz w:val="22"/>
          <w:highlight w:val="green"/>
          <w:lang w:val="fr-FR"/>
        </w:rPr>
        <w:t>),</w:t>
      </w:r>
      <w:r>
        <w:rPr>
          <w:b/>
          <w:sz w:val="22"/>
          <w:lang w:val="fr-FR"/>
        </w:rPr>
        <w:t>DEPARTEMENT DE LOM ET DJEREM, REGION DE L’ADAMAOUA</w:t>
      </w:r>
    </w:p>
    <w:p w:rsidR="006873BD" w:rsidRDefault="006873BD">
      <w:pPr>
        <w:pStyle w:val="Corpsdetexte"/>
        <w:jc w:val="center"/>
        <w:rPr>
          <w:sz w:val="28"/>
          <w:szCs w:val="28"/>
          <w:lang w:val="fr-FR"/>
        </w:rPr>
      </w:pPr>
    </w:p>
    <w:p w:rsidR="006873BD" w:rsidRDefault="006873BD">
      <w:pPr>
        <w:pStyle w:val="Corpsdetexte"/>
        <w:rPr>
          <w:szCs w:val="24"/>
          <w:lang w:val="fr-FR"/>
        </w:rPr>
      </w:pPr>
    </w:p>
    <w:p w:rsidR="006873BD" w:rsidRDefault="00A500FD">
      <w:pPr>
        <w:pStyle w:val="Corpsdetexte"/>
        <w:numPr>
          <w:ilvl w:val="0"/>
          <w:numId w:val="39"/>
        </w:numPr>
        <w:rPr>
          <w:szCs w:val="24"/>
          <w:lang w:val="fr-FR"/>
        </w:rPr>
      </w:pPr>
      <w:r>
        <w:rPr>
          <w:b/>
          <w:szCs w:val="24"/>
          <w:lang w:val="fr-FR"/>
        </w:rPr>
        <w:t>HANGARS  DE FOIN</w:t>
      </w:r>
    </w:p>
    <w:p w:rsidR="006873BD" w:rsidRDefault="006873BD">
      <w:pPr>
        <w:pStyle w:val="Corpsdetexte"/>
        <w:rPr>
          <w:szCs w:val="24"/>
          <w:lang w:val="fr-FR"/>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392"/>
        <w:gridCol w:w="10"/>
        <w:gridCol w:w="900"/>
        <w:gridCol w:w="82"/>
        <w:gridCol w:w="10"/>
        <w:gridCol w:w="1279"/>
      </w:tblGrid>
      <w:tr w:rsidR="006873BD" w:rsidRPr="00A500FD">
        <w:trPr>
          <w:trHeight w:val="840"/>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N° Prix</w:t>
            </w:r>
          </w:p>
        </w:tc>
        <w:tc>
          <w:tcPr>
            <w:tcW w:w="7402" w:type="dxa"/>
            <w:gridSpan w:val="2"/>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center"/>
              <w:rPr>
                <w:rFonts w:ascii="Arial Narrow" w:eastAsia="Calibri" w:hAnsi="Arial Narrow" w:cs="Arial"/>
                <w:b/>
                <w:lang w:val="fr-FR"/>
              </w:rPr>
            </w:pPr>
            <w:r w:rsidRPr="00A500FD">
              <w:rPr>
                <w:rFonts w:ascii="Arial Narrow" w:eastAsia="Calibri" w:hAnsi="Arial Narrow" w:cs="Arial"/>
                <w:b/>
                <w:lang w:val="fr-FR"/>
              </w:rPr>
              <w:t>DESIGNATION DES PRIX UNITAIRES EN TOUTES LETTRES</w:t>
            </w:r>
          </w:p>
        </w:tc>
        <w:tc>
          <w:tcPr>
            <w:tcW w:w="900"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lang w:val="en-GB"/>
              </w:rPr>
            </w:pPr>
            <w:r>
              <w:rPr>
                <w:rFonts w:ascii="Arial Narrow" w:eastAsia="Calibri" w:hAnsi="Arial Narrow" w:cs="Arial"/>
                <w:b/>
                <w:lang w:val="en-GB"/>
              </w:rPr>
              <w:t>UNITE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center"/>
              <w:rPr>
                <w:rFonts w:ascii="Arial Narrow" w:eastAsia="Calibri" w:hAnsi="Arial Narrow" w:cs="Arial"/>
                <w:b/>
                <w:lang w:val="fr-FR"/>
              </w:rPr>
            </w:pPr>
            <w:r w:rsidRPr="00A500FD">
              <w:rPr>
                <w:rFonts w:ascii="Arial Narrow" w:eastAsia="Calibri" w:hAnsi="Arial Narrow" w:cs="Arial"/>
                <w:b/>
                <w:lang w:val="fr-FR"/>
              </w:rPr>
              <w:t>P.U.H.T (F/CFA)</w:t>
            </w:r>
          </w:p>
          <w:p w:rsidR="006873BD" w:rsidRPr="00A500FD" w:rsidRDefault="00A500FD">
            <w:pPr>
              <w:jc w:val="center"/>
              <w:rPr>
                <w:rFonts w:ascii="Arial Narrow" w:eastAsia="Calibri" w:hAnsi="Arial Narrow" w:cs="Arial"/>
                <w:b/>
                <w:lang w:val="fr-FR"/>
              </w:rPr>
            </w:pPr>
            <w:r w:rsidRPr="00A500FD">
              <w:rPr>
                <w:rFonts w:ascii="Arial Narrow" w:eastAsia="Calibri" w:hAnsi="Arial Narrow" w:cs="Arial"/>
                <w:b/>
                <w:lang w:val="fr-FR"/>
              </w:rPr>
              <w:t>en chiffre</w:t>
            </w:r>
          </w:p>
        </w:tc>
      </w:tr>
      <w:tr w:rsidR="006873BD">
        <w:trPr>
          <w:jc w:val="center"/>
        </w:trPr>
        <w:tc>
          <w:tcPr>
            <w:tcW w:w="10519" w:type="dxa"/>
            <w:gridSpan w:val="7"/>
            <w:tcBorders>
              <w:top w:val="single" w:sz="4" w:space="0" w:color="auto"/>
              <w:left w:val="single" w:sz="4" w:space="0" w:color="auto"/>
              <w:bottom w:val="single" w:sz="4" w:space="0" w:color="auto"/>
              <w:right w:val="single" w:sz="4" w:space="0" w:color="auto"/>
            </w:tcBorders>
          </w:tcPr>
          <w:p w:rsidR="006873BD" w:rsidRDefault="00A500FD">
            <w:pPr>
              <w:jc w:val="center"/>
              <w:rPr>
                <w:rFonts w:ascii="Arial Narrow" w:eastAsia="Calibri" w:hAnsi="Arial Narrow" w:cs="Arial"/>
                <w:b/>
              </w:rPr>
            </w:pPr>
            <w:r>
              <w:rPr>
                <w:rFonts w:ascii="Arial Narrow" w:eastAsia="Calibri" w:hAnsi="Arial Narrow" w:cs="Arial"/>
                <w:b/>
              </w:rPr>
              <w:t>SERIE 100 : INSTALLATION DE CHANTIER</w:t>
            </w:r>
          </w:p>
        </w:tc>
      </w:tr>
      <w:tr w:rsidR="006873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873BD" w:rsidRDefault="00A500FD">
            <w:pPr>
              <w:jc w:val="center"/>
              <w:rPr>
                <w:rFonts w:ascii="Arial Narrow" w:eastAsia="Calibri" w:hAnsi="Arial Narrow" w:cs="Arial"/>
                <w:b/>
              </w:rPr>
            </w:pPr>
            <w:r>
              <w:rPr>
                <w:rFonts w:ascii="Arial Narrow" w:eastAsia="Calibri" w:hAnsi="Arial Narrow" w:cs="Arial"/>
                <w:b/>
              </w:rPr>
              <w:t>101</w:t>
            </w:r>
          </w:p>
        </w:tc>
        <w:tc>
          <w:tcPr>
            <w:tcW w:w="7402" w:type="dxa"/>
            <w:gridSpan w:val="2"/>
            <w:tcBorders>
              <w:top w:val="single" w:sz="4" w:space="0" w:color="auto"/>
              <w:left w:val="single" w:sz="4" w:space="0" w:color="auto"/>
              <w:bottom w:val="single" w:sz="4" w:space="0" w:color="auto"/>
              <w:right w:val="single" w:sz="4" w:space="0" w:color="auto"/>
            </w:tcBorders>
            <w:shd w:val="clear" w:color="auto" w:fill="auto"/>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 xml:space="preserve">Amené et repli de </w:t>
            </w:r>
            <w:proofErr w:type="spellStart"/>
            <w:r w:rsidRPr="00A500FD">
              <w:rPr>
                <w:rFonts w:ascii="Arial Narrow" w:eastAsia="Calibri" w:hAnsi="Arial Narrow" w:cs="Arial"/>
                <w:b/>
                <w:lang w:val="fr-FR"/>
              </w:rPr>
              <w:t>matérielet</w:t>
            </w:r>
            <w:proofErr w:type="spellEnd"/>
            <w:r w:rsidRPr="00A500FD">
              <w:rPr>
                <w:rFonts w:ascii="Arial Narrow" w:eastAsia="Calibri" w:hAnsi="Arial Narrow" w:cs="Arial"/>
                <w:b/>
                <w:lang w:val="fr-FR"/>
              </w:rPr>
              <w:t xml:space="preserve"> Etudes et installation de chantier</w:t>
            </w: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Ce prix rémunère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l’élaboration du plan d’exécution ; des plans et études nécessaires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L’amenée des installations de chantier ainsi que du Matériel et du personnel de l’Entreprise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La sécurisation du chantier (aux tiers, contre tout vandalisme, et toutes sujétions…);</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L’édification d’un magasin d’approvisionnement avec un bureau attenant où le cahier de chantier et les pièces graphiques seront disponibles en permanence.</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Le panneau de chantier et toutes suggestions</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Il sera payé à Cinquante (50%) après que le matériel et les installations soient mis en place et approuvée par l’ingénieur. Cinquante (50%) restants seront réglés après le repli des installations. Ce prix rémunère forfaitairement l’installation de chantier.</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b/>
                <w:lang w:val="fr-FR"/>
              </w:rPr>
              <w:t xml:space="preserve">L'ensemble des opérations est payé au Forfait </w:t>
            </w:r>
            <w:r w:rsidRPr="00A500FD">
              <w:rPr>
                <w:rFonts w:ascii="Arial Narrow" w:eastAsia="Calibri" w:hAnsi="Arial Narrow" w:cs="Arial"/>
                <w:b/>
                <w:bCs/>
                <w:lang w:val="fr-FR"/>
              </w:rPr>
              <w:t>: </w:t>
            </w:r>
            <w:r w:rsidRPr="00A500FD">
              <w:rPr>
                <w:rFonts w:ascii="Arial Narrow" w:eastAsia="Calibri" w:hAnsi="Arial Narrow" w:cs="Arial"/>
                <w:b/>
                <w:lang w:val="fr-FR"/>
              </w:rPr>
              <w:t>…………………………….francs CFA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3BD" w:rsidRDefault="00A500FD">
            <w:pPr>
              <w:jc w:val="center"/>
              <w:rPr>
                <w:rFonts w:ascii="Arial Narrow" w:eastAsia="Calibri" w:hAnsi="Arial Narrow" w:cs="Arial"/>
                <w:b/>
              </w:rPr>
            </w:pPr>
            <w:r>
              <w:rPr>
                <w:rFonts w:ascii="Arial Narrow" w:eastAsia="Calibri" w:hAnsi="Arial Narrow" w:cs="Arial"/>
                <w:b/>
              </w:rPr>
              <w:t>FF</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102</w:t>
            </w:r>
          </w:p>
        </w:tc>
        <w:tc>
          <w:tcPr>
            <w:tcW w:w="7402" w:type="dxa"/>
            <w:gridSpan w:val="2"/>
            <w:tcBorders>
              <w:top w:val="single" w:sz="4" w:space="0" w:color="auto"/>
              <w:left w:val="single" w:sz="4" w:space="0" w:color="auto"/>
              <w:bottom w:val="single" w:sz="4" w:space="0" w:color="auto"/>
              <w:right w:val="single" w:sz="4" w:space="0" w:color="auto"/>
            </w:tcBorders>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Débroussaillage du site et abattage</w:t>
            </w: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Ce prix rémunère au mètre carré le débroussaillement du site des travaux :</w:t>
            </w:r>
          </w:p>
          <w:p w:rsidR="006873BD" w:rsidRDefault="00A500FD">
            <w:pPr>
              <w:jc w:val="both"/>
              <w:rPr>
                <w:rFonts w:ascii="Arial Narrow" w:eastAsia="Calibri" w:hAnsi="Arial Narrow" w:cs="Arial"/>
              </w:rPr>
            </w:pPr>
            <w:r>
              <w:rPr>
                <w:rFonts w:ascii="Arial Narrow" w:eastAsia="Calibri" w:hAnsi="Arial Narrow" w:cs="Arial"/>
              </w:rPr>
              <w:t xml:space="preserve">Ce prix </w:t>
            </w:r>
            <w:proofErr w:type="spellStart"/>
            <w:r>
              <w:rPr>
                <w:rFonts w:ascii="Arial Narrow" w:eastAsia="Calibri" w:hAnsi="Arial Narrow" w:cs="Arial"/>
              </w:rPr>
              <w:t>comprend</w:t>
            </w:r>
            <w:proofErr w:type="spellEnd"/>
            <w:r>
              <w:rPr>
                <w:rFonts w:ascii="Arial Narrow" w:eastAsia="Calibri" w:hAnsi="Arial Narrow" w:cs="Arial"/>
              </w:rPr>
              <w:t> :</w:t>
            </w:r>
          </w:p>
          <w:p w:rsidR="006873BD" w:rsidRPr="00A500FD" w:rsidRDefault="00A500FD">
            <w:pPr>
              <w:numPr>
                <w:ilvl w:val="0"/>
                <w:numId w:val="56"/>
              </w:numPr>
              <w:jc w:val="both"/>
              <w:rPr>
                <w:rFonts w:ascii="Arial Narrow" w:eastAsia="Calibri" w:hAnsi="Arial Narrow" w:cs="Arial"/>
                <w:lang w:val="fr-FR"/>
              </w:rPr>
            </w:pPr>
            <w:r w:rsidRPr="00A500FD">
              <w:rPr>
                <w:rFonts w:ascii="Arial Narrow" w:eastAsia="Calibri" w:hAnsi="Arial Narrow" w:cs="Arial"/>
                <w:lang w:val="fr-FR"/>
              </w:rPr>
              <w:t xml:space="preserve">la coupe des herbes sur l’emprise du bâtiment ; </w:t>
            </w:r>
          </w:p>
          <w:p w:rsidR="006873BD" w:rsidRPr="00A500FD" w:rsidRDefault="00A500FD">
            <w:pPr>
              <w:numPr>
                <w:ilvl w:val="0"/>
                <w:numId w:val="56"/>
              </w:numPr>
              <w:jc w:val="both"/>
              <w:rPr>
                <w:rFonts w:ascii="Arial Narrow" w:eastAsia="Calibri" w:hAnsi="Arial Narrow" w:cs="Arial"/>
                <w:lang w:val="fr-FR"/>
              </w:rPr>
            </w:pPr>
            <w:r w:rsidRPr="00A500FD">
              <w:rPr>
                <w:rFonts w:ascii="Arial Narrow" w:eastAsia="Calibri" w:hAnsi="Arial Narrow" w:cs="Arial"/>
                <w:lang w:val="fr-FR"/>
              </w:rPr>
              <w:t>le nivellement de la plateforme du bâtiment</w:t>
            </w:r>
          </w:p>
          <w:p w:rsidR="006873BD" w:rsidRPr="00A500FD" w:rsidRDefault="00A500FD">
            <w:pPr>
              <w:numPr>
                <w:ilvl w:val="0"/>
                <w:numId w:val="56"/>
              </w:numPr>
              <w:jc w:val="both"/>
              <w:rPr>
                <w:rFonts w:ascii="Arial Narrow" w:eastAsia="Calibri" w:hAnsi="Arial Narrow" w:cs="Arial"/>
                <w:b/>
                <w:lang w:val="fr-FR"/>
              </w:rPr>
            </w:pPr>
            <w:r w:rsidRPr="00A500FD">
              <w:rPr>
                <w:rFonts w:ascii="Arial Narrow" w:eastAsia="Calibri" w:hAnsi="Arial Narrow" w:cs="Arial"/>
                <w:lang w:val="fr-FR"/>
              </w:rPr>
              <w:t>la mise en dépôt des produits du désherbage en un lieu agréé par l’ingénieur et toutes sujétions.</w:t>
            </w:r>
          </w:p>
          <w:p w:rsidR="006873BD" w:rsidRPr="00A500FD" w:rsidRDefault="006873BD">
            <w:pPr>
              <w:ind w:left="1068"/>
              <w:jc w:val="both"/>
              <w:rPr>
                <w:rFonts w:ascii="Arial Narrow" w:eastAsia="Calibri" w:hAnsi="Arial Narrow" w:cs="Arial"/>
                <w:b/>
                <w:lang w:val="fr-FR"/>
              </w:rPr>
            </w:pPr>
          </w:p>
          <w:p w:rsidR="006873BD" w:rsidRPr="00A500FD" w:rsidRDefault="00A500FD">
            <w:pPr>
              <w:ind w:left="34"/>
              <w:jc w:val="both"/>
              <w:rPr>
                <w:rFonts w:ascii="Arial Narrow" w:eastAsia="Calibri" w:hAnsi="Arial Narrow" w:cs="Arial"/>
                <w:bCs/>
                <w:lang w:val="fr-FR"/>
              </w:rPr>
            </w:pPr>
            <w:r w:rsidRPr="00A500FD">
              <w:rPr>
                <w:rFonts w:ascii="Arial Narrow" w:eastAsia="Calibri" w:hAnsi="Arial Narrow" w:cs="Arial"/>
                <w:b/>
                <w:lang w:val="fr-FR"/>
              </w:rPr>
              <w:t>Le mètre carré à : ………………….……………………………………………….francs CFA</w:t>
            </w:r>
          </w:p>
        </w:tc>
        <w:tc>
          <w:tcPr>
            <w:tcW w:w="900"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vertAlign w:val="superscript"/>
              </w:rPr>
            </w:pPr>
            <w:r>
              <w:rPr>
                <w:rFonts w:ascii="Arial Narrow" w:eastAsia="Calibri" w:hAnsi="Arial Narrow" w:cs="Arial"/>
                <w:b/>
              </w:rPr>
              <w:t>m</w:t>
            </w:r>
            <w:r>
              <w:rPr>
                <w:rFonts w:ascii="Arial Narrow" w:eastAsia="Calibri" w:hAnsi="Arial Narrow" w:cs="Arial"/>
                <w:b/>
                <w:vertAlign w:val="superscript"/>
              </w:rPr>
              <w:t>2</w:t>
            </w:r>
          </w:p>
        </w:tc>
        <w:tc>
          <w:tcPr>
            <w:tcW w:w="1371" w:type="dxa"/>
            <w:gridSpan w:val="3"/>
            <w:tcBorders>
              <w:top w:val="single" w:sz="4" w:space="0" w:color="auto"/>
              <w:left w:val="single" w:sz="4" w:space="0" w:color="auto"/>
              <w:bottom w:val="single" w:sz="4" w:space="0" w:color="auto"/>
              <w:right w:val="single" w:sz="4" w:space="0" w:color="auto"/>
            </w:tcBorders>
            <w:vAlign w:val="bottom"/>
          </w:tcPr>
          <w:p w:rsidR="006873BD" w:rsidRDefault="006873BD">
            <w:pPr>
              <w:jc w:val="center"/>
              <w:rPr>
                <w:rFonts w:ascii="Arial Narrow" w:eastAsia="Calibri" w:hAnsi="Arial Narrow" w:cs="Arial"/>
                <w:b/>
              </w:rPr>
            </w:pPr>
          </w:p>
        </w:tc>
      </w:tr>
      <w:tr w:rsidR="006873BD">
        <w:trPr>
          <w:jc w:val="center"/>
        </w:trPr>
        <w:tc>
          <w:tcPr>
            <w:tcW w:w="10519" w:type="dxa"/>
            <w:gridSpan w:val="7"/>
            <w:tcBorders>
              <w:top w:val="single" w:sz="4" w:space="0" w:color="auto"/>
              <w:left w:val="single" w:sz="4" w:space="0" w:color="auto"/>
              <w:bottom w:val="single" w:sz="4" w:space="0" w:color="auto"/>
              <w:right w:val="single" w:sz="4" w:space="0" w:color="auto"/>
            </w:tcBorders>
          </w:tcPr>
          <w:p w:rsidR="006873BD" w:rsidRDefault="00A500FD">
            <w:pPr>
              <w:jc w:val="center"/>
              <w:rPr>
                <w:rFonts w:ascii="Arial Narrow" w:eastAsia="Calibri" w:hAnsi="Arial Narrow" w:cs="Arial"/>
                <w:b/>
              </w:rPr>
            </w:pPr>
            <w:r>
              <w:rPr>
                <w:rFonts w:ascii="Arial Narrow" w:eastAsia="Calibri" w:hAnsi="Arial Narrow" w:cs="Arial"/>
                <w:b/>
              </w:rPr>
              <w:t>SERIE 200 : TERRASSEMENTS</w:t>
            </w: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201</w:t>
            </w:r>
          </w:p>
        </w:tc>
        <w:tc>
          <w:tcPr>
            <w:tcW w:w="7402" w:type="dxa"/>
            <w:gridSpan w:val="2"/>
            <w:tcBorders>
              <w:top w:val="single" w:sz="4" w:space="0" w:color="auto"/>
              <w:left w:val="single" w:sz="4" w:space="0" w:color="auto"/>
              <w:bottom w:val="single" w:sz="4" w:space="0" w:color="auto"/>
              <w:right w:val="single" w:sz="4" w:space="0" w:color="auto"/>
            </w:tcBorders>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Fouilles en puits et en rigole pour fondation</w:t>
            </w: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Ce prix rémunère au mètre cube</w:t>
            </w: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lang w:val="fr-FR"/>
              </w:rPr>
              <w:t xml:space="preserve"> - La réalisation des fouilles à 150 cm minimums de profondeur des puits de fondation isolées selon les plans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xml:space="preserve"> - Le dressage des parois des fouilles et le nivellement du fond ;</w:t>
            </w: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lang w:val="fr-FR"/>
              </w:rPr>
              <w:t xml:space="preserve">- La réalisation des fouilles en rigole à 60 cm de profondeur pour le mur de </w:t>
            </w:r>
            <w:r w:rsidRPr="00A500FD">
              <w:rPr>
                <w:rFonts w:ascii="Arial Narrow" w:eastAsia="Calibri" w:hAnsi="Arial Narrow" w:cs="Arial"/>
                <w:lang w:val="fr-FR"/>
              </w:rPr>
              <w:lastRenderedPageBreak/>
              <w:t>soubassement en parpaings de (20 x 20 x 40) bourrés, ou en maçonnerie de moellons.</w:t>
            </w: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lang w:val="fr-FR"/>
              </w:rPr>
              <w:t xml:space="preserve"> - Et toutes sujétions.</w:t>
            </w:r>
          </w:p>
          <w:p w:rsidR="006873BD" w:rsidRPr="00A500FD" w:rsidRDefault="00A500FD">
            <w:pPr>
              <w:jc w:val="both"/>
              <w:rPr>
                <w:rFonts w:ascii="Arial Narrow" w:eastAsia="Calibri" w:hAnsi="Arial Narrow" w:cs="Arial"/>
                <w:b/>
                <w:lang w:val="fr-FR"/>
              </w:rPr>
            </w:pPr>
            <w:r w:rsidRPr="00A500FD">
              <w:rPr>
                <w:rFonts w:ascii="Arial Narrow" w:hAnsi="Arial Narrow" w:cs="Calibri"/>
                <w:b/>
                <w:lang w:val="fr-FR"/>
              </w:rPr>
              <w:t xml:space="preserve">Le mètre cube : </w:t>
            </w:r>
            <w:r w:rsidRPr="00A500FD">
              <w:rPr>
                <w:rFonts w:ascii="Arial Narrow" w:eastAsia="Calibri" w:hAnsi="Arial Narrow" w:cs="Arial"/>
                <w:b/>
                <w:lang w:val="fr-FR"/>
              </w:rPr>
              <w:t>…………………….……………………………………………….francs CFA</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6873BD" w:rsidRDefault="00A500FD">
            <w:pPr>
              <w:jc w:val="center"/>
              <w:rPr>
                <w:rFonts w:ascii="Arial Narrow" w:eastAsia="Calibri" w:hAnsi="Arial Narrow" w:cs="Arial"/>
                <w:b/>
              </w:rPr>
            </w:pPr>
            <w:r>
              <w:rPr>
                <w:rFonts w:ascii="Arial Narrow" w:eastAsia="Calibri" w:hAnsi="Arial Narrow" w:cs="Arial"/>
                <w:b/>
              </w:rPr>
              <w:lastRenderedPageBreak/>
              <w:t>m</w:t>
            </w:r>
            <w:r>
              <w:rPr>
                <w:rFonts w:ascii="Arial Narrow" w:eastAsia="Calibri" w:hAnsi="Arial Narrow" w:cs="Arial"/>
                <w:b/>
                <w:vertAlign w:val="superscript"/>
              </w:rPr>
              <w:t>3</w:t>
            </w:r>
          </w:p>
        </w:tc>
        <w:tc>
          <w:tcPr>
            <w:tcW w:w="1279" w:type="dxa"/>
            <w:tcBorders>
              <w:top w:val="single" w:sz="4" w:space="0" w:color="auto"/>
              <w:left w:val="single" w:sz="4" w:space="0" w:color="auto"/>
              <w:bottom w:val="single" w:sz="4" w:space="0" w:color="auto"/>
              <w:right w:val="single" w:sz="4" w:space="0" w:color="auto"/>
            </w:tcBorders>
            <w:vAlign w:val="bottom"/>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202</w:t>
            </w:r>
          </w:p>
        </w:tc>
        <w:tc>
          <w:tcPr>
            <w:tcW w:w="7402" w:type="dxa"/>
            <w:gridSpan w:val="2"/>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Remblai de terres fouillées et sous dallage compacté</w:t>
            </w: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Ce prix rémunère au mètre cube la fourniture et mise en œuvre d’une couche de remblai de terre et/ou du sable.</w:t>
            </w:r>
          </w:p>
          <w:p w:rsidR="006873BD" w:rsidRDefault="00A500FD">
            <w:pPr>
              <w:jc w:val="both"/>
              <w:rPr>
                <w:rFonts w:ascii="Arial Narrow" w:eastAsia="Calibri" w:hAnsi="Arial Narrow" w:cs="Arial"/>
              </w:rPr>
            </w:pPr>
            <w:r>
              <w:rPr>
                <w:rFonts w:ascii="Arial Narrow" w:eastAsia="Calibri" w:hAnsi="Arial Narrow" w:cs="Arial"/>
              </w:rPr>
              <w:t xml:space="preserve">Il </w:t>
            </w:r>
            <w:proofErr w:type="spellStart"/>
            <w:r>
              <w:rPr>
                <w:rFonts w:ascii="Arial Narrow" w:eastAsia="Calibri" w:hAnsi="Arial Narrow" w:cs="Arial"/>
              </w:rPr>
              <w:t>comprend</w:t>
            </w:r>
            <w:proofErr w:type="spellEnd"/>
            <w:r>
              <w:rPr>
                <w:rFonts w:ascii="Arial Narrow" w:eastAsia="Calibri" w:hAnsi="Arial Narrow" w:cs="Arial"/>
              </w:rPr>
              <w:t> :</w:t>
            </w:r>
          </w:p>
          <w:p w:rsidR="006873BD" w:rsidRPr="00A500FD" w:rsidRDefault="00A500FD">
            <w:pPr>
              <w:numPr>
                <w:ilvl w:val="0"/>
                <w:numId w:val="56"/>
              </w:numPr>
              <w:jc w:val="both"/>
              <w:rPr>
                <w:rFonts w:ascii="Arial Narrow" w:eastAsia="Calibri" w:hAnsi="Arial Narrow" w:cs="Arial"/>
                <w:lang w:val="fr-FR"/>
              </w:rPr>
            </w:pPr>
            <w:r w:rsidRPr="00A500FD">
              <w:rPr>
                <w:rFonts w:ascii="Arial Narrow" w:eastAsia="Calibri" w:hAnsi="Arial Narrow" w:cs="Arial"/>
                <w:lang w:val="fr-FR"/>
              </w:rPr>
              <w:t>La fourniture des terres</w:t>
            </w:r>
            <w:r w:rsidRPr="00A500FD">
              <w:rPr>
                <w:rFonts w:ascii="Arial Narrow" w:eastAsia="Calibri" w:hAnsi="Arial Narrow" w:cs="Arial"/>
                <w:b/>
                <w:lang w:val="fr-FR"/>
              </w:rPr>
              <w:t xml:space="preserve"> et/ou du sable</w:t>
            </w:r>
            <w:r w:rsidRPr="00A500FD">
              <w:rPr>
                <w:rFonts w:ascii="Arial Narrow" w:eastAsia="Calibri" w:hAnsi="Arial Narrow" w:cs="Arial"/>
                <w:lang w:val="fr-FR"/>
              </w:rPr>
              <w:t xml:space="preserve"> de remblai pour fond de fouille et sous dallage ;</w:t>
            </w:r>
          </w:p>
          <w:p w:rsidR="006873BD" w:rsidRPr="00A500FD" w:rsidRDefault="00A500FD">
            <w:pPr>
              <w:numPr>
                <w:ilvl w:val="0"/>
                <w:numId w:val="56"/>
              </w:numPr>
              <w:jc w:val="both"/>
              <w:rPr>
                <w:rFonts w:ascii="Arial Narrow" w:eastAsia="Calibri" w:hAnsi="Arial Narrow" w:cs="Arial"/>
                <w:lang w:val="fr-FR"/>
              </w:rPr>
            </w:pPr>
            <w:r w:rsidRPr="00A500FD">
              <w:rPr>
                <w:rFonts w:ascii="Arial Narrow" w:eastAsia="Calibri" w:hAnsi="Arial Narrow" w:cs="Arial"/>
                <w:lang w:val="fr-FR"/>
              </w:rPr>
              <w:t>La mise en remblai, le compactage par couches successives de 20 cm ;</w:t>
            </w:r>
          </w:p>
          <w:p w:rsidR="006873BD" w:rsidRDefault="00A500FD">
            <w:pPr>
              <w:numPr>
                <w:ilvl w:val="0"/>
                <w:numId w:val="56"/>
              </w:numPr>
              <w:jc w:val="both"/>
              <w:rPr>
                <w:rFonts w:ascii="Arial Narrow" w:eastAsia="Calibri" w:hAnsi="Arial Narrow" w:cs="Arial"/>
              </w:rPr>
            </w:pPr>
            <w:r>
              <w:rPr>
                <w:rFonts w:ascii="Arial Narrow" w:eastAsia="Calibri" w:hAnsi="Arial Narrow" w:cs="Arial"/>
              </w:rPr>
              <w:t xml:space="preserve">Et </w:t>
            </w:r>
            <w:proofErr w:type="spellStart"/>
            <w:r>
              <w:rPr>
                <w:rFonts w:ascii="Arial Narrow" w:eastAsia="Calibri" w:hAnsi="Arial Narrow" w:cs="Arial"/>
              </w:rPr>
              <w:t>toutes</w:t>
            </w:r>
            <w:proofErr w:type="spellEnd"/>
            <w:r>
              <w:rPr>
                <w:rFonts w:ascii="Arial Narrow" w:eastAsia="Calibri" w:hAnsi="Arial Narrow" w:cs="Arial"/>
              </w:rPr>
              <w:t xml:space="preserve"> </w:t>
            </w:r>
            <w:proofErr w:type="spellStart"/>
            <w:r>
              <w:rPr>
                <w:rFonts w:ascii="Arial Narrow" w:eastAsia="Calibri" w:hAnsi="Arial Narrow" w:cs="Arial"/>
              </w:rPr>
              <w:t>sujétions</w:t>
            </w:r>
            <w:proofErr w:type="spellEnd"/>
            <w:r>
              <w:rPr>
                <w:rFonts w:ascii="Arial Narrow" w:eastAsia="Calibri" w:hAnsi="Arial Narrow" w:cs="Arial"/>
              </w:rPr>
              <w:t>.</w:t>
            </w:r>
          </w:p>
          <w:p w:rsidR="006873BD" w:rsidRDefault="006873BD">
            <w:pPr>
              <w:ind w:left="1068"/>
              <w:jc w:val="both"/>
              <w:rPr>
                <w:rFonts w:ascii="Arial Narrow" w:eastAsia="Calibri" w:hAnsi="Arial Narrow" w:cs="Arial"/>
              </w:rPr>
            </w:pPr>
          </w:p>
          <w:p w:rsidR="006873BD" w:rsidRPr="00A500FD" w:rsidRDefault="00A500FD">
            <w:pPr>
              <w:jc w:val="both"/>
              <w:rPr>
                <w:rFonts w:ascii="Arial Narrow" w:eastAsia="Calibri" w:hAnsi="Arial Narrow" w:cs="Arial"/>
                <w:lang w:val="fr-FR"/>
              </w:rPr>
            </w:pPr>
            <w:r w:rsidRPr="00A500FD">
              <w:rPr>
                <w:rFonts w:ascii="Arial Narrow" w:hAnsi="Arial Narrow" w:cs="Calibri"/>
                <w:b/>
                <w:lang w:val="fr-FR"/>
              </w:rPr>
              <w:t xml:space="preserve">Le mètre cube : </w:t>
            </w:r>
            <w:r w:rsidRPr="00A500FD">
              <w:rPr>
                <w:rFonts w:ascii="Arial Narrow" w:eastAsia="Calibri" w:hAnsi="Arial Narrow" w:cs="Arial"/>
                <w:b/>
                <w:lang w:val="fr-FR"/>
              </w:rPr>
              <w:t>…………………….……………………………………………….francs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m</w:t>
            </w:r>
            <w:r>
              <w:rPr>
                <w:rFonts w:ascii="Arial Narrow" w:eastAsia="Calibri" w:hAnsi="Arial Narrow" w:cs="Arial"/>
                <w:b/>
                <w:vertAlign w:val="superscript"/>
              </w:rPr>
              <w:t>3</w:t>
            </w:r>
          </w:p>
        </w:tc>
        <w:tc>
          <w:tcPr>
            <w:tcW w:w="1279" w:type="dxa"/>
            <w:tcBorders>
              <w:top w:val="single" w:sz="4" w:space="0" w:color="auto"/>
              <w:left w:val="single" w:sz="4" w:space="0" w:color="auto"/>
              <w:bottom w:val="single" w:sz="4" w:space="0" w:color="auto"/>
              <w:right w:val="single" w:sz="4" w:space="0" w:color="auto"/>
            </w:tcBorders>
            <w:vAlign w:val="bottom"/>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c>
          <w:tcPr>
            <w:tcW w:w="7402" w:type="dxa"/>
            <w:gridSpan w:val="2"/>
            <w:tcBorders>
              <w:top w:val="single" w:sz="4" w:space="0" w:color="auto"/>
              <w:left w:val="single" w:sz="4" w:space="0" w:color="auto"/>
              <w:bottom w:val="single" w:sz="4" w:space="0" w:color="auto"/>
              <w:right w:val="single" w:sz="4" w:space="0" w:color="auto"/>
            </w:tcBorders>
            <w:vAlign w:val="center"/>
          </w:tcPr>
          <w:p w:rsidR="006873BD" w:rsidRDefault="00A500FD">
            <w:pPr>
              <w:jc w:val="both"/>
              <w:rPr>
                <w:rFonts w:ascii="Arial Narrow" w:eastAsia="Calibri" w:hAnsi="Arial Narrow" w:cs="Arial"/>
                <w:b/>
              </w:rPr>
            </w:pPr>
            <w:r>
              <w:rPr>
                <w:rFonts w:ascii="Arial Narrow" w:eastAsia="Calibri" w:hAnsi="Arial Narrow" w:cs="Arial"/>
                <w:b/>
              </w:rPr>
              <w:t>SERIE 300 : FONDATIONS</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6873BD" w:rsidRDefault="006873BD">
            <w:pPr>
              <w:jc w:val="center"/>
              <w:rPr>
                <w:rFonts w:ascii="Arial Narrow" w:eastAsia="Calibri" w:hAnsi="Arial Narrow" w:cs="Arial"/>
                <w:b/>
              </w:rPr>
            </w:pPr>
          </w:p>
        </w:tc>
        <w:tc>
          <w:tcPr>
            <w:tcW w:w="1279" w:type="dxa"/>
            <w:tcBorders>
              <w:top w:val="single" w:sz="4" w:space="0" w:color="auto"/>
              <w:left w:val="single" w:sz="4" w:space="0" w:color="auto"/>
              <w:bottom w:val="single" w:sz="4" w:space="0" w:color="auto"/>
              <w:right w:val="single" w:sz="4" w:space="0" w:color="auto"/>
            </w:tcBorders>
            <w:vAlign w:val="bottom"/>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301</w:t>
            </w:r>
          </w:p>
        </w:tc>
        <w:tc>
          <w:tcPr>
            <w:tcW w:w="7402" w:type="dxa"/>
            <w:gridSpan w:val="2"/>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Béton de propreté dosé à 150 kg/m3 (ép.: 5cm)</w:t>
            </w:r>
          </w:p>
          <w:p w:rsidR="006873BD" w:rsidRDefault="00A500FD">
            <w:pPr>
              <w:jc w:val="both"/>
              <w:rPr>
                <w:rFonts w:ascii="Arial Narrow" w:eastAsia="Calibri" w:hAnsi="Arial Narrow" w:cs="Arial"/>
              </w:rPr>
            </w:pPr>
            <w:r>
              <w:rPr>
                <w:rFonts w:ascii="Arial Narrow" w:eastAsia="Calibri" w:hAnsi="Arial Narrow" w:cs="Arial"/>
              </w:rPr>
              <w:t xml:space="preserve">Ce prix </w:t>
            </w:r>
            <w:proofErr w:type="spellStart"/>
            <w:r>
              <w:rPr>
                <w:rFonts w:ascii="Arial Narrow" w:eastAsia="Calibri" w:hAnsi="Arial Narrow" w:cs="Arial"/>
              </w:rPr>
              <w:t>comprend</w:t>
            </w:r>
            <w:proofErr w:type="spellEnd"/>
            <w:r>
              <w:rPr>
                <w:rFonts w:ascii="Arial Narrow" w:eastAsia="Calibri" w:hAnsi="Arial Narrow" w:cs="Arial"/>
              </w:rPr>
              <w:t> :</w:t>
            </w:r>
          </w:p>
          <w:p w:rsidR="006873BD" w:rsidRPr="00A500FD" w:rsidRDefault="00A500FD">
            <w:pPr>
              <w:numPr>
                <w:ilvl w:val="0"/>
                <w:numId w:val="57"/>
              </w:numPr>
              <w:jc w:val="both"/>
              <w:rPr>
                <w:rFonts w:ascii="Arial Narrow" w:eastAsia="Calibri" w:hAnsi="Arial Narrow" w:cs="Arial"/>
                <w:vertAlign w:val="superscript"/>
                <w:lang w:val="fr-FR"/>
              </w:rPr>
            </w:pPr>
            <w:r w:rsidRPr="00A500FD">
              <w:rPr>
                <w:rFonts w:ascii="Arial Narrow" w:eastAsia="Calibri" w:hAnsi="Arial Narrow" w:cs="Arial"/>
                <w:lang w:val="fr-FR"/>
              </w:rPr>
              <w:t>La fourniture de matériaux et mise en œuvre dans les fouilles, du béton de propreté dosé à 150 kg/m</w:t>
            </w:r>
            <w:r w:rsidRPr="00A500FD">
              <w:rPr>
                <w:rFonts w:ascii="Arial Narrow" w:eastAsia="Calibri" w:hAnsi="Arial Narrow" w:cs="Arial"/>
                <w:vertAlign w:val="superscript"/>
                <w:lang w:val="fr-FR"/>
              </w:rPr>
              <w:t>3</w:t>
            </w:r>
            <w:r w:rsidRPr="00A500FD">
              <w:rPr>
                <w:rFonts w:ascii="Arial Narrow" w:eastAsia="Calibri" w:hAnsi="Arial Narrow" w:cs="Arial"/>
                <w:lang w:val="fr-FR"/>
              </w:rPr>
              <w:t xml:space="preserve"> d’épaisseur 5 cm ;</w:t>
            </w:r>
          </w:p>
          <w:p w:rsidR="006873BD" w:rsidRDefault="00A500FD">
            <w:pPr>
              <w:numPr>
                <w:ilvl w:val="0"/>
                <w:numId w:val="57"/>
              </w:numPr>
              <w:jc w:val="both"/>
              <w:rPr>
                <w:rFonts w:ascii="Arial Narrow" w:eastAsia="Calibri" w:hAnsi="Arial Narrow" w:cs="Arial"/>
                <w:b/>
                <w:vertAlign w:val="superscript"/>
              </w:rPr>
            </w:pPr>
            <w:r>
              <w:rPr>
                <w:rFonts w:ascii="Arial Narrow" w:eastAsia="Calibri" w:hAnsi="Arial Narrow" w:cs="Arial"/>
              </w:rPr>
              <w:t xml:space="preserve">Et </w:t>
            </w:r>
            <w:proofErr w:type="spellStart"/>
            <w:r>
              <w:rPr>
                <w:rFonts w:ascii="Arial Narrow" w:eastAsia="Calibri" w:hAnsi="Arial Narrow" w:cs="Arial"/>
              </w:rPr>
              <w:t>toute</w:t>
            </w:r>
            <w:proofErr w:type="spellEnd"/>
            <w:r>
              <w:rPr>
                <w:rFonts w:ascii="Arial Narrow" w:eastAsia="Calibri" w:hAnsi="Arial Narrow" w:cs="Arial"/>
              </w:rPr>
              <w:t xml:space="preserve"> </w:t>
            </w:r>
            <w:proofErr w:type="spellStart"/>
            <w:r>
              <w:rPr>
                <w:rFonts w:ascii="Arial Narrow" w:eastAsia="Calibri" w:hAnsi="Arial Narrow" w:cs="Arial"/>
              </w:rPr>
              <w:t>sujétion</w:t>
            </w:r>
            <w:proofErr w:type="spellEnd"/>
            <w:r>
              <w:rPr>
                <w:rFonts w:ascii="Arial Narrow" w:eastAsia="Calibri" w:hAnsi="Arial Narrow" w:cs="Arial"/>
              </w:rPr>
              <w:t>.</w:t>
            </w:r>
          </w:p>
          <w:p w:rsidR="006873BD" w:rsidRDefault="006873BD">
            <w:pPr>
              <w:jc w:val="both"/>
              <w:rPr>
                <w:rFonts w:ascii="Arial Narrow" w:eastAsia="Calibri" w:hAnsi="Arial Narrow" w:cs="Arial"/>
              </w:rPr>
            </w:pPr>
          </w:p>
          <w:p w:rsidR="006873BD" w:rsidRPr="00A500FD" w:rsidRDefault="00A500FD">
            <w:pPr>
              <w:jc w:val="both"/>
              <w:rPr>
                <w:rFonts w:ascii="Arial Narrow" w:eastAsia="Calibri" w:hAnsi="Arial Narrow" w:cs="Arial"/>
                <w:b/>
                <w:lang w:val="fr-FR"/>
              </w:rPr>
            </w:pPr>
            <w:r w:rsidRPr="00A500FD">
              <w:rPr>
                <w:rFonts w:ascii="Arial Narrow" w:hAnsi="Arial Narrow" w:cs="Calibri"/>
                <w:b/>
                <w:lang w:val="fr-FR"/>
              </w:rPr>
              <w:t xml:space="preserve">Le mètre cube : </w:t>
            </w:r>
            <w:r w:rsidRPr="00A500FD">
              <w:rPr>
                <w:rFonts w:ascii="Arial Narrow" w:eastAsia="Calibri" w:hAnsi="Arial Narrow" w:cs="Arial"/>
                <w:b/>
                <w:lang w:val="fr-FR"/>
              </w:rPr>
              <w:t>…………………….……………………………………………….francs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m</w:t>
            </w:r>
            <w:r>
              <w:rPr>
                <w:rFonts w:ascii="Arial Narrow" w:eastAsia="Calibri" w:hAnsi="Arial Narrow" w:cs="Arial"/>
                <w:b/>
                <w:vertAlign w:val="superscript"/>
              </w:rPr>
              <w:t>3</w:t>
            </w:r>
          </w:p>
        </w:tc>
        <w:tc>
          <w:tcPr>
            <w:tcW w:w="1279" w:type="dxa"/>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302</w:t>
            </w:r>
          </w:p>
        </w:tc>
        <w:tc>
          <w:tcPr>
            <w:tcW w:w="7402" w:type="dxa"/>
            <w:gridSpan w:val="2"/>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 xml:space="preserve">agglos pleins de (20 x 20 x 40) pour mur de soubassement.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bCs/>
                <w:lang w:val="fr-FR"/>
              </w:rPr>
              <w:t xml:space="preserve">Ce prix rémunère au mètre carré la fabrication des agglomérés pleins de 20 x 20 x 40 et mise en œuvre du mur de soubassement. </w:t>
            </w:r>
            <w:r w:rsidRPr="00A500FD">
              <w:rPr>
                <w:rFonts w:ascii="Arial Narrow" w:eastAsia="Calibri" w:hAnsi="Arial Narrow" w:cs="Arial"/>
                <w:lang w:val="fr-FR"/>
              </w:rPr>
              <w:t>Il comprend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xml:space="preserve">- La fourniture des matériaux (ciment, granulat, eau) ;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La fabrication des agglomérés et le béton maigre de 250 kg/m3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Mise en œuvre d’un mur de soubassement en parpaings pleins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Toutes autres sujétions.</w:t>
            </w:r>
          </w:p>
          <w:p w:rsidR="006873BD" w:rsidRPr="00A500FD" w:rsidRDefault="00A500FD">
            <w:pPr>
              <w:jc w:val="both"/>
              <w:rPr>
                <w:rFonts w:ascii="Arial Narrow" w:eastAsia="Calibri" w:hAnsi="Arial Narrow" w:cs="Arial"/>
                <w:b/>
                <w:bCs/>
                <w:lang w:val="fr-FR"/>
              </w:rPr>
            </w:pPr>
            <w:r w:rsidRPr="00A500FD">
              <w:rPr>
                <w:rFonts w:ascii="Arial Narrow" w:hAnsi="Arial Narrow" w:cs="Calibri"/>
                <w:b/>
                <w:lang w:val="fr-FR"/>
              </w:rPr>
              <w:t xml:space="preserve">Le mètre cube : </w:t>
            </w:r>
            <w:r w:rsidRPr="00A500FD">
              <w:rPr>
                <w:rFonts w:ascii="Arial Narrow" w:eastAsia="Calibri" w:hAnsi="Arial Narrow" w:cs="Arial"/>
                <w:b/>
                <w:lang w:val="fr-FR"/>
              </w:rPr>
              <w:t>…………………….……………………………………………….francs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m</w:t>
            </w:r>
            <w:r>
              <w:rPr>
                <w:rFonts w:ascii="Arial Narrow" w:eastAsia="Calibri" w:hAnsi="Arial Narrow" w:cs="Arial"/>
                <w:b/>
                <w:vertAlign w:val="superscript"/>
              </w:rPr>
              <w:t>2</w:t>
            </w:r>
          </w:p>
        </w:tc>
        <w:tc>
          <w:tcPr>
            <w:tcW w:w="1279" w:type="dxa"/>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trHeight w:val="1265"/>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303</w:t>
            </w:r>
          </w:p>
        </w:tc>
        <w:tc>
          <w:tcPr>
            <w:tcW w:w="7402" w:type="dxa"/>
            <w:gridSpan w:val="2"/>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 xml:space="preserve">Béton armé sous semelles amorces de poteaux et longrines dosé à 350 kg/m3 </w:t>
            </w:r>
          </w:p>
          <w:p w:rsidR="006873BD" w:rsidRDefault="00A500FD">
            <w:pPr>
              <w:jc w:val="both"/>
              <w:rPr>
                <w:rFonts w:ascii="Arial Narrow" w:eastAsia="Calibri" w:hAnsi="Arial Narrow" w:cs="Arial"/>
                <w:bCs/>
              </w:rPr>
            </w:pPr>
            <w:r w:rsidRPr="00A500FD">
              <w:rPr>
                <w:rFonts w:ascii="Arial Narrow" w:eastAsia="Calibri" w:hAnsi="Arial Narrow" w:cs="Arial"/>
                <w:bCs/>
                <w:lang w:val="fr-FR"/>
              </w:rPr>
              <w:t xml:space="preserve">Ce prix rémunère au mètre cube. </w:t>
            </w:r>
            <w:r>
              <w:rPr>
                <w:rFonts w:ascii="Arial Narrow" w:eastAsia="Calibri" w:hAnsi="Arial Narrow" w:cs="Arial"/>
                <w:bCs/>
              </w:rPr>
              <w:t xml:space="preserve">Il </w:t>
            </w:r>
            <w:proofErr w:type="spellStart"/>
            <w:r>
              <w:rPr>
                <w:rFonts w:ascii="Arial Narrow" w:eastAsia="Calibri" w:hAnsi="Arial Narrow" w:cs="Arial"/>
                <w:bCs/>
              </w:rPr>
              <w:t>comprend</w:t>
            </w:r>
            <w:proofErr w:type="spellEnd"/>
            <w:r>
              <w:rPr>
                <w:rFonts w:ascii="Arial Narrow" w:eastAsia="Calibri" w:hAnsi="Arial Narrow" w:cs="Arial"/>
                <w:bCs/>
              </w:rPr>
              <w:t> :</w:t>
            </w:r>
          </w:p>
          <w:p w:rsidR="006873BD" w:rsidRPr="00A500FD" w:rsidRDefault="00A500FD">
            <w:pPr>
              <w:numPr>
                <w:ilvl w:val="0"/>
                <w:numId w:val="57"/>
              </w:numPr>
              <w:jc w:val="both"/>
              <w:rPr>
                <w:rFonts w:ascii="Arial Narrow" w:eastAsia="Calibri" w:hAnsi="Arial Narrow" w:cs="Arial"/>
                <w:lang w:val="fr-FR"/>
              </w:rPr>
            </w:pPr>
            <w:r w:rsidRPr="00A500FD">
              <w:rPr>
                <w:rFonts w:ascii="Arial Narrow" w:eastAsia="Calibri" w:hAnsi="Arial Narrow" w:cs="Arial"/>
                <w:lang w:val="fr-FR"/>
              </w:rPr>
              <w:t xml:space="preserve"> La fourniture et mise en œuvre du béton armé dosé à 350 kg/m3 pour semelles, amorces, poteaux et longrines suivant les indications des plans ;</w:t>
            </w:r>
          </w:p>
          <w:p w:rsidR="006873BD" w:rsidRPr="00A500FD" w:rsidRDefault="00A500FD">
            <w:pPr>
              <w:numPr>
                <w:ilvl w:val="0"/>
                <w:numId w:val="57"/>
              </w:numPr>
              <w:jc w:val="both"/>
              <w:rPr>
                <w:rFonts w:ascii="Arial Narrow" w:eastAsia="Calibri" w:hAnsi="Arial Narrow" w:cs="Arial"/>
                <w:lang w:val="fr-FR"/>
              </w:rPr>
            </w:pPr>
            <w:r w:rsidRPr="00A500FD">
              <w:rPr>
                <w:rFonts w:ascii="Arial Narrow" w:eastAsia="Calibri" w:hAnsi="Arial Narrow" w:cs="Arial"/>
                <w:lang w:val="fr-FR"/>
              </w:rPr>
              <w:t>La fourniture et mise en œuvre des aciers selon les plans d’exécution ; et toutes autres sujétions</w:t>
            </w:r>
          </w:p>
          <w:p w:rsidR="006873BD" w:rsidRPr="00A500FD" w:rsidRDefault="006873BD">
            <w:pPr>
              <w:ind w:left="1068"/>
              <w:jc w:val="both"/>
              <w:rPr>
                <w:rFonts w:ascii="Arial Narrow" w:eastAsia="Calibri" w:hAnsi="Arial Narrow" w:cs="Arial"/>
                <w:lang w:val="fr-FR"/>
              </w:rPr>
            </w:pPr>
          </w:p>
          <w:p w:rsidR="006873BD" w:rsidRPr="00A500FD" w:rsidRDefault="00A500FD">
            <w:pPr>
              <w:jc w:val="both"/>
              <w:rPr>
                <w:rFonts w:ascii="Arial Narrow" w:eastAsia="Calibri" w:hAnsi="Arial Narrow" w:cs="Arial"/>
                <w:b/>
                <w:bCs/>
                <w:lang w:val="fr-FR"/>
              </w:rPr>
            </w:pPr>
            <w:r w:rsidRPr="00A500FD">
              <w:rPr>
                <w:rFonts w:ascii="Arial Narrow" w:hAnsi="Arial Narrow" w:cs="Calibri"/>
                <w:b/>
                <w:lang w:val="fr-FR"/>
              </w:rPr>
              <w:t xml:space="preserve">Le mètre cube : </w:t>
            </w:r>
            <w:r w:rsidRPr="00A500FD">
              <w:rPr>
                <w:rFonts w:ascii="Arial Narrow" w:eastAsia="Calibri" w:hAnsi="Arial Narrow" w:cs="Arial"/>
                <w:b/>
                <w:lang w:val="fr-FR"/>
              </w:rPr>
              <w:t>…………………….……………………………………………….francs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m</w:t>
            </w:r>
            <w:r>
              <w:rPr>
                <w:rFonts w:ascii="Arial Narrow" w:eastAsia="Calibri" w:hAnsi="Arial Narrow" w:cs="Arial"/>
                <w:b/>
                <w:vertAlign w:val="superscript"/>
              </w:rPr>
              <w:t>3</w:t>
            </w:r>
          </w:p>
        </w:tc>
        <w:tc>
          <w:tcPr>
            <w:tcW w:w="1279" w:type="dxa"/>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304</w:t>
            </w:r>
          </w:p>
        </w:tc>
        <w:tc>
          <w:tcPr>
            <w:tcW w:w="7402" w:type="dxa"/>
            <w:gridSpan w:val="2"/>
            <w:tcBorders>
              <w:top w:val="single" w:sz="4" w:space="0" w:color="auto"/>
              <w:left w:val="single" w:sz="4" w:space="0" w:color="auto"/>
              <w:bottom w:val="single" w:sz="4" w:space="0" w:color="auto"/>
              <w:right w:val="single" w:sz="4" w:space="0" w:color="auto"/>
            </w:tcBorders>
          </w:tcPr>
          <w:p w:rsidR="006873BD" w:rsidRPr="00A500FD" w:rsidRDefault="00A500FD">
            <w:pPr>
              <w:autoSpaceDE w:val="0"/>
              <w:autoSpaceDN w:val="0"/>
              <w:adjustRightInd w:val="0"/>
              <w:spacing w:line="360" w:lineRule="auto"/>
              <w:jc w:val="both"/>
              <w:rPr>
                <w:rFonts w:ascii="Arial Narrow" w:hAnsi="Arial Narrow" w:cs="Calibri"/>
                <w:b/>
                <w:iCs/>
                <w:lang w:val="fr-FR"/>
              </w:rPr>
            </w:pPr>
            <w:r w:rsidRPr="00A500FD">
              <w:rPr>
                <w:rFonts w:ascii="Arial Narrow" w:hAnsi="Arial Narrow" w:cs="Calibri"/>
                <w:b/>
                <w:iCs/>
                <w:lang w:val="fr-FR"/>
              </w:rPr>
              <w:t xml:space="preserve">Dallage armé du sol épaisseur 10 cm dosé à 300 kg/m3  </w:t>
            </w:r>
          </w:p>
          <w:p w:rsidR="006873BD" w:rsidRPr="00A500FD" w:rsidRDefault="00A500FD">
            <w:pPr>
              <w:autoSpaceDE w:val="0"/>
              <w:autoSpaceDN w:val="0"/>
              <w:adjustRightInd w:val="0"/>
              <w:spacing w:line="360" w:lineRule="auto"/>
              <w:jc w:val="both"/>
              <w:rPr>
                <w:rFonts w:ascii="Arial Narrow" w:hAnsi="Arial Narrow" w:cs="Calibri"/>
                <w:lang w:val="fr-FR"/>
              </w:rPr>
            </w:pPr>
            <w:r w:rsidRPr="00A500FD">
              <w:rPr>
                <w:rFonts w:ascii="Arial Narrow" w:hAnsi="Arial Narrow" w:cs="Calibri"/>
                <w:lang w:val="fr-FR"/>
              </w:rPr>
              <w:t>Ce prix élaboré pour le règlement des travaux de bétonnage dosé à 300 kg de ciment par mètre cube d'agrégats comprend :</w:t>
            </w:r>
          </w:p>
          <w:p w:rsidR="006873BD" w:rsidRPr="00A500FD" w:rsidRDefault="00A500FD">
            <w:pPr>
              <w:autoSpaceDE w:val="0"/>
              <w:autoSpaceDN w:val="0"/>
              <w:adjustRightInd w:val="0"/>
              <w:spacing w:line="360" w:lineRule="auto"/>
              <w:jc w:val="both"/>
              <w:rPr>
                <w:rFonts w:ascii="Arial Narrow" w:hAnsi="Arial Narrow" w:cs="Calibri"/>
                <w:lang w:val="fr-FR"/>
              </w:rPr>
            </w:pPr>
            <w:r w:rsidRPr="00A500FD">
              <w:rPr>
                <w:rFonts w:ascii="Arial Narrow" w:hAnsi="Arial Narrow" w:cs="Calibri"/>
                <w:lang w:val="fr-FR"/>
              </w:rPr>
              <w:t>- les fournitures de tous les composants du béton ;</w:t>
            </w:r>
          </w:p>
          <w:p w:rsidR="006873BD" w:rsidRPr="00A500FD" w:rsidRDefault="00A500FD">
            <w:pPr>
              <w:autoSpaceDE w:val="0"/>
              <w:autoSpaceDN w:val="0"/>
              <w:adjustRightInd w:val="0"/>
              <w:spacing w:line="360" w:lineRule="auto"/>
              <w:jc w:val="both"/>
              <w:rPr>
                <w:rFonts w:ascii="Arial Narrow" w:hAnsi="Arial Narrow" w:cs="Calibri"/>
                <w:lang w:val="fr-FR"/>
              </w:rPr>
            </w:pPr>
            <w:r w:rsidRPr="00A500FD">
              <w:rPr>
                <w:rFonts w:ascii="Arial Narrow" w:hAnsi="Arial Narrow" w:cs="Calibri"/>
                <w:lang w:val="fr-FR"/>
              </w:rPr>
              <w:lastRenderedPageBreak/>
              <w:t>- les fabrications avec malaxage mécanique ;</w:t>
            </w:r>
          </w:p>
          <w:p w:rsidR="006873BD" w:rsidRPr="00A500FD" w:rsidRDefault="00A500FD">
            <w:pPr>
              <w:autoSpaceDE w:val="0"/>
              <w:autoSpaceDN w:val="0"/>
              <w:adjustRightInd w:val="0"/>
              <w:spacing w:line="360" w:lineRule="auto"/>
              <w:jc w:val="both"/>
              <w:rPr>
                <w:rFonts w:ascii="Arial Narrow" w:hAnsi="Arial Narrow" w:cs="Calibri"/>
                <w:lang w:val="fr-FR"/>
              </w:rPr>
            </w:pPr>
            <w:r w:rsidRPr="00A500FD">
              <w:rPr>
                <w:rFonts w:ascii="Arial Narrow" w:hAnsi="Arial Narrow" w:cs="Calibri"/>
                <w:lang w:val="fr-FR"/>
              </w:rPr>
              <w:t>- et la mise en œuvre, toutes sujétions comprises.</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Il s'applique au mètre cube de béton coulé dosé à 300kg/m3</w:t>
            </w:r>
          </w:p>
          <w:p w:rsidR="006873BD" w:rsidRPr="00A500FD" w:rsidRDefault="006873BD">
            <w:pPr>
              <w:ind w:left="1068"/>
              <w:jc w:val="both"/>
              <w:rPr>
                <w:rFonts w:ascii="Arial Narrow" w:eastAsia="Calibri" w:hAnsi="Arial Narrow" w:cs="Arial"/>
                <w:lang w:val="fr-FR"/>
              </w:rPr>
            </w:pPr>
          </w:p>
          <w:p w:rsidR="006873BD" w:rsidRPr="00A500FD" w:rsidRDefault="00A500FD">
            <w:pPr>
              <w:autoSpaceDE w:val="0"/>
              <w:autoSpaceDN w:val="0"/>
              <w:adjustRightInd w:val="0"/>
              <w:spacing w:line="360" w:lineRule="auto"/>
              <w:jc w:val="both"/>
              <w:rPr>
                <w:rFonts w:ascii="Arial Narrow" w:hAnsi="Arial Narrow" w:cs="Calibri"/>
                <w:lang w:val="fr-FR"/>
              </w:rPr>
            </w:pPr>
            <w:r w:rsidRPr="00A500FD">
              <w:rPr>
                <w:rFonts w:ascii="Arial Narrow" w:hAnsi="Arial Narrow" w:cs="Calibri"/>
                <w:b/>
                <w:lang w:val="fr-FR"/>
              </w:rPr>
              <w:t xml:space="preserve">Le mètre cube : </w:t>
            </w:r>
            <w:r w:rsidRPr="00A500FD">
              <w:rPr>
                <w:rFonts w:ascii="Arial Narrow" w:eastAsia="Calibri" w:hAnsi="Arial Narrow" w:cs="Arial"/>
                <w:b/>
                <w:lang w:val="fr-FR"/>
              </w:rPr>
              <w:t>………………</w:t>
            </w:r>
            <w:proofErr w:type="gramStart"/>
            <w:r w:rsidRPr="00A500FD">
              <w:rPr>
                <w:rFonts w:ascii="Arial Narrow" w:eastAsia="Calibri" w:hAnsi="Arial Narrow" w:cs="Arial"/>
                <w:b/>
                <w:lang w:val="fr-FR"/>
              </w:rPr>
              <w:t>…….</w:t>
            </w:r>
            <w:proofErr w:type="gramEnd"/>
            <w:r w:rsidRPr="00A500FD">
              <w:rPr>
                <w:rFonts w:ascii="Arial Narrow" w:eastAsia="Calibri" w:hAnsi="Arial Narrow" w:cs="Arial"/>
                <w:b/>
                <w:lang w:val="fr-FR"/>
              </w:rPr>
              <w:t>…………………………………….………….francs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Pr="00A500FD" w:rsidRDefault="006873BD">
            <w:pPr>
              <w:autoSpaceDE w:val="0"/>
              <w:autoSpaceDN w:val="0"/>
              <w:adjustRightInd w:val="0"/>
              <w:spacing w:line="360" w:lineRule="auto"/>
              <w:jc w:val="center"/>
              <w:rPr>
                <w:rFonts w:ascii="Arial Narrow" w:hAnsi="Arial Narrow" w:cs="Calibri"/>
                <w:bCs/>
                <w:lang w:val="fr-FR"/>
              </w:rPr>
            </w:pPr>
          </w:p>
          <w:p w:rsidR="006873BD" w:rsidRDefault="00A500FD">
            <w:pPr>
              <w:autoSpaceDE w:val="0"/>
              <w:autoSpaceDN w:val="0"/>
              <w:adjustRightInd w:val="0"/>
              <w:spacing w:line="360" w:lineRule="auto"/>
              <w:jc w:val="center"/>
              <w:rPr>
                <w:rFonts w:ascii="Arial Narrow" w:hAnsi="Arial Narrow" w:cs="Calibri"/>
                <w:b/>
                <w:bCs/>
              </w:rPr>
            </w:pPr>
            <w:r>
              <w:rPr>
                <w:rFonts w:ascii="Arial Narrow" w:hAnsi="Arial Narrow" w:cs="Calibri"/>
                <w:b/>
                <w:bCs/>
              </w:rPr>
              <w:t>m</w:t>
            </w:r>
            <w:r>
              <w:rPr>
                <w:rFonts w:ascii="Arial Narrow" w:hAnsi="Arial Narrow" w:cs="Calibri"/>
                <w:b/>
                <w:bCs/>
                <w:vertAlign w:val="superscript"/>
              </w:rPr>
              <w:t>2</w:t>
            </w:r>
          </w:p>
        </w:tc>
        <w:tc>
          <w:tcPr>
            <w:tcW w:w="1279" w:type="dxa"/>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tcPr>
          <w:p w:rsidR="006873BD" w:rsidRDefault="00A500FD">
            <w:pPr>
              <w:autoSpaceDE w:val="0"/>
              <w:autoSpaceDN w:val="0"/>
              <w:adjustRightInd w:val="0"/>
              <w:spacing w:line="360" w:lineRule="auto"/>
              <w:jc w:val="center"/>
              <w:rPr>
                <w:rFonts w:ascii="Arial Narrow" w:hAnsi="Arial Narrow" w:cs="Calibri"/>
                <w:b/>
                <w:bCs/>
              </w:rPr>
            </w:pPr>
            <w:r>
              <w:rPr>
                <w:rFonts w:ascii="Arial Narrow" w:hAnsi="Arial Narrow" w:cs="Calibri"/>
                <w:b/>
                <w:bCs/>
              </w:rPr>
              <w:t>305</w:t>
            </w:r>
          </w:p>
        </w:tc>
        <w:tc>
          <w:tcPr>
            <w:tcW w:w="7402" w:type="dxa"/>
            <w:gridSpan w:val="2"/>
            <w:tcBorders>
              <w:top w:val="single" w:sz="4" w:space="0" w:color="auto"/>
              <w:left w:val="single" w:sz="4" w:space="0" w:color="auto"/>
              <w:bottom w:val="single" w:sz="4" w:space="0" w:color="auto"/>
              <w:right w:val="single" w:sz="4" w:space="0" w:color="auto"/>
            </w:tcBorders>
          </w:tcPr>
          <w:p w:rsidR="006873BD" w:rsidRPr="00A500FD" w:rsidRDefault="00A500FD">
            <w:pPr>
              <w:autoSpaceDE w:val="0"/>
              <w:autoSpaceDN w:val="0"/>
              <w:adjustRightInd w:val="0"/>
              <w:spacing w:line="360" w:lineRule="auto"/>
              <w:jc w:val="both"/>
              <w:rPr>
                <w:rFonts w:ascii="Arial Narrow" w:hAnsi="Arial Narrow" w:cs="Calibri"/>
                <w:lang w:val="fr-FR"/>
              </w:rPr>
            </w:pPr>
            <w:r w:rsidRPr="00A500FD">
              <w:rPr>
                <w:rFonts w:ascii="Arial Narrow" w:hAnsi="Arial Narrow" w:cs="Calibri"/>
                <w:b/>
                <w:iCs/>
                <w:lang w:val="fr-FR"/>
              </w:rPr>
              <w:t xml:space="preserve">Béton armé pour escalier dosé à 350 kg/m3  (de CPJ ou équivalent) </w:t>
            </w:r>
            <w:r w:rsidRPr="00A500FD">
              <w:rPr>
                <w:rFonts w:ascii="Arial Narrow" w:hAnsi="Arial Narrow" w:cs="Calibri"/>
                <w:lang w:val="fr-FR"/>
              </w:rPr>
              <w:t>y compris ferraillage, coffrage et mise en œuvre toutes sujétions</w:t>
            </w:r>
          </w:p>
          <w:p w:rsidR="006873BD" w:rsidRPr="00A500FD" w:rsidRDefault="00A500FD">
            <w:pPr>
              <w:autoSpaceDE w:val="0"/>
              <w:autoSpaceDN w:val="0"/>
              <w:adjustRightInd w:val="0"/>
              <w:spacing w:line="360" w:lineRule="auto"/>
              <w:jc w:val="both"/>
              <w:rPr>
                <w:rFonts w:ascii="Arial Narrow" w:hAnsi="Arial Narrow" w:cs="Calibri"/>
                <w:lang w:val="fr-FR"/>
              </w:rPr>
            </w:pPr>
            <w:r w:rsidRPr="00A500FD">
              <w:rPr>
                <w:rFonts w:ascii="Arial Narrow" w:hAnsi="Arial Narrow" w:cs="Calibri"/>
                <w:lang w:val="fr-FR"/>
              </w:rPr>
              <w:t xml:space="preserve">Ce prix élaboré pour le règlement des travaux de bétonnage dosé à 350 kg </w:t>
            </w:r>
            <w:r w:rsidRPr="00A500FD">
              <w:rPr>
                <w:rFonts w:ascii="Arial Narrow" w:hAnsi="Arial Narrow" w:cs="Calibri"/>
                <w:sz w:val="20"/>
                <w:szCs w:val="20"/>
                <w:lang w:val="fr-FR"/>
              </w:rPr>
              <w:t>de ciment par mètre</w:t>
            </w:r>
            <w:r w:rsidRPr="00A500FD">
              <w:rPr>
                <w:rFonts w:ascii="Arial Narrow" w:hAnsi="Arial Narrow" w:cs="Calibri"/>
                <w:lang w:val="fr-FR"/>
              </w:rPr>
              <w:t xml:space="preserve"> cube de béton comprend :</w:t>
            </w:r>
          </w:p>
          <w:p w:rsidR="006873BD" w:rsidRPr="00A500FD" w:rsidRDefault="00A500FD">
            <w:pPr>
              <w:autoSpaceDE w:val="0"/>
              <w:autoSpaceDN w:val="0"/>
              <w:adjustRightInd w:val="0"/>
              <w:spacing w:line="360" w:lineRule="auto"/>
              <w:jc w:val="both"/>
              <w:rPr>
                <w:rFonts w:ascii="Arial Narrow" w:hAnsi="Arial Narrow" w:cs="Calibri"/>
                <w:lang w:val="fr-FR"/>
              </w:rPr>
            </w:pPr>
            <w:r w:rsidRPr="00A500FD">
              <w:rPr>
                <w:rFonts w:ascii="Arial Narrow" w:hAnsi="Arial Narrow" w:cs="Calibri"/>
                <w:lang w:val="fr-FR"/>
              </w:rPr>
              <w:t>- les fournitures de tous les composants du béton (sable, gravier, ciment) ;</w:t>
            </w:r>
          </w:p>
          <w:p w:rsidR="006873BD" w:rsidRPr="00A500FD" w:rsidRDefault="00A500FD">
            <w:pPr>
              <w:autoSpaceDE w:val="0"/>
              <w:autoSpaceDN w:val="0"/>
              <w:adjustRightInd w:val="0"/>
              <w:spacing w:line="360" w:lineRule="auto"/>
              <w:jc w:val="both"/>
              <w:rPr>
                <w:rFonts w:ascii="Arial Narrow" w:hAnsi="Arial Narrow" w:cs="Calibri"/>
                <w:lang w:val="fr-FR"/>
              </w:rPr>
            </w:pPr>
            <w:r w:rsidRPr="00A500FD">
              <w:rPr>
                <w:rFonts w:ascii="Arial Narrow" w:hAnsi="Arial Narrow" w:cs="Calibri"/>
                <w:lang w:val="fr-FR"/>
              </w:rPr>
              <w:t>- les fabrications avec malaxage mécanique ;</w:t>
            </w:r>
          </w:p>
          <w:p w:rsidR="006873BD" w:rsidRPr="00A500FD" w:rsidRDefault="00A500FD">
            <w:pPr>
              <w:autoSpaceDE w:val="0"/>
              <w:autoSpaceDN w:val="0"/>
              <w:adjustRightInd w:val="0"/>
              <w:spacing w:line="360" w:lineRule="auto"/>
              <w:jc w:val="both"/>
              <w:rPr>
                <w:rFonts w:ascii="Arial Narrow" w:hAnsi="Arial Narrow" w:cs="Calibri"/>
                <w:lang w:val="fr-FR"/>
              </w:rPr>
            </w:pPr>
            <w:r w:rsidRPr="00A500FD">
              <w:rPr>
                <w:rFonts w:ascii="Arial Narrow" w:hAnsi="Arial Narrow" w:cs="Calibri"/>
                <w:lang w:val="fr-FR"/>
              </w:rPr>
              <w:t>- les coffrages et décoffrages ;</w:t>
            </w:r>
          </w:p>
          <w:p w:rsidR="006873BD" w:rsidRPr="00A500FD" w:rsidRDefault="00A500FD">
            <w:pPr>
              <w:autoSpaceDE w:val="0"/>
              <w:autoSpaceDN w:val="0"/>
              <w:adjustRightInd w:val="0"/>
              <w:spacing w:line="360" w:lineRule="auto"/>
              <w:jc w:val="both"/>
              <w:rPr>
                <w:rFonts w:ascii="Arial Narrow" w:hAnsi="Arial Narrow" w:cs="Calibri"/>
                <w:lang w:val="fr-FR"/>
              </w:rPr>
            </w:pPr>
            <w:r w:rsidRPr="00A500FD">
              <w:rPr>
                <w:rFonts w:ascii="Arial Narrow" w:hAnsi="Arial Narrow" w:cs="Calibri"/>
                <w:lang w:val="fr-FR"/>
              </w:rPr>
              <w:t>- la mise en œuvre, toutes sujétions comprises.</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Il s’applique au mètre cube de béton coulé.</w:t>
            </w:r>
          </w:p>
          <w:p w:rsidR="006873BD" w:rsidRPr="00A500FD" w:rsidRDefault="006873BD">
            <w:pPr>
              <w:ind w:left="1068"/>
              <w:jc w:val="both"/>
              <w:rPr>
                <w:rFonts w:ascii="Arial Narrow" w:eastAsia="Calibri" w:hAnsi="Arial Narrow" w:cs="Arial"/>
                <w:lang w:val="fr-FR"/>
              </w:rPr>
            </w:pPr>
          </w:p>
          <w:p w:rsidR="006873BD" w:rsidRDefault="00A500FD">
            <w:pPr>
              <w:autoSpaceDE w:val="0"/>
              <w:autoSpaceDN w:val="0"/>
              <w:adjustRightInd w:val="0"/>
              <w:spacing w:line="360" w:lineRule="auto"/>
              <w:jc w:val="both"/>
              <w:rPr>
                <w:rFonts w:ascii="Arial Narrow" w:hAnsi="Arial Narrow" w:cs="Calibri"/>
              </w:rPr>
            </w:pPr>
            <w:r>
              <w:rPr>
                <w:rFonts w:ascii="Arial Narrow" w:hAnsi="Arial Narrow" w:cs="Calibri"/>
                <w:b/>
              </w:rPr>
              <w:t xml:space="preserve">Le </w:t>
            </w:r>
            <w:proofErr w:type="spellStart"/>
            <w:r>
              <w:rPr>
                <w:rFonts w:ascii="Arial Narrow" w:hAnsi="Arial Narrow" w:cs="Calibri"/>
                <w:b/>
              </w:rPr>
              <w:t>forfait</w:t>
            </w:r>
            <w:proofErr w:type="spellEnd"/>
            <w:r>
              <w:rPr>
                <w:rFonts w:ascii="Arial Narrow" w:hAnsi="Arial Narrow" w:cs="Calibri"/>
                <w:b/>
              </w:rPr>
              <w:t xml:space="preserve">  :</w:t>
            </w:r>
            <w:r>
              <w:rPr>
                <w:rFonts w:ascii="Arial Narrow" w:eastAsia="Calibri" w:hAnsi="Arial Narrow" w:cs="Arial"/>
                <w:b/>
              </w:rPr>
              <w:t>……………………….………………………………………………..….francs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autoSpaceDE w:val="0"/>
              <w:autoSpaceDN w:val="0"/>
              <w:adjustRightInd w:val="0"/>
              <w:spacing w:line="360" w:lineRule="auto"/>
              <w:jc w:val="center"/>
              <w:rPr>
                <w:rFonts w:ascii="Arial Narrow" w:hAnsi="Arial Narrow" w:cs="Calibri"/>
                <w:b/>
                <w:bCs/>
              </w:rPr>
            </w:pPr>
            <w:r>
              <w:rPr>
                <w:rFonts w:ascii="Arial Narrow" w:hAnsi="Arial Narrow" w:cs="Calibri"/>
                <w:b/>
                <w:bCs/>
              </w:rPr>
              <w:t>FF</w:t>
            </w:r>
          </w:p>
        </w:tc>
        <w:tc>
          <w:tcPr>
            <w:tcW w:w="1279" w:type="dxa"/>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10519" w:type="dxa"/>
            <w:gridSpan w:val="7"/>
            <w:tcBorders>
              <w:top w:val="single" w:sz="4" w:space="0" w:color="auto"/>
              <w:left w:val="single" w:sz="4" w:space="0" w:color="auto"/>
              <w:bottom w:val="single" w:sz="4" w:space="0" w:color="auto"/>
              <w:right w:val="single" w:sz="4" w:space="0" w:color="auto"/>
            </w:tcBorders>
          </w:tcPr>
          <w:p w:rsidR="006873BD" w:rsidRDefault="00A500FD">
            <w:pPr>
              <w:jc w:val="center"/>
              <w:rPr>
                <w:rFonts w:ascii="Arial Narrow" w:eastAsia="Calibri" w:hAnsi="Arial Narrow" w:cs="Arial"/>
                <w:b/>
              </w:rPr>
            </w:pPr>
            <w:r>
              <w:rPr>
                <w:rFonts w:ascii="Arial Narrow" w:eastAsia="Calibri" w:hAnsi="Arial Narrow" w:cs="Arial"/>
                <w:b/>
              </w:rPr>
              <w:t>SERIE 400 : MACONNERIE EN ELEVATION</w:t>
            </w: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401</w:t>
            </w:r>
          </w:p>
        </w:tc>
        <w:tc>
          <w:tcPr>
            <w:tcW w:w="7392" w:type="dxa"/>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Murs en élévation en agglo creux de 15 x 20 x 40</w:t>
            </w: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Ce prix rémunère au mètre carré l’élévation d’un mur aggloméré creux de 15 x 20 x 40.</w:t>
            </w:r>
          </w:p>
          <w:p w:rsidR="006873BD" w:rsidRDefault="00A500FD">
            <w:pPr>
              <w:jc w:val="both"/>
              <w:rPr>
                <w:rFonts w:ascii="Arial Narrow" w:eastAsia="Calibri" w:hAnsi="Arial Narrow" w:cs="Arial"/>
              </w:rPr>
            </w:pPr>
            <w:r>
              <w:rPr>
                <w:rFonts w:ascii="Arial Narrow" w:eastAsia="Calibri" w:hAnsi="Arial Narrow" w:cs="Arial"/>
              </w:rPr>
              <w:t xml:space="preserve">Il </w:t>
            </w:r>
            <w:proofErr w:type="spellStart"/>
            <w:r>
              <w:rPr>
                <w:rFonts w:ascii="Arial Narrow" w:eastAsia="Calibri" w:hAnsi="Arial Narrow" w:cs="Arial"/>
              </w:rPr>
              <w:t>comprend</w:t>
            </w:r>
            <w:proofErr w:type="spellEnd"/>
            <w:r>
              <w:rPr>
                <w:rFonts w:ascii="Arial Narrow" w:eastAsia="Calibri" w:hAnsi="Arial Narrow" w:cs="Arial"/>
              </w:rPr>
              <w:t> :</w:t>
            </w:r>
          </w:p>
          <w:p w:rsidR="006873BD" w:rsidRPr="00A500FD" w:rsidRDefault="00A500FD">
            <w:pPr>
              <w:numPr>
                <w:ilvl w:val="0"/>
                <w:numId w:val="57"/>
              </w:numPr>
              <w:jc w:val="both"/>
              <w:rPr>
                <w:rFonts w:ascii="Arial Narrow" w:eastAsia="Calibri" w:hAnsi="Arial Narrow" w:cs="Arial"/>
                <w:lang w:val="fr-FR"/>
              </w:rPr>
            </w:pPr>
            <w:r w:rsidRPr="00A500FD">
              <w:rPr>
                <w:rFonts w:ascii="Arial Narrow" w:eastAsia="Calibri" w:hAnsi="Arial Narrow" w:cs="Arial"/>
                <w:lang w:val="fr-FR"/>
              </w:rPr>
              <w:t>La fourniture et pose des agglomérés hourdés au mortier dosé à 250 kg/m</w:t>
            </w:r>
            <w:r w:rsidRPr="00A500FD">
              <w:rPr>
                <w:rFonts w:ascii="Arial Narrow" w:eastAsia="Calibri" w:hAnsi="Arial Narrow" w:cs="Arial"/>
                <w:vertAlign w:val="superscript"/>
                <w:lang w:val="fr-FR"/>
              </w:rPr>
              <w:t>3 </w:t>
            </w:r>
            <w:r w:rsidRPr="00A500FD">
              <w:rPr>
                <w:rFonts w:ascii="Arial Narrow" w:eastAsia="Calibri" w:hAnsi="Arial Narrow" w:cs="Arial"/>
                <w:lang w:val="fr-FR"/>
              </w:rPr>
              <w:t>;</w:t>
            </w:r>
          </w:p>
          <w:p w:rsidR="006873BD" w:rsidRDefault="00A500FD">
            <w:pPr>
              <w:numPr>
                <w:ilvl w:val="0"/>
                <w:numId w:val="57"/>
              </w:numPr>
              <w:jc w:val="both"/>
              <w:rPr>
                <w:rFonts w:ascii="Arial Narrow" w:eastAsia="Calibri" w:hAnsi="Arial Narrow" w:cs="Arial"/>
              </w:rPr>
            </w:pPr>
            <w:r>
              <w:rPr>
                <w:rFonts w:ascii="Arial Narrow" w:eastAsia="Calibri" w:hAnsi="Arial Narrow" w:cs="Arial"/>
              </w:rPr>
              <w:t xml:space="preserve">Et </w:t>
            </w:r>
            <w:proofErr w:type="spellStart"/>
            <w:r>
              <w:rPr>
                <w:rFonts w:ascii="Arial Narrow" w:eastAsia="Calibri" w:hAnsi="Arial Narrow" w:cs="Arial"/>
              </w:rPr>
              <w:t>toutes</w:t>
            </w:r>
            <w:proofErr w:type="spellEnd"/>
            <w:r>
              <w:rPr>
                <w:rFonts w:ascii="Arial Narrow" w:eastAsia="Calibri" w:hAnsi="Arial Narrow" w:cs="Arial"/>
              </w:rPr>
              <w:t xml:space="preserve"> </w:t>
            </w:r>
            <w:proofErr w:type="spellStart"/>
            <w:r>
              <w:rPr>
                <w:rFonts w:ascii="Arial Narrow" w:eastAsia="Calibri" w:hAnsi="Arial Narrow" w:cs="Arial"/>
              </w:rPr>
              <w:t>sujétions</w:t>
            </w:r>
            <w:proofErr w:type="spellEnd"/>
            <w:r>
              <w:rPr>
                <w:rFonts w:ascii="Arial Narrow" w:eastAsia="Calibri" w:hAnsi="Arial Narrow" w:cs="Arial"/>
              </w:rPr>
              <w:t>.</w:t>
            </w:r>
          </w:p>
          <w:p w:rsidR="006873BD" w:rsidRDefault="006873BD">
            <w:pPr>
              <w:ind w:left="1068"/>
              <w:jc w:val="both"/>
              <w:rPr>
                <w:rFonts w:ascii="Arial Narrow" w:eastAsia="Calibri" w:hAnsi="Arial Narrow" w:cs="Arial"/>
              </w:rPr>
            </w:pPr>
          </w:p>
          <w:p w:rsidR="006873BD" w:rsidRPr="00A500FD" w:rsidRDefault="00A500FD">
            <w:pPr>
              <w:jc w:val="both"/>
              <w:rPr>
                <w:rFonts w:ascii="Arial Narrow" w:eastAsia="Calibri" w:hAnsi="Arial Narrow" w:cs="Arial"/>
                <w:b/>
                <w:bCs/>
                <w:lang w:val="fr-FR"/>
              </w:rPr>
            </w:pPr>
            <w:r w:rsidRPr="00A500FD">
              <w:rPr>
                <w:rFonts w:ascii="Arial Narrow" w:eastAsia="Calibri" w:hAnsi="Arial Narrow" w:cs="Arial"/>
                <w:b/>
                <w:lang w:val="fr-FR"/>
              </w:rPr>
              <w:t>Le mètre carré : ………………………………………………………..…………….francs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m</w:t>
            </w:r>
            <w:r>
              <w:rPr>
                <w:rFonts w:ascii="Arial Narrow" w:eastAsia="Calibri" w:hAnsi="Arial Narrow" w:cs="Arial"/>
                <w:b/>
                <w:vertAlign w:val="superscript"/>
              </w:rPr>
              <w:t>2</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402</w:t>
            </w:r>
          </w:p>
        </w:tc>
        <w:tc>
          <w:tcPr>
            <w:tcW w:w="7392" w:type="dxa"/>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 xml:space="preserve">Béton armé dosé à 350 kg/m3 pour maçonnerie - élévation (Poteaux, allège, linteaux, chaînage et poutre de véranda). </w:t>
            </w:r>
          </w:p>
          <w:p w:rsidR="006873BD" w:rsidRDefault="00A500FD">
            <w:pPr>
              <w:jc w:val="both"/>
              <w:rPr>
                <w:rFonts w:ascii="Arial Narrow" w:eastAsia="Calibri" w:hAnsi="Arial Narrow" w:cs="Arial"/>
              </w:rPr>
            </w:pPr>
            <w:r>
              <w:rPr>
                <w:rFonts w:ascii="Arial Narrow" w:eastAsia="Calibri" w:hAnsi="Arial Narrow" w:cs="Arial"/>
              </w:rPr>
              <w:t xml:space="preserve">Il </w:t>
            </w:r>
            <w:proofErr w:type="spellStart"/>
            <w:r>
              <w:rPr>
                <w:rFonts w:ascii="Arial Narrow" w:eastAsia="Calibri" w:hAnsi="Arial Narrow" w:cs="Arial"/>
              </w:rPr>
              <w:t>comprend</w:t>
            </w:r>
            <w:proofErr w:type="spellEnd"/>
            <w:r>
              <w:rPr>
                <w:rFonts w:ascii="Arial Narrow" w:eastAsia="Calibri" w:hAnsi="Arial Narrow" w:cs="Arial"/>
              </w:rPr>
              <w:t> :</w:t>
            </w:r>
          </w:p>
          <w:p w:rsidR="006873BD" w:rsidRPr="00A500FD" w:rsidRDefault="00A500FD">
            <w:pPr>
              <w:numPr>
                <w:ilvl w:val="0"/>
                <w:numId w:val="57"/>
              </w:numPr>
              <w:tabs>
                <w:tab w:val="left" w:pos="210"/>
              </w:tabs>
              <w:ind w:left="210" w:hanging="219"/>
              <w:jc w:val="both"/>
              <w:rPr>
                <w:rFonts w:ascii="Arial Narrow" w:eastAsia="Calibri" w:hAnsi="Arial Narrow" w:cs="Arial"/>
                <w:lang w:val="fr-FR"/>
              </w:rPr>
            </w:pPr>
            <w:r w:rsidRPr="00A500FD">
              <w:rPr>
                <w:rFonts w:ascii="Arial Narrow" w:eastAsia="Calibri" w:hAnsi="Arial Narrow" w:cs="Arial"/>
                <w:lang w:val="fr-FR"/>
              </w:rPr>
              <w:t xml:space="preserve"> La fourniture et mise en œuvre du béton armé dosé à 350 kg/m3 suivant les indications des plans ;</w:t>
            </w:r>
          </w:p>
          <w:p w:rsidR="006873BD" w:rsidRPr="00A500FD" w:rsidRDefault="00A500FD">
            <w:pPr>
              <w:numPr>
                <w:ilvl w:val="0"/>
                <w:numId w:val="57"/>
              </w:numPr>
              <w:tabs>
                <w:tab w:val="left" w:pos="210"/>
              </w:tabs>
              <w:ind w:left="210" w:hanging="219"/>
              <w:jc w:val="both"/>
              <w:rPr>
                <w:rFonts w:ascii="Arial Narrow" w:eastAsia="Calibri" w:hAnsi="Arial Narrow" w:cs="Arial"/>
                <w:lang w:val="fr-FR"/>
              </w:rPr>
            </w:pPr>
            <w:r w:rsidRPr="00A500FD">
              <w:rPr>
                <w:rFonts w:ascii="Arial Narrow" w:eastAsia="Calibri" w:hAnsi="Arial Narrow" w:cs="Arial"/>
                <w:lang w:val="fr-FR"/>
              </w:rPr>
              <w:t>La fourniture et mise en œuvre des aciers selon les plans d’exécution ;</w:t>
            </w:r>
          </w:p>
          <w:p w:rsidR="006873BD" w:rsidRDefault="00A500FD">
            <w:pPr>
              <w:numPr>
                <w:ilvl w:val="0"/>
                <w:numId w:val="57"/>
              </w:numPr>
              <w:tabs>
                <w:tab w:val="left" w:pos="210"/>
              </w:tabs>
              <w:ind w:left="210" w:hanging="219"/>
              <w:jc w:val="both"/>
              <w:rPr>
                <w:rFonts w:ascii="Arial Narrow" w:eastAsia="Calibri" w:hAnsi="Arial Narrow" w:cs="Arial"/>
              </w:rPr>
            </w:pPr>
            <w:proofErr w:type="spellStart"/>
            <w:r>
              <w:rPr>
                <w:rFonts w:ascii="Arial Narrow" w:eastAsia="Calibri" w:hAnsi="Arial Narrow" w:cs="Arial"/>
              </w:rPr>
              <w:t>Toutes</w:t>
            </w:r>
            <w:proofErr w:type="spellEnd"/>
            <w:r>
              <w:rPr>
                <w:rFonts w:ascii="Arial Narrow" w:eastAsia="Calibri" w:hAnsi="Arial Narrow" w:cs="Arial"/>
              </w:rPr>
              <w:t xml:space="preserve"> </w:t>
            </w:r>
            <w:proofErr w:type="spellStart"/>
            <w:r>
              <w:rPr>
                <w:rFonts w:ascii="Arial Narrow" w:eastAsia="Calibri" w:hAnsi="Arial Narrow" w:cs="Arial"/>
              </w:rPr>
              <w:t>sujétions</w:t>
            </w:r>
            <w:proofErr w:type="spellEnd"/>
          </w:p>
          <w:p w:rsidR="006873BD" w:rsidRDefault="006873BD">
            <w:pPr>
              <w:ind w:left="210"/>
              <w:jc w:val="both"/>
              <w:rPr>
                <w:rFonts w:ascii="Arial Narrow" w:eastAsia="Calibri" w:hAnsi="Arial Narrow" w:cs="Arial"/>
              </w:rPr>
            </w:pP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Le mètre cube : ………………………………………………………..…………….francs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m</w:t>
            </w:r>
            <w:r>
              <w:rPr>
                <w:rFonts w:ascii="Arial Narrow" w:eastAsia="Calibri" w:hAnsi="Arial Narrow" w:cs="Arial"/>
                <w:b/>
                <w:vertAlign w:val="superscript"/>
              </w:rPr>
              <w:t>3</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403</w:t>
            </w:r>
          </w:p>
        </w:tc>
        <w:tc>
          <w:tcPr>
            <w:tcW w:w="7392" w:type="dxa"/>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 xml:space="preserve">Enduit au mortier ciment dosé à 400kg/m3  </w:t>
            </w:r>
            <w:proofErr w:type="spellStart"/>
            <w:r w:rsidRPr="00A500FD">
              <w:rPr>
                <w:rFonts w:ascii="Arial Narrow" w:eastAsia="Calibri" w:hAnsi="Arial Narrow" w:cs="Arial"/>
                <w:b/>
                <w:lang w:val="fr-FR"/>
              </w:rPr>
              <w:t>ép</w:t>
            </w:r>
            <w:proofErr w:type="spellEnd"/>
            <w:r w:rsidRPr="00A500FD">
              <w:rPr>
                <w:rFonts w:ascii="Arial Narrow" w:eastAsia="Calibri" w:hAnsi="Arial Narrow" w:cs="Arial"/>
                <w:b/>
                <w:lang w:val="fr-FR"/>
              </w:rPr>
              <w:t>: 2,5 cm pour murs extérieurs</w:t>
            </w:r>
          </w:p>
          <w:p w:rsidR="006873BD" w:rsidRDefault="00A500FD">
            <w:pPr>
              <w:jc w:val="both"/>
              <w:rPr>
                <w:rFonts w:ascii="Arial Narrow" w:eastAsia="Calibri" w:hAnsi="Arial Narrow" w:cs="Arial"/>
                <w:bCs/>
              </w:rPr>
            </w:pPr>
            <w:r w:rsidRPr="00A500FD">
              <w:rPr>
                <w:rFonts w:ascii="Arial Narrow" w:eastAsia="Calibri" w:hAnsi="Arial Narrow" w:cs="Arial"/>
                <w:bCs/>
                <w:lang w:val="fr-FR"/>
              </w:rPr>
              <w:t xml:space="preserve">Ce prix rémunère au mètre carré la mise en œuvre d’enduit ciment dosé à 400 kg/m3  sur les murs de soubassement et des élévations. </w:t>
            </w:r>
            <w:r>
              <w:rPr>
                <w:rFonts w:ascii="Arial Narrow" w:eastAsia="Calibri" w:hAnsi="Arial Narrow" w:cs="Arial"/>
                <w:bCs/>
              </w:rPr>
              <w:t xml:space="preserve">Il </w:t>
            </w:r>
            <w:proofErr w:type="spellStart"/>
            <w:r>
              <w:rPr>
                <w:rFonts w:ascii="Arial Narrow" w:eastAsia="Calibri" w:hAnsi="Arial Narrow" w:cs="Arial"/>
                <w:bCs/>
              </w:rPr>
              <w:t>comprend</w:t>
            </w:r>
            <w:proofErr w:type="spellEnd"/>
            <w:r>
              <w:rPr>
                <w:rFonts w:ascii="Arial Narrow" w:eastAsia="Calibri" w:hAnsi="Arial Narrow" w:cs="Arial"/>
                <w:bCs/>
              </w:rPr>
              <w:t> :</w:t>
            </w:r>
          </w:p>
          <w:p w:rsidR="006873BD" w:rsidRPr="00A500FD" w:rsidRDefault="00A500FD">
            <w:pPr>
              <w:numPr>
                <w:ilvl w:val="0"/>
                <w:numId w:val="57"/>
              </w:numPr>
              <w:tabs>
                <w:tab w:val="left" w:pos="210"/>
              </w:tabs>
              <w:ind w:left="351"/>
              <w:jc w:val="both"/>
              <w:rPr>
                <w:rFonts w:ascii="Arial Narrow" w:eastAsia="Calibri" w:hAnsi="Arial Narrow" w:cs="Arial"/>
                <w:b/>
                <w:lang w:val="fr-FR"/>
              </w:rPr>
            </w:pPr>
            <w:r w:rsidRPr="00A500FD">
              <w:rPr>
                <w:rFonts w:ascii="Arial Narrow" w:eastAsia="Calibri" w:hAnsi="Arial Narrow" w:cs="Arial"/>
                <w:bCs/>
                <w:lang w:val="fr-FR"/>
              </w:rPr>
              <w:t>La fourniture</w:t>
            </w:r>
            <w:r w:rsidRPr="00A500FD">
              <w:rPr>
                <w:rFonts w:ascii="Arial Narrow" w:eastAsia="Calibri" w:hAnsi="Arial Narrow" w:cs="Arial"/>
                <w:lang w:val="fr-FR"/>
              </w:rPr>
              <w:t xml:space="preserve"> de matériaux et mise en œuvre du mortier de ciment dosé à 400 kg/m3 </w:t>
            </w:r>
            <w:r w:rsidRPr="00A500FD">
              <w:rPr>
                <w:rFonts w:ascii="Arial Narrow" w:eastAsia="Calibri" w:hAnsi="Arial Narrow" w:cs="Arial"/>
                <w:b/>
                <w:lang w:val="fr-FR"/>
              </w:rPr>
              <w:t>;</w:t>
            </w:r>
          </w:p>
          <w:p w:rsidR="006873BD" w:rsidRDefault="00A500FD">
            <w:pPr>
              <w:numPr>
                <w:ilvl w:val="0"/>
                <w:numId w:val="57"/>
              </w:numPr>
              <w:tabs>
                <w:tab w:val="left" w:pos="210"/>
              </w:tabs>
              <w:ind w:left="351"/>
              <w:jc w:val="both"/>
              <w:rPr>
                <w:rFonts w:ascii="Arial Narrow" w:eastAsia="Calibri" w:hAnsi="Arial Narrow" w:cs="Arial"/>
              </w:rPr>
            </w:pPr>
            <w:r>
              <w:rPr>
                <w:rFonts w:ascii="Arial Narrow" w:eastAsia="Calibri" w:hAnsi="Arial Narrow" w:cs="Arial"/>
              </w:rPr>
              <w:t xml:space="preserve">Et </w:t>
            </w:r>
            <w:proofErr w:type="spellStart"/>
            <w:r>
              <w:rPr>
                <w:rFonts w:ascii="Arial Narrow" w:eastAsia="Calibri" w:hAnsi="Arial Narrow" w:cs="Arial"/>
              </w:rPr>
              <w:t>toutes</w:t>
            </w:r>
            <w:proofErr w:type="spellEnd"/>
            <w:r>
              <w:rPr>
                <w:rFonts w:ascii="Arial Narrow" w:eastAsia="Calibri" w:hAnsi="Arial Narrow" w:cs="Arial"/>
              </w:rPr>
              <w:t xml:space="preserve"> </w:t>
            </w:r>
            <w:proofErr w:type="spellStart"/>
            <w:r>
              <w:rPr>
                <w:rFonts w:ascii="Arial Narrow" w:eastAsia="Calibri" w:hAnsi="Arial Narrow" w:cs="Arial"/>
              </w:rPr>
              <w:t>sujétions</w:t>
            </w:r>
            <w:proofErr w:type="spellEnd"/>
            <w:r>
              <w:rPr>
                <w:rFonts w:ascii="Arial Narrow" w:eastAsia="Calibri" w:hAnsi="Arial Narrow" w:cs="Arial"/>
              </w:rPr>
              <w:t>.</w:t>
            </w:r>
          </w:p>
          <w:p w:rsidR="006873BD" w:rsidRDefault="006873BD">
            <w:pPr>
              <w:ind w:left="351"/>
              <w:jc w:val="both"/>
              <w:rPr>
                <w:rFonts w:ascii="Arial Narrow" w:eastAsia="Calibri" w:hAnsi="Arial Narrow" w:cs="Arial"/>
              </w:rPr>
            </w:pP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Le mètre carré : …………………………………………………………..………….francs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lastRenderedPageBreak/>
              <w:t>m</w:t>
            </w:r>
            <w:r>
              <w:rPr>
                <w:rFonts w:ascii="Arial Narrow" w:eastAsia="Calibri" w:hAnsi="Arial Narrow" w:cs="Arial"/>
                <w:b/>
                <w:vertAlign w:val="superscript"/>
              </w:rPr>
              <w:t>2</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404</w:t>
            </w:r>
          </w:p>
        </w:tc>
        <w:tc>
          <w:tcPr>
            <w:tcW w:w="7392" w:type="dxa"/>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 xml:space="preserve">Enduit au mortier ciment dosé à 400kg/m3  </w:t>
            </w:r>
            <w:proofErr w:type="spellStart"/>
            <w:r w:rsidRPr="00A500FD">
              <w:rPr>
                <w:rFonts w:ascii="Arial Narrow" w:eastAsia="Calibri" w:hAnsi="Arial Narrow" w:cs="Arial"/>
                <w:b/>
                <w:lang w:val="fr-FR"/>
              </w:rPr>
              <w:t>ép</w:t>
            </w:r>
            <w:proofErr w:type="spellEnd"/>
            <w:r w:rsidRPr="00A500FD">
              <w:rPr>
                <w:rFonts w:ascii="Arial Narrow" w:eastAsia="Calibri" w:hAnsi="Arial Narrow" w:cs="Arial"/>
                <w:b/>
                <w:lang w:val="fr-FR"/>
              </w:rPr>
              <w:t>: 2,5 cm pour murs intérieurs</w:t>
            </w:r>
          </w:p>
          <w:p w:rsidR="006873BD" w:rsidRDefault="00A500FD">
            <w:pPr>
              <w:jc w:val="both"/>
              <w:rPr>
                <w:rFonts w:ascii="Arial Narrow" w:eastAsia="Calibri" w:hAnsi="Arial Narrow" w:cs="Arial"/>
                <w:bCs/>
              </w:rPr>
            </w:pPr>
            <w:r w:rsidRPr="00A500FD">
              <w:rPr>
                <w:rFonts w:ascii="Arial Narrow" w:eastAsia="Calibri" w:hAnsi="Arial Narrow" w:cs="Arial"/>
                <w:bCs/>
                <w:lang w:val="fr-FR"/>
              </w:rPr>
              <w:t xml:space="preserve">Ce prix rémunère au mètre carré la mise en œuvre d’enduit ciment dosé à 400 kg/m3  sur les murs de soubassement et des élévations. </w:t>
            </w:r>
            <w:r>
              <w:rPr>
                <w:rFonts w:ascii="Arial Narrow" w:eastAsia="Calibri" w:hAnsi="Arial Narrow" w:cs="Arial"/>
                <w:bCs/>
              </w:rPr>
              <w:t xml:space="preserve">Il </w:t>
            </w:r>
            <w:proofErr w:type="spellStart"/>
            <w:r>
              <w:rPr>
                <w:rFonts w:ascii="Arial Narrow" w:eastAsia="Calibri" w:hAnsi="Arial Narrow" w:cs="Arial"/>
                <w:bCs/>
              </w:rPr>
              <w:t>comprend</w:t>
            </w:r>
            <w:proofErr w:type="spellEnd"/>
            <w:r>
              <w:rPr>
                <w:rFonts w:ascii="Arial Narrow" w:eastAsia="Calibri" w:hAnsi="Arial Narrow" w:cs="Arial"/>
                <w:bCs/>
              </w:rPr>
              <w:t> :</w:t>
            </w:r>
          </w:p>
          <w:p w:rsidR="006873BD" w:rsidRPr="00A500FD" w:rsidRDefault="00A500FD">
            <w:pPr>
              <w:numPr>
                <w:ilvl w:val="0"/>
                <w:numId w:val="57"/>
              </w:numPr>
              <w:tabs>
                <w:tab w:val="left" w:pos="210"/>
              </w:tabs>
              <w:ind w:left="351"/>
              <w:jc w:val="both"/>
              <w:rPr>
                <w:rFonts w:ascii="Arial Narrow" w:eastAsia="Calibri" w:hAnsi="Arial Narrow" w:cs="Arial"/>
                <w:b/>
                <w:lang w:val="fr-FR"/>
              </w:rPr>
            </w:pPr>
            <w:r w:rsidRPr="00A500FD">
              <w:rPr>
                <w:rFonts w:ascii="Arial Narrow" w:eastAsia="Calibri" w:hAnsi="Arial Narrow" w:cs="Arial"/>
                <w:bCs/>
                <w:lang w:val="fr-FR"/>
              </w:rPr>
              <w:t>La fourniture</w:t>
            </w:r>
            <w:r w:rsidRPr="00A500FD">
              <w:rPr>
                <w:rFonts w:ascii="Arial Narrow" w:eastAsia="Calibri" w:hAnsi="Arial Narrow" w:cs="Arial"/>
                <w:lang w:val="fr-FR"/>
              </w:rPr>
              <w:t xml:space="preserve"> de matériaux et mise en œuvre du mortier de ciment dosé à 400 kg/m3 </w:t>
            </w:r>
            <w:r w:rsidRPr="00A500FD">
              <w:rPr>
                <w:rFonts w:ascii="Arial Narrow" w:eastAsia="Calibri" w:hAnsi="Arial Narrow" w:cs="Arial"/>
                <w:b/>
                <w:lang w:val="fr-FR"/>
              </w:rPr>
              <w:t>;</w:t>
            </w:r>
          </w:p>
          <w:p w:rsidR="006873BD" w:rsidRDefault="00A500FD">
            <w:pPr>
              <w:numPr>
                <w:ilvl w:val="0"/>
                <w:numId w:val="57"/>
              </w:numPr>
              <w:tabs>
                <w:tab w:val="left" w:pos="210"/>
              </w:tabs>
              <w:ind w:left="351"/>
              <w:jc w:val="both"/>
              <w:rPr>
                <w:rFonts w:ascii="Arial Narrow" w:eastAsia="Calibri" w:hAnsi="Arial Narrow" w:cs="Arial"/>
              </w:rPr>
            </w:pPr>
            <w:r>
              <w:rPr>
                <w:rFonts w:ascii="Arial Narrow" w:eastAsia="Calibri" w:hAnsi="Arial Narrow" w:cs="Arial"/>
              </w:rPr>
              <w:t xml:space="preserve">Et </w:t>
            </w:r>
            <w:proofErr w:type="spellStart"/>
            <w:r>
              <w:rPr>
                <w:rFonts w:ascii="Arial Narrow" w:eastAsia="Calibri" w:hAnsi="Arial Narrow" w:cs="Arial"/>
              </w:rPr>
              <w:t>toutes</w:t>
            </w:r>
            <w:proofErr w:type="spellEnd"/>
            <w:r>
              <w:rPr>
                <w:rFonts w:ascii="Arial Narrow" w:eastAsia="Calibri" w:hAnsi="Arial Narrow" w:cs="Arial"/>
              </w:rPr>
              <w:t xml:space="preserve"> </w:t>
            </w:r>
            <w:proofErr w:type="spellStart"/>
            <w:r>
              <w:rPr>
                <w:rFonts w:ascii="Arial Narrow" w:eastAsia="Calibri" w:hAnsi="Arial Narrow" w:cs="Arial"/>
              </w:rPr>
              <w:t>sujétions</w:t>
            </w:r>
            <w:proofErr w:type="spellEnd"/>
            <w:r>
              <w:rPr>
                <w:rFonts w:ascii="Arial Narrow" w:eastAsia="Calibri" w:hAnsi="Arial Narrow" w:cs="Arial"/>
              </w:rPr>
              <w:t>.</w:t>
            </w:r>
          </w:p>
          <w:p w:rsidR="006873BD" w:rsidRDefault="006873BD">
            <w:pPr>
              <w:ind w:left="351"/>
              <w:jc w:val="both"/>
              <w:rPr>
                <w:rFonts w:ascii="Arial Narrow" w:eastAsia="Calibri" w:hAnsi="Arial Narrow" w:cs="Arial"/>
              </w:rPr>
            </w:pP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Le mètre carré : ……………………………………………………</w:t>
            </w:r>
            <w:proofErr w:type="gramStart"/>
            <w:r w:rsidRPr="00A500FD">
              <w:rPr>
                <w:rFonts w:ascii="Arial Narrow" w:eastAsia="Calibri" w:hAnsi="Arial Narrow" w:cs="Arial"/>
                <w:b/>
                <w:lang w:val="fr-FR"/>
              </w:rPr>
              <w:t>…….</w:t>
            </w:r>
            <w:proofErr w:type="gramEnd"/>
            <w:r w:rsidRPr="00A500FD">
              <w:rPr>
                <w:rFonts w:ascii="Arial Narrow" w:eastAsia="Calibri" w:hAnsi="Arial Narrow" w:cs="Arial"/>
                <w:b/>
                <w:lang w:val="fr-FR"/>
              </w:rPr>
              <w:t>….……….francs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m²</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405</w:t>
            </w:r>
          </w:p>
        </w:tc>
        <w:tc>
          <w:tcPr>
            <w:tcW w:w="7392" w:type="dxa"/>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 xml:space="preserve">Agglos pleins de (20 x 20 x 40) pour claie entreposage foin.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bCs/>
                <w:lang w:val="fr-FR"/>
              </w:rPr>
              <w:t xml:space="preserve">Ce prix rémunère au mètre carré la fabrication des agglomérés pleins de 20 x 20 x 40 et mise en œuvre du mur de soubassement. </w:t>
            </w:r>
            <w:r w:rsidRPr="00A500FD">
              <w:rPr>
                <w:rFonts w:ascii="Arial Narrow" w:eastAsia="Calibri" w:hAnsi="Arial Narrow" w:cs="Arial"/>
                <w:lang w:val="fr-FR"/>
              </w:rPr>
              <w:t>Il comprend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xml:space="preserve">- La fourniture des matériaux (ciment, granulat, eau) ;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La fabrication des agglomérés et le béton maigre de 250 kg/m3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Mise en œuvre d’un mur de soubassement en parpaings pleins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Toutes autres sujétions.</w:t>
            </w:r>
          </w:p>
          <w:p w:rsidR="006873BD" w:rsidRPr="00A500FD" w:rsidRDefault="00A500FD">
            <w:pPr>
              <w:jc w:val="both"/>
              <w:rPr>
                <w:rFonts w:ascii="Arial Narrow" w:eastAsia="Calibri" w:hAnsi="Arial Narrow" w:cs="Arial"/>
                <w:b/>
                <w:bCs/>
                <w:lang w:val="fr-FR"/>
              </w:rPr>
            </w:pPr>
            <w:r w:rsidRPr="00A500FD">
              <w:rPr>
                <w:rFonts w:ascii="Arial Narrow" w:eastAsia="Calibri" w:hAnsi="Arial Narrow" w:cs="Arial"/>
                <w:b/>
                <w:lang w:val="fr-FR"/>
              </w:rPr>
              <w:t>Le forfait : ……………………………………………………</w:t>
            </w:r>
            <w:proofErr w:type="gramStart"/>
            <w:r w:rsidRPr="00A500FD">
              <w:rPr>
                <w:rFonts w:ascii="Arial Narrow" w:eastAsia="Calibri" w:hAnsi="Arial Narrow" w:cs="Arial"/>
                <w:b/>
                <w:lang w:val="fr-FR"/>
              </w:rPr>
              <w:t>…….</w:t>
            </w:r>
            <w:proofErr w:type="gramEnd"/>
            <w:r w:rsidRPr="00A500FD">
              <w:rPr>
                <w:rFonts w:ascii="Arial Narrow" w:eastAsia="Calibri" w:hAnsi="Arial Narrow" w:cs="Arial"/>
                <w:b/>
                <w:lang w:val="fr-FR"/>
              </w:rPr>
              <w:t>.…...………….francs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FF</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10519" w:type="dxa"/>
            <w:gridSpan w:val="7"/>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SERIE 500- CHARPENTE – COUVERTURE</w:t>
            </w: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501</w:t>
            </w:r>
          </w:p>
        </w:tc>
        <w:tc>
          <w:tcPr>
            <w:tcW w:w="7392" w:type="dxa"/>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 xml:space="preserve">Bois de charpente traité au </w:t>
            </w:r>
            <w:proofErr w:type="spellStart"/>
            <w:r w:rsidRPr="00A500FD">
              <w:rPr>
                <w:rFonts w:ascii="Arial Narrow" w:eastAsia="Calibri" w:hAnsi="Arial Narrow" w:cs="Arial"/>
                <w:b/>
                <w:lang w:val="fr-FR"/>
              </w:rPr>
              <w:t>xylamon</w:t>
            </w:r>
            <w:proofErr w:type="spellEnd"/>
            <w:r w:rsidRPr="00A500FD">
              <w:rPr>
                <w:rFonts w:ascii="Arial Narrow" w:eastAsia="Calibri" w:hAnsi="Arial Narrow" w:cs="Arial"/>
                <w:b/>
                <w:lang w:val="fr-FR"/>
              </w:rPr>
              <w:t xml:space="preserve"> ,Ferme en bastings de 3 x15, pannes filantes en chevrons de 8x8 et lattes de 4x4 pour rive de pignon</w:t>
            </w:r>
          </w:p>
          <w:p w:rsidR="006873BD" w:rsidRDefault="00A500FD">
            <w:pPr>
              <w:jc w:val="both"/>
              <w:rPr>
                <w:rFonts w:ascii="Arial Narrow" w:eastAsia="Calibri" w:hAnsi="Arial Narrow" w:cs="Arial"/>
              </w:rPr>
            </w:pPr>
            <w:r w:rsidRPr="00A500FD">
              <w:rPr>
                <w:rFonts w:ascii="Arial Narrow" w:eastAsia="Calibri" w:hAnsi="Arial Narrow" w:cs="Arial"/>
                <w:bCs/>
                <w:lang w:val="fr-FR"/>
              </w:rPr>
              <w:t>Ce prix rémunère au mètre cube la fourniture et pose des fermes en Bastings 30 x 150 mm doublés</w:t>
            </w:r>
            <w:r w:rsidRPr="00A500FD">
              <w:rPr>
                <w:rFonts w:ascii="Arial Narrow" w:eastAsia="Calibri" w:hAnsi="Arial Narrow" w:cs="Arial"/>
                <w:b/>
                <w:lang w:val="fr-FR"/>
              </w:rPr>
              <w:t xml:space="preserve">. </w:t>
            </w:r>
            <w:r>
              <w:rPr>
                <w:rFonts w:ascii="Arial Narrow" w:eastAsia="Calibri" w:hAnsi="Arial Narrow" w:cs="Arial"/>
              </w:rPr>
              <w:t xml:space="preserve">Il </w:t>
            </w:r>
            <w:proofErr w:type="spellStart"/>
            <w:r>
              <w:rPr>
                <w:rFonts w:ascii="Arial Narrow" w:eastAsia="Calibri" w:hAnsi="Arial Narrow" w:cs="Arial"/>
              </w:rPr>
              <w:t>comprend</w:t>
            </w:r>
            <w:proofErr w:type="spellEnd"/>
            <w:r>
              <w:rPr>
                <w:rFonts w:ascii="Arial Narrow" w:eastAsia="Calibri" w:hAnsi="Arial Narrow" w:cs="Arial"/>
                <w:b/>
              </w:rPr>
              <w:t> </w:t>
            </w:r>
            <w:r>
              <w:rPr>
                <w:rFonts w:ascii="Arial Narrow" w:eastAsia="Calibri" w:hAnsi="Arial Narrow" w:cs="Arial"/>
              </w:rPr>
              <w:t>:</w:t>
            </w:r>
          </w:p>
          <w:p w:rsidR="006873BD" w:rsidRPr="00A500FD" w:rsidRDefault="00A500FD">
            <w:pPr>
              <w:numPr>
                <w:ilvl w:val="0"/>
                <w:numId w:val="58"/>
              </w:numPr>
              <w:ind w:left="210" w:hanging="219"/>
              <w:contextualSpacing/>
              <w:jc w:val="both"/>
              <w:rPr>
                <w:rFonts w:ascii="Arial Narrow" w:eastAsia="Calibri" w:hAnsi="Arial Narrow" w:cs="Arial"/>
                <w:b/>
                <w:lang w:val="fr-FR"/>
              </w:rPr>
            </w:pPr>
            <w:r w:rsidRPr="00A500FD">
              <w:rPr>
                <w:rFonts w:ascii="Arial Narrow" w:eastAsia="Calibri" w:hAnsi="Arial Narrow" w:cs="Arial"/>
                <w:lang w:val="fr-FR"/>
              </w:rPr>
              <w:t>La fourniture du bois dur du pays (Bastings 30 x 150) mm ;</w:t>
            </w:r>
          </w:p>
          <w:p w:rsidR="006873BD" w:rsidRPr="00A500FD" w:rsidRDefault="00A500FD">
            <w:pPr>
              <w:numPr>
                <w:ilvl w:val="0"/>
                <w:numId w:val="58"/>
              </w:numPr>
              <w:ind w:left="210" w:hanging="219"/>
              <w:jc w:val="both"/>
              <w:rPr>
                <w:rFonts w:ascii="Arial Narrow" w:eastAsia="Calibri" w:hAnsi="Arial Narrow" w:cs="Arial"/>
                <w:lang w:val="fr-FR"/>
              </w:rPr>
            </w:pPr>
            <w:r w:rsidRPr="00A500FD">
              <w:rPr>
                <w:rFonts w:ascii="Arial Narrow" w:eastAsia="Calibri" w:hAnsi="Arial Narrow" w:cs="Arial"/>
                <w:lang w:val="fr-FR"/>
              </w:rPr>
              <w:t>La fourniture du bois dur (chevrons 80 x 80) du pays ;</w:t>
            </w:r>
          </w:p>
          <w:p w:rsidR="006873BD" w:rsidRPr="00A500FD" w:rsidRDefault="00A500FD">
            <w:pPr>
              <w:numPr>
                <w:ilvl w:val="0"/>
                <w:numId w:val="58"/>
              </w:numPr>
              <w:ind w:left="210" w:hanging="219"/>
              <w:jc w:val="both"/>
              <w:rPr>
                <w:rFonts w:ascii="Arial Narrow" w:eastAsia="Calibri" w:hAnsi="Arial Narrow" w:cs="Arial"/>
                <w:lang w:val="fr-FR"/>
              </w:rPr>
            </w:pPr>
            <w:r w:rsidRPr="00A500FD">
              <w:rPr>
                <w:rFonts w:ascii="Arial Narrow" w:eastAsia="Calibri" w:hAnsi="Arial Narrow" w:cs="Arial"/>
                <w:lang w:val="fr-FR"/>
              </w:rPr>
              <w:t>Fixation sur les fermes par des chevaliers en fer (Ø6</w:t>
            </w:r>
          </w:p>
          <w:p w:rsidR="006873BD" w:rsidRDefault="00A500FD">
            <w:pPr>
              <w:numPr>
                <w:ilvl w:val="0"/>
                <w:numId w:val="58"/>
              </w:numPr>
              <w:ind w:left="210" w:hanging="219"/>
              <w:jc w:val="both"/>
              <w:rPr>
                <w:rFonts w:ascii="Arial Narrow" w:eastAsia="Calibri" w:hAnsi="Arial Narrow" w:cs="Arial"/>
                <w:b/>
              </w:rPr>
            </w:pPr>
            <w:proofErr w:type="spellStart"/>
            <w:r>
              <w:rPr>
                <w:rFonts w:ascii="Arial Narrow" w:eastAsia="Calibri" w:hAnsi="Arial Narrow" w:cs="Arial"/>
              </w:rPr>
              <w:t>Toutes</w:t>
            </w:r>
            <w:proofErr w:type="spellEnd"/>
            <w:r>
              <w:rPr>
                <w:rFonts w:ascii="Arial Narrow" w:eastAsia="Calibri" w:hAnsi="Arial Narrow" w:cs="Arial"/>
              </w:rPr>
              <w:t xml:space="preserve"> </w:t>
            </w:r>
            <w:proofErr w:type="spellStart"/>
            <w:r>
              <w:rPr>
                <w:rFonts w:ascii="Arial Narrow" w:eastAsia="Calibri" w:hAnsi="Arial Narrow" w:cs="Arial"/>
              </w:rPr>
              <w:t>sujétions</w:t>
            </w:r>
            <w:proofErr w:type="spellEnd"/>
            <w:r>
              <w:rPr>
                <w:rFonts w:ascii="Arial Narrow" w:eastAsia="Calibri" w:hAnsi="Arial Narrow" w:cs="Arial"/>
              </w:rPr>
              <w:t xml:space="preserve"> de </w:t>
            </w:r>
            <w:proofErr w:type="spellStart"/>
            <w:r>
              <w:rPr>
                <w:rFonts w:ascii="Arial Narrow" w:eastAsia="Calibri" w:hAnsi="Arial Narrow" w:cs="Arial"/>
              </w:rPr>
              <w:t>rabotage</w:t>
            </w:r>
            <w:proofErr w:type="spellEnd"/>
            <w:r>
              <w:rPr>
                <w:rFonts w:ascii="Arial Narrow" w:eastAsia="Calibri" w:hAnsi="Arial Narrow" w:cs="Arial"/>
              </w:rPr>
              <w:t>;</w:t>
            </w:r>
          </w:p>
          <w:p w:rsidR="006873BD" w:rsidRPr="00A500FD" w:rsidRDefault="00A500FD">
            <w:pPr>
              <w:numPr>
                <w:ilvl w:val="0"/>
                <w:numId w:val="58"/>
              </w:numPr>
              <w:ind w:left="210" w:hanging="219"/>
              <w:jc w:val="both"/>
              <w:rPr>
                <w:rFonts w:ascii="Arial Narrow" w:eastAsia="Calibri" w:hAnsi="Arial Narrow" w:cs="Arial"/>
                <w:lang w:val="fr-FR"/>
              </w:rPr>
            </w:pPr>
            <w:r w:rsidRPr="00A500FD">
              <w:rPr>
                <w:rFonts w:ascii="Arial Narrow" w:eastAsia="Calibri" w:hAnsi="Arial Narrow" w:cs="Arial"/>
                <w:lang w:val="fr-FR"/>
              </w:rPr>
              <w:t xml:space="preserve">Traitement  au </w:t>
            </w:r>
            <w:proofErr w:type="spellStart"/>
            <w:r w:rsidRPr="00A500FD">
              <w:rPr>
                <w:rFonts w:ascii="Arial Narrow" w:eastAsia="Calibri" w:hAnsi="Arial Narrow" w:cs="Arial"/>
                <w:lang w:val="fr-FR"/>
              </w:rPr>
              <w:t>xylamon</w:t>
            </w:r>
            <w:proofErr w:type="spellEnd"/>
            <w:r w:rsidRPr="00A500FD">
              <w:rPr>
                <w:rFonts w:ascii="Arial Narrow" w:eastAsia="Calibri" w:hAnsi="Arial Narrow" w:cs="Arial"/>
                <w:lang w:val="fr-FR"/>
              </w:rPr>
              <w:t xml:space="preserve"> et/ou carbonyle;</w:t>
            </w:r>
          </w:p>
          <w:p w:rsidR="006873BD" w:rsidRPr="00A500FD" w:rsidRDefault="00A500FD">
            <w:pPr>
              <w:numPr>
                <w:ilvl w:val="0"/>
                <w:numId w:val="58"/>
              </w:numPr>
              <w:ind w:left="210" w:hanging="219"/>
              <w:jc w:val="both"/>
              <w:rPr>
                <w:rFonts w:ascii="Arial Narrow" w:eastAsia="Calibri" w:hAnsi="Arial Narrow" w:cs="Arial"/>
                <w:lang w:val="fr-FR"/>
              </w:rPr>
            </w:pPr>
            <w:r w:rsidRPr="00A500FD">
              <w:rPr>
                <w:rFonts w:ascii="Arial Narrow" w:eastAsia="Calibri" w:hAnsi="Arial Narrow" w:cs="Arial"/>
                <w:lang w:val="fr-FR"/>
              </w:rPr>
              <w:t>Pose : fixation à l’aide du fer (Ø6) en attente ;</w:t>
            </w:r>
          </w:p>
          <w:p w:rsidR="006873BD" w:rsidRDefault="00A500FD">
            <w:pPr>
              <w:numPr>
                <w:ilvl w:val="0"/>
                <w:numId w:val="58"/>
              </w:numPr>
              <w:ind w:left="210" w:hanging="219"/>
              <w:jc w:val="both"/>
              <w:rPr>
                <w:rFonts w:ascii="Arial Narrow" w:eastAsia="Calibri" w:hAnsi="Arial Narrow" w:cs="Arial"/>
              </w:rPr>
            </w:pPr>
            <w:r>
              <w:rPr>
                <w:rFonts w:ascii="Arial Narrow" w:eastAsia="Calibri" w:hAnsi="Arial Narrow" w:cs="Arial"/>
              </w:rPr>
              <w:t xml:space="preserve">Et </w:t>
            </w:r>
            <w:proofErr w:type="spellStart"/>
            <w:r>
              <w:rPr>
                <w:rFonts w:ascii="Arial Narrow" w:eastAsia="Calibri" w:hAnsi="Arial Narrow" w:cs="Arial"/>
              </w:rPr>
              <w:t>toutes</w:t>
            </w:r>
            <w:proofErr w:type="spellEnd"/>
            <w:r>
              <w:rPr>
                <w:rFonts w:ascii="Arial Narrow" w:eastAsia="Calibri" w:hAnsi="Arial Narrow" w:cs="Arial"/>
              </w:rPr>
              <w:t xml:space="preserve"> </w:t>
            </w:r>
            <w:proofErr w:type="spellStart"/>
            <w:r>
              <w:rPr>
                <w:rFonts w:ascii="Arial Narrow" w:eastAsia="Calibri" w:hAnsi="Arial Narrow" w:cs="Arial"/>
              </w:rPr>
              <w:t>sujétions</w:t>
            </w:r>
            <w:proofErr w:type="spellEnd"/>
            <w:r>
              <w:rPr>
                <w:rFonts w:ascii="Arial Narrow" w:eastAsia="Calibri" w:hAnsi="Arial Narrow" w:cs="Arial"/>
              </w:rPr>
              <w:t>.</w:t>
            </w:r>
          </w:p>
          <w:p w:rsidR="006873BD" w:rsidRDefault="006873BD">
            <w:pPr>
              <w:ind w:left="210"/>
              <w:jc w:val="both"/>
              <w:rPr>
                <w:rFonts w:ascii="Arial Narrow" w:eastAsia="Calibri" w:hAnsi="Arial Narrow" w:cs="Arial"/>
              </w:rPr>
            </w:pP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Le mètre cube : …………………………………………</w:t>
            </w:r>
            <w:proofErr w:type="gramStart"/>
            <w:r w:rsidRPr="00A500FD">
              <w:rPr>
                <w:rFonts w:ascii="Arial Narrow" w:eastAsia="Calibri" w:hAnsi="Arial Narrow" w:cs="Arial"/>
                <w:b/>
                <w:lang w:val="fr-FR"/>
              </w:rPr>
              <w:t>…….</w:t>
            </w:r>
            <w:proofErr w:type="gramEnd"/>
            <w:r w:rsidRPr="00A500FD">
              <w:rPr>
                <w:rFonts w:ascii="Arial Narrow" w:eastAsia="Calibri" w:hAnsi="Arial Narrow" w:cs="Arial"/>
                <w:b/>
                <w:lang w:val="fr-FR"/>
              </w:rPr>
              <w:t>.……….….……….francs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m</w:t>
            </w:r>
            <w:r>
              <w:rPr>
                <w:rFonts w:ascii="Arial Narrow" w:eastAsia="Calibri" w:hAnsi="Arial Narrow" w:cs="Arial"/>
                <w:b/>
                <w:vertAlign w:val="superscript"/>
              </w:rPr>
              <w:t>3</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502</w:t>
            </w:r>
          </w:p>
        </w:tc>
        <w:tc>
          <w:tcPr>
            <w:tcW w:w="7392" w:type="dxa"/>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Planches de rive en bois rouge 30x300 couvert de tôles bac</w:t>
            </w:r>
          </w:p>
          <w:p w:rsidR="006873BD" w:rsidRPr="00A500FD" w:rsidRDefault="00A500FD">
            <w:pPr>
              <w:jc w:val="both"/>
              <w:rPr>
                <w:rFonts w:ascii="Arial Narrow" w:eastAsia="Calibri" w:hAnsi="Arial Narrow" w:cs="Arial"/>
                <w:bCs/>
                <w:lang w:val="fr-FR"/>
              </w:rPr>
            </w:pPr>
            <w:r w:rsidRPr="00A500FD">
              <w:rPr>
                <w:rFonts w:ascii="Arial Narrow" w:eastAsia="Calibri" w:hAnsi="Arial Narrow" w:cs="Arial"/>
                <w:bCs/>
                <w:lang w:val="fr-FR"/>
              </w:rPr>
              <w:t>Ce prix rémunère au mètre linéaire la fourniture et pose de planche de rive de 30 cm</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bCs/>
                <w:lang w:val="fr-FR"/>
              </w:rPr>
              <w:t>Il comprend</w:t>
            </w:r>
            <w:r w:rsidRPr="00A500FD">
              <w:rPr>
                <w:rFonts w:ascii="Arial Narrow" w:eastAsia="Calibri" w:hAnsi="Arial Narrow" w:cs="Arial"/>
                <w:lang w:val="fr-FR"/>
              </w:rPr>
              <w:t>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Fourniture des planches en bois blanc de bonne qualité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Toutes sujétions de rabotage ;</w:t>
            </w: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Le mètre linéaire : ………………………………………………………………….francs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ml</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503</w:t>
            </w:r>
          </w:p>
        </w:tc>
        <w:tc>
          <w:tcPr>
            <w:tcW w:w="7392" w:type="dxa"/>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 xml:space="preserve">Fourniture et pose </w:t>
            </w:r>
            <w:proofErr w:type="spellStart"/>
            <w:r w:rsidRPr="00A500FD">
              <w:rPr>
                <w:rFonts w:ascii="Arial Narrow" w:eastAsia="Calibri" w:hAnsi="Arial Narrow" w:cs="Arial"/>
                <w:b/>
                <w:lang w:val="fr-FR"/>
              </w:rPr>
              <w:t>tole</w:t>
            </w:r>
            <w:proofErr w:type="spellEnd"/>
            <w:r w:rsidRPr="00A500FD">
              <w:rPr>
                <w:rFonts w:ascii="Arial Narrow" w:eastAsia="Calibri" w:hAnsi="Arial Narrow" w:cs="Arial"/>
                <w:b/>
                <w:lang w:val="fr-FR"/>
              </w:rPr>
              <w:t xml:space="preserve"> bac aluminium 6/10è + accessoires divers</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bCs/>
                <w:lang w:val="fr-FR"/>
              </w:rPr>
              <w:t>Ce prix rémunère au mètre carré la fourniture et pose des tôles bac en Aluminium 6/10</w:t>
            </w:r>
            <w:r w:rsidRPr="00A500FD">
              <w:rPr>
                <w:rFonts w:ascii="Arial Narrow" w:eastAsia="Calibri" w:hAnsi="Arial Narrow" w:cs="Arial"/>
                <w:bCs/>
                <w:vertAlign w:val="superscript"/>
                <w:lang w:val="fr-FR"/>
              </w:rPr>
              <w:t>ème</w:t>
            </w:r>
            <w:r w:rsidRPr="00A500FD">
              <w:rPr>
                <w:rFonts w:ascii="Arial Narrow" w:eastAsia="Calibri" w:hAnsi="Arial Narrow" w:cs="Arial"/>
                <w:bCs/>
                <w:lang w:val="fr-FR"/>
              </w:rPr>
              <w:t xml:space="preserve"> d’une longueur de 6 </w:t>
            </w:r>
            <w:proofErr w:type="spellStart"/>
            <w:r w:rsidRPr="00A500FD">
              <w:rPr>
                <w:rFonts w:ascii="Arial Narrow" w:eastAsia="Calibri" w:hAnsi="Arial Narrow" w:cs="Arial"/>
                <w:bCs/>
                <w:lang w:val="fr-FR"/>
              </w:rPr>
              <w:t>m.</w:t>
            </w:r>
            <w:r w:rsidRPr="00A500FD">
              <w:rPr>
                <w:rFonts w:ascii="Arial Narrow" w:eastAsia="Calibri" w:hAnsi="Arial Narrow" w:cs="Arial"/>
                <w:lang w:val="fr-FR"/>
              </w:rPr>
              <w:t>Il</w:t>
            </w:r>
            <w:proofErr w:type="spellEnd"/>
            <w:r w:rsidRPr="00A500FD">
              <w:rPr>
                <w:rFonts w:ascii="Arial Narrow" w:eastAsia="Calibri" w:hAnsi="Arial Narrow" w:cs="Arial"/>
                <w:lang w:val="fr-FR"/>
              </w:rPr>
              <w:t xml:space="preserve"> comprend :</w:t>
            </w:r>
          </w:p>
          <w:p w:rsidR="006873BD" w:rsidRDefault="00A500FD">
            <w:pPr>
              <w:numPr>
                <w:ilvl w:val="0"/>
                <w:numId w:val="57"/>
              </w:numPr>
              <w:jc w:val="both"/>
              <w:rPr>
                <w:rFonts w:ascii="Arial Narrow" w:eastAsia="Calibri" w:hAnsi="Arial Narrow" w:cs="Arial"/>
              </w:rPr>
            </w:pPr>
            <w:proofErr w:type="spellStart"/>
            <w:r>
              <w:rPr>
                <w:rFonts w:ascii="Arial Narrow" w:eastAsia="Calibri" w:hAnsi="Arial Narrow" w:cs="Arial"/>
              </w:rPr>
              <w:t>fourniture</w:t>
            </w:r>
            <w:proofErr w:type="spellEnd"/>
            <w:r>
              <w:rPr>
                <w:rFonts w:ascii="Arial Narrow" w:eastAsia="Calibri" w:hAnsi="Arial Narrow" w:cs="Arial"/>
              </w:rPr>
              <w:t xml:space="preserve"> des </w:t>
            </w:r>
            <w:proofErr w:type="spellStart"/>
            <w:r>
              <w:rPr>
                <w:rFonts w:ascii="Arial Narrow" w:eastAsia="Calibri" w:hAnsi="Arial Narrow" w:cs="Arial"/>
              </w:rPr>
              <w:t>tôles</w:t>
            </w:r>
            <w:proofErr w:type="spellEnd"/>
            <w:r>
              <w:rPr>
                <w:rFonts w:ascii="Arial Narrow" w:eastAsia="Calibri" w:hAnsi="Arial Narrow" w:cs="Arial"/>
              </w:rPr>
              <w:t xml:space="preserve"> bacs ;</w:t>
            </w:r>
          </w:p>
          <w:p w:rsidR="006873BD" w:rsidRPr="00A500FD" w:rsidRDefault="00A500FD">
            <w:pPr>
              <w:numPr>
                <w:ilvl w:val="0"/>
                <w:numId w:val="57"/>
              </w:numPr>
              <w:jc w:val="both"/>
              <w:rPr>
                <w:rFonts w:ascii="Arial Narrow" w:eastAsia="Calibri" w:hAnsi="Arial Narrow" w:cs="Arial"/>
                <w:lang w:val="fr-FR"/>
              </w:rPr>
            </w:pPr>
            <w:r w:rsidRPr="00A500FD">
              <w:rPr>
                <w:rFonts w:ascii="Arial Narrow" w:eastAsia="Calibri" w:hAnsi="Arial Narrow" w:cs="Arial"/>
                <w:lang w:val="fr-FR"/>
              </w:rPr>
              <w:t>fixation sur les pannes  avec des tires fond étanches;</w:t>
            </w:r>
          </w:p>
          <w:p w:rsidR="006873BD" w:rsidRPr="00A500FD" w:rsidRDefault="00A500FD">
            <w:pPr>
              <w:numPr>
                <w:ilvl w:val="0"/>
                <w:numId w:val="57"/>
              </w:numPr>
              <w:jc w:val="both"/>
              <w:rPr>
                <w:rFonts w:ascii="Arial Narrow" w:eastAsia="Calibri" w:hAnsi="Arial Narrow" w:cs="Arial"/>
                <w:lang w:val="fr-FR"/>
              </w:rPr>
            </w:pPr>
            <w:proofErr w:type="gramStart"/>
            <w:r w:rsidRPr="00A500FD">
              <w:rPr>
                <w:rFonts w:ascii="Arial Narrow" w:eastAsia="Calibri" w:hAnsi="Arial Narrow" w:cs="Arial"/>
                <w:lang w:val="fr-FR"/>
              </w:rPr>
              <w:t>application</w:t>
            </w:r>
            <w:proofErr w:type="gramEnd"/>
            <w:r w:rsidRPr="00A500FD">
              <w:rPr>
                <w:rFonts w:ascii="Arial Narrow" w:eastAsia="Calibri" w:hAnsi="Arial Narrow" w:cs="Arial"/>
                <w:lang w:val="fr-FR"/>
              </w:rPr>
              <w:t xml:space="preserve"> d’un pax alu au niveau de l’acrotère et toutes sujétions</w:t>
            </w:r>
          </w:p>
          <w:p w:rsidR="006873BD" w:rsidRPr="00A500FD" w:rsidRDefault="006873BD">
            <w:pPr>
              <w:ind w:left="1068"/>
              <w:jc w:val="both"/>
              <w:rPr>
                <w:rFonts w:ascii="Arial Narrow" w:eastAsia="Calibri" w:hAnsi="Arial Narrow" w:cs="Arial"/>
                <w:lang w:val="fr-FR"/>
              </w:rPr>
            </w:pP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Le mètre carré</w:t>
            </w:r>
            <w:r w:rsidRPr="00A500FD">
              <w:rPr>
                <w:rFonts w:ascii="Arial Narrow" w:eastAsia="Calibri" w:hAnsi="Arial Narrow" w:cs="Arial"/>
                <w:lang w:val="fr-FR"/>
              </w:rPr>
              <w:t> :</w:t>
            </w:r>
            <w:r w:rsidRPr="00A500FD">
              <w:rPr>
                <w:rFonts w:ascii="Arial Narrow" w:eastAsia="Calibri" w:hAnsi="Arial Narrow" w:cs="Arial"/>
                <w:b/>
                <w:lang w:val="fr-FR"/>
              </w:rPr>
              <w:t xml:space="preserve"> </w:t>
            </w:r>
            <w:r w:rsidRPr="00A500FD">
              <w:rPr>
                <w:rFonts w:ascii="Arial Narrow" w:eastAsia="Calibri" w:hAnsi="Arial Narrow" w:cs="Arial"/>
                <w:b/>
                <w:lang w:val="fr-FR"/>
              </w:rPr>
              <w:lastRenderedPageBreak/>
              <w:t>…………………………………………………………………….francs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lastRenderedPageBreak/>
              <w:t>m</w:t>
            </w:r>
            <w:r>
              <w:rPr>
                <w:rFonts w:ascii="Arial Narrow" w:eastAsia="Calibri" w:hAnsi="Arial Narrow" w:cs="Arial"/>
                <w:b/>
                <w:vertAlign w:val="superscript"/>
              </w:rPr>
              <w:t>2</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504</w:t>
            </w:r>
          </w:p>
        </w:tc>
        <w:tc>
          <w:tcPr>
            <w:tcW w:w="7392" w:type="dxa"/>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Tôle Faîtière de 50 cm de large</w:t>
            </w:r>
          </w:p>
          <w:p w:rsidR="006873BD" w:rsidRPr="00A500FD" w:rsidRDefault="00A500FD">
            <w:pPr>
              <w:jc w:val="both"/>
              <w:rPr>
                <w:rFonts w:ascii="Arial Narrow" w:eastAsia="Calibri" w:hAnsi="Arial Narrow" w:cs="Arial"/>
                <w:bCs/>
                <w:lang w:val="fr-FR"/>
              </w:rPr>
            </w:pPr>
            <w:r w:rsidRPr="00A500FD">
              <w:rPr>
                <w:rFonts w:ascii="Arial Narrow" w:eastAsia="Calibri" w:hAnsi="Arial Narrow" w:cs="Arial"/>
                <w:bCs/>
                <w:lang w:val="fr-FR"/>
              </w:rPr>
              <w:t>Ce prix rémunère au mètre linéaire la fourniture et pose de la tôle faitière. Il comprend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bCs/>
                <w:lang w:val="fr-FR"/>
              </w:rPr>
              <w:t>- Fourniture</w:t>
            </w:r>
            <w:r w:rsidRPr="00A500FD">
              <w:rPr>
                <w:rFonts w:ascii="Arial Narrow" w:eastAsia="Calibri" w:hAnsi="Arial Narrow" w:cs="Arial"/>
                <w:lang w:val="fr-FR"/>
              </w:rPr>
              <w:t xml:space="preserve"> de la tôle faitière de bonne qualité ;</w:t>
            </w:r>
          </w:p>
          <w:p w:rsidR="006873BD" w:rsidRPr="00A500FD" w:rsidRDefault="00A500FD">
            <w:pPr>
              <w:jc w:val="both"/>
              <w:rPr>
                <w:rFonts w:ascii="Arial Narrow" w:eastAsia="Calibri" w:hAnsi="Arial Narrow" w:cs="Arial"/>
                <w:lang w:val="fr-FR"/>
              </w:rPr>
            </w:pPr>
            <w:r w:rsidRPr="00A500FD">
              <w:rPr>
                <w:rFonts w:ascii="Arial Narrow" w:eastAsia="Calibri" w:hAnsi="Arial Narrow" w:cs="Arial"/>
                <w:lang w:val="fr-FR"/>
              </w:rPr>
              <w:t>- Toutes sujétions de rabotage ;</w:t>
            </w:r>
          </w:p>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 xml:space="preserve">Le mètre linéaire : ………………………………………………………………….francs CFA </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ml</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r w:rsidR="006873BD">
        <w:trPr>
          <w:jc w:val="center"/>
        </w:trPr>
        <w:tc>
          <w:tcPr>
            <w:tcW w:w="10519" w:type="dxa"/>
            <w:gridSpan w:val="7"/>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SERIE 600 : MENUISERIE  BOIS</w:t>
            </w:r>
          </w:p>
        </w:tc>
      </w:tr>
      <w:tr w:rsidR="006873B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601</w:t>
            </w:r>
          </w:p>
        </w:tc>
        <w:tc>
          <w:tcPr>
            <w:tcW w:w="7392" w:type="dxa"/>
            <w:tcBorders>
              <w:top w:val="single" w:sz="4" w:space="0" w:color="auto"/>
              <w:left w:val="single" w:sz="4" w:space="0" w:color="auto"/>
              <w:bottom w:val="single" w:sz="4" w:space="0" w:color="auto"/>
              <w:right w:val="single" w:sz="4" w:space="0" w:color="auto"/>
            </w:tcBorders>
            <w:vAlign w:val="center"/>
          </w:tcPr>
          <w:p w:rsidR="006873BD" w:rsidRPr="00A500FD" w:rsidRDefault="00A500FD">
            <w:pPr>
              <w:jc w:val="both"/>
              <w:rPr>
                <w:rFonts w:ascii="Arial Narrow" w:eastAsia="Calibri" w:hAnsi="Arial Narrow" w:cs="Arial"/>
                <w:b/>
                <w:lang w:val="fr-FR"/>
              </w:rPr>
            </w:pPr>
            <w:r w:rsidRPr="00A500FD">
              <w:rPr>
                <w:rFonts w:ascii="Arial Narrow" w:eastAsia="Calibri" w:hAnsi="Arial Narrow" w:cs="Arial"/>
                <w:b/>
                <w:lang w:val="fr-FR"/>
              </w:rPr>
              <w:t xml:space="preserve">Porte en bois plein à </w:t>
            </w:r>
            <w:proofErr w:type="gramStart"/>
            <w:r w:rsidRPr="00A500FD">
              <w:rPr>
                <w:rFonts w:ascii="Arial Narrow" w:eastAsia="Calibri" w:hAnsi="Arial Narrow" w:cs="Arial"/>
                <w:b/>
                <w:lang w:val="fr-FR"/>
              </w:rPr>
              <w:t>deux vantail</w:t>
            </w:r>
            <w:proofErr w:type="gramEnd"/>
            <w:r w:rsidRPr="00A500FD">
              <w:rPr>
                <w:rFonts w:ascii="Arial Narrow" w:eastAsia="Calibri" w:hAnsi="Arial Narrow" w:cs="Arial"/>
                <w:b/>
                <w:lang w:val="fr-FR"/>
              </w:rPr>
              <w:t xml:space="preserve"> de (160 x 220) cm</w:t>
            </w:r>
          </w:p>
          <w:p w:rsidR="006873BD" w:rsidRDefault="00A500FD">
            <w:pPr>
              <w:jc w:val="both"/>
              <w:rPr>
                <w:rFonts w:ascii="Arial Narrow" w:eastAsia="Calibri" w:hAnsi="Arial Narrow" w:cs="Arial"/>
              </w:rPr>
            </w:pPr>
            <w:r w:rsidRPr="00A500FD">
              <w:rPr>
                <w:rFonts w:ascii="Arial Narrow" w:eastAsia="Calibri" w:hAnsi="Arial Narrow" w:cs="Arial"/>
                <w:bCs/>
                <w:lang w:val="fr-FR"/>
              </w:rPr>
              <w:t>Ce prix rémunère à l’unité la fabrication et pose d’une porte métallique pleine de (160 x 220) cm</w:t>
            </w:r>
            <w:r w:rsidRPr="00A500FD">
              <w:rPr>
                <w:rFonts w:ascii="Arial Narrow" w:eastAsia="Calibri" w:hAnsi="Arial Narrow" w:cs="Arial"/>
                <w:b/>
                <w:lang w:val="fr-FR"/>
              </w:rPr>
              <w:t xml:space="preserve">. </w:t>
            </w:r>
            <w:r>
              <w:rPr>
                <w:rFonts w:ascii="Arial Narrow" w:eastAsia="Calibri" w:hAnsi="Arial Narrow" w:cs="Arial"/>
              </w:rPr>
              <w:t xml:space="preserve">Il </w:t>
            </w:r>
            <w:proofErr w:type="spellStart"/>
            <w:r>
              <w:rPr>
                <w:rFonts w:ascii="Arial Narrow" w:eastAsia="Calibri" w:hAnsi="Arial Narrow" w:cs="Arial"/>
              </w:rPr>
              <w:t>comprend</w:t>
            </w:r>
            <w:proofErr w:type="spellEnd"/>
            <w:r>
              <w:rPr>
                <w:rFonts w:ascii="Arial Narrow" w:eastAsia="Calibri" w:hAnsi="Arial Narrow" w:cs="Arial"/>
              </w:rPr>
              <w:t> :</w:t>
            </w:r>
          </w:p>
          <w:p w:rsidR="006873BD" w:rsidRPr="00A500FD" w:rsidRDefault="00A500FD">
            <w:pPr>
              <w:numPr>
                <w:ilvl w:val="0"/>
                <w:numId w:val="57"/>
              </w:numPr>
              <w:tabs>
                <w:tab w:val="left" w:pos="211"/>
              </w:tabs>
              <w:ind w:left="211" w:hanging="142"/>
              <w:jc w:val="both"/>
              <w:rPr>
                <w:rFonts w:ascii="Arial Narrow" w:eastAsia="Calibri" w:hAnsi="Arial Narrow" w:cs="Arial"/>
                <w:lang w:val="fr-FR"/>
              </w:rPr>
            </w:pPr>
            <w:r w:rsidRPr="00A500FD">
              <w:rPr>
                <w:rFonts w:ascii="Arial Narrow" w:eastAsia="Calibri" w:hAnsi="Arial Narrow" w:cs="Arial"/>
                <w:lang w:val="fr-FR"/>
              </w:rPr>
              <w:t>la fabrication, l’amenée et pose de la porte en bois ;</w:t>
            </w:r>
          </w:p>
          <w:p w:rsidR="006873BD" w:rsidRPr="00A500FD" w:rsidRDefault="00A500FD">
            <w:pPr>
              <w:numPr>
                <w:ilvl w:val="0"/>
                <w:numId w:val="57"/>
              </w:numPr>
              <w:tabs>
                <w:tab w:val="left" w:pos="211"/>
                <w:tab w:val="left" w:pos="601"/>
                <w:tab w:val="left" w:pos="720"/>
              </w:tabs>
              <w:ind w:left="211" w:hanging="142"/>
              <w:jc w:val="both"/>
              <w:rPr>
                <w:rFonts w:ascii="Arial Narrow" w:eastAsia="Calibri" w:hAnsi="Arial Narrow" w:cs="Arial"/>
                <w:lang w:val="fr-FR"/>
              </w:rPr>
            </w:pPr>
            <w:r w:rsidRPr="00A500FD">
              <w:rPr>
                <w:rFonts w:ascii="Arial Narrow" w:eastAsia="Calibri" w:hAnsi="Arial Narrow" w:cs="Arial"/>
                <w:lang w:val="fr-FR"/>
              </w:rPr>
              <w:t>La fabrication et pose des serrures type ‘</w:t>
            </w:r>
            <w:r w:rsidRPr="00A500FD">
              <w:rPr>
                <w:rFonts w:ascii="Arial Narrow" w:eastAsia="Calibri" w:hAnsi="Arial Narrow" w:cs="Arial"/>
                <w:bCs/>
                <w:lang w:val="fr-FR"/>
              </w:rPr>
              <w:t>vachette originale’ avec 3 clés</w:t>
            </w:r>
            <w:r w:rsidRPr="00A500FD">
              <w:rPr>
                <w:rFonts w:ascii="Arial Narrow" w:eastAsia="Calibri" w:hAnsi="Arial Narrow" w:cs="Arial"/>
                <w:lang w:val="fr-FR"/>
              </w:rPr>
              <w:t>, 3 paumelles, cadenas type ‘</w:t>
            </w:r>
            <w:r w:rsidRPr="00A500FD">
              <w:rPr>
                <w:rFonts w:ascii="Arial Narrow" w:eastAsia="Calibri" w:hAnsi="Arial Narrow" w:cs="Arial"/>
                <w:bCs/>
                <w:lang w:val="fr-FR"/>
              </w:rPr>
              <w:t>vachette originale’ avec 3 clés</w:t>
            </w:r>
            <w:r w:rsidRPr="00A500FD">
              <w:rPr>
                <w:rFonts w:ascii="Arial Narrow" w:eastAsia="Calibri" w:hAnsi="Arial Narrow" w:cs="Arial"/>
                <w:lang w:val="fr-FR"/>
              </w:rPr>
              <w:t xml:space="preserve"> et toutes sujétions.</w:t>
            </w:r>
          </w:p>
          <w:p w:rsidR="006873BD" w:rsidRPr="00A500FD" w:rsidRDefault="006873BD">
            <w:pPr>
              <w:tabs>
                <w:tab w:val="left" w:pos="601"/>
                <w:tab w:val="left" w:pos="720"/>
              </w:tabs>
              <w:ind w:left="211"/>
              <w:jc w:val="both"/>
              <w:rPr>
                <w:rFonts w:ascii="Arial Narrow" w:eastAsia="Calibri" w:hAnsi="Arial Narrow" w:cs="Arial"/>
                <w:lang w:val="fr-FR"/>
              </w:rPr>
            </w:pPr>
          </w:p>
          <w:p w:rsidR="006873BD" w:rsidRDefault="00A500FD">
            <w:pPr>
              <w:tabs>
                <w:tab w:val="left" w:pos="1168"/>
              </w:tabs>
              <w:jc w:val="both"/>
              <w:rPr>
                <w:rFonts w:ascii="Arial Narrow" w:eastAsia="Calibri" w:hAnsi="Arial Narrow" w:cs="Arial"/>
                <w:b/>
                <w:bCs/>
              </w:rPr>
            </w:pPr>
            <w:proofErr w:type="spellStart"/>
            <w:r>
              <w:rPr>
                <w:rFonts w:ascii="Arial Narrow" w:eastAsia="Calibri" w:hAnsi="Arial Narrow" w:cs="Arial"/>
                <w:b/>
              </w:rPr>
              <w:t>L’unité</w:t>
            </w:r>
            <w:proofErr w:type="spellEnd"/>
            <w:r>
              <w:rPr>
                <w:rFonts w:ascii="Arial Narrow" w:eastAsia="Calibri" w:hAnsi="Arial Narrow" w:cs="Arial"/>
                <w:b/>
              </w:rPr>
              <w:t> :……………………………………………………………………………….francs CFA</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873BD" w:rsidRDefault="00A500FD">
            <w:pPr>
              <w:jc w:val="center"/>
              <w:rPr>
                <w:rFonts w:ascii="Arial Narrow" w:eastAsia="Calibri" w:hAnsi="Arial Narrow" w:cs="Arial"/>
                <w:b/>
              </w:rPr>
            </w:pPr>
            <w:r>
              <w:rPr>
                <w:rFonts w:ascii="Arial Narrow" w:eastAsia="Calibri" w:hAnsi="Arial Narrow" w:cs="Arial"/>
                <w:b/>
              </w:rPr>
              <w:t>U</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6873BD" w:rsidRDefault="006873BD">
            <w:pPr>
              <w:jc w:val="center"/>
              <w:rPr>
                <w:rFonts w:ascii="Arial Narrow" w:eastAsia="Calibri" w:hAnsi="Arial Narrow" w:cs="Arial"/>
                <w:b/>
              </w:rPr>
            </w:pPr>
          </w:p>
        </w:tc>
      </w:tr>
    </w:tbl>
    <w:p w:rsidR="006873BD" w:rsidRDefault="006873BD">
      <w:pPr>
        <w:pStyle w:val="Corpsdetexte"/>
        <w:tabs>
          <w:tab w:val="clear" w:pos="8754"/>
        </w:tabs>
        <w:rPr>
          <w:szCs w:val="24"/>
          <w:lang w:val="fr-FR"/>
        </w:rPr>
      </w:pPr>
    </w:p>
    <w:p w:rsidR="006873BD" w:rsidRDefault="006873BD">
      <w:pPr>
        <w:pStyle w:val="Corpsdetexte"/>
        <w:rPr>
          <w:szCs w:val="24"/>
          <w:lang w:val="fr-FR"/>
        </w:rPr>
      </w:pPr>
    </w:p>
    <w:p w:rsidR="006873BD" w:rsidRDefault="006873BD">
      <w:pPr>
        <w:rPr>
          <w:lang w:val="fr-FR"/>
        </w:rPr>
      </w:pPr>
    </w:p>
    <w:p w:rsidR="006873BD" w:rsidRDefault="006873BD">
      <w:pPr>
        <w:rPr>
          <w:lang w:val="fr-FR"/>
        </w:rPr>
      </w:pPr>
    </w:p>
    <w:p w:rsidR="006873BD" w:rsidRDefault="00A500FD">
      <w:pPr>
        <w:rPr>
          <w:lang w:val="fr-FR"/>
        </w:rPr>
      </w:pPr>
      <w:r>
        <w:rPr>
          <w:lang w:val="fr-FR"/>
        </w:rPr>
        <w:t>Fait à ____________________, le _______________.</w:t>
      </w:r>
    </w:p>
    <w:p w:rsidR="006873BD" w:rsidRDefault="006873BD">
      <w:pPr>
        <w:rPr>
          <w:lang w:val="fr-FR"/>
        </w:rPr>
      </w:pPr>
    </w:p>
    <w:p w:rsidR="006873BD" w:rsidRDefault="00A500FD">
      <w:pPr>
        <w:rPr>
          <w:lang w:val="fr-FR"/>
        </w:rPr>
      </w:pPr>
      <w:r>
        <w:rPr>
          <w:lang w:val="fr-FR"/>
        </w:rPr>
        <w:t>Le Responsable</w:t>
      </w:r>
    </w:p>
    <w:p w:rsidR="006873BD" w:rsidRDefault="00A500FD">
      <w:pPr>
        <w:rPr>
          <w:lang w:val="fr-FR"/>
        </w:rPr>
      </w:pPr>
      <w:r>
        <w:rPr>
          <w:lang w:val="fr-FR"/>
        </w:rPr>
        <w:t>Signature  ________________________________</w:t>
      </w:r>
    </w:p>
    <w:p w:rsidR="006873BD" w:rsidRDefault="00A500FD">
      <w:pPr>
        <w:rPr>
          <w:i/>
          <w:iCs/>
          <w:lang w:val="fr-FR"/>
        </w:rPr>
      </w:pPr>
      <w:r>
        <w:rPr>
          <w:i/>
          <w:iCs/>
          <w:lang w:val="fr-FR"/>
        </w:rPr>
        <w:t>(Nom et signature du représentant du soumissionnaire</w:t>
      </w: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6873BD">
      <w:pPr>
        <w:pStyle w:val="Corpsdetexte"/>
        <w:jc w:val="center"/>
        <w:rPr>
          <w:b/>
          <w:szCs w:val="24"/>
          <w:lang w:val="fr-FR"/>
        </w:rPr>
      </w:pPr>
    </w:p>
    <w:p w:rsidR="006873BD" w:rsidRDefault="00A500FD">
      <w:pPr>
        <w:pBdr>
          <w:top w:val="single" w:sz="18" w:space="1" w:color="auto" w:shadow="1"/>
          <w:left w:val="single" w:sz="18" w:space="4" w:color="auto" w:shadow="1"/>
          <w:bottom w:val="single" w:sz="18" w:space="0" w:color="auto" w:shadow="1"/>
          <w:right w:val="single" w:sz="18" w:space="0" w:color="auto" w:shadow="1"/>
        </w:pBdr>
        <w:jc w:val="center"/>
        <w:rPr>
          <w:b/>
          <w:bCs/>
          <w:i/>
          <w:sz w:val="32"/>
          <w:szCs w:val="32"/>
          <w:lang w:val="fr-FR"/>
        </w:rPr>
      </w:pPr>
      <w:r>
        <w:rPr>
          <w:b/>
          <w:bCs/>
          <w:i/>
          <w:sz w:val="32"/>
          <w:szCs w:val="32"/>
          <w:lang w:val="fr-FR"/>
        </w:rPr>
        <w:t>E-CADRE DU DEVIS QUANTITATIF ET ESTIMATIF</w:t>
      </w:r>
    </w:p>
    <w:p w:rsidR="006873BD" w:rsidRDefault="006873BD">
      <w:pPr>
        <w:pStyle w:val="Corpsdetexte"/>
        <w:jc w:val="center"/>
        <w:rPr>
          <w:b/>
          <w:szCs w:val="24"/>
          <w:lang w:val="fr-FR"/>
        </w:rPr>
      </w:pPr>
    </w:p>
    <w:p w:rsidR="006873BD" w:rsidRDefault="00A500FD">
      <w:pPr>
        <w:pStyle w:val="Corpsdetexte"/>
        <w:jc w:val="center"/>
        <w:rPr>
          <w:b/>
          <w:szCs w:val="24"/>
          <w:lang w:val="fr-FR"/>
        </w:rPr>
      </w:pPr>
      <w:r>
        <w:rPr>
          <w:b/>
          <w:szCs w:val="24"/>
          <w:lang w:val="fr-FR"/>
        </w:rPr>
        <w:t>TRAVAUX DE CONSTRUCTION DE 02 HANGARS S DE FOIN</w:t>
      </w:r>
    </w:p>
    <w:p w:rsidR="006873BD" w:rsidRDefault="006873BD">
      <w:pPr>
        <w:pStyle w:val="Corpsdetexte"/>
        <w:jc w:val="center"/>
        <w:rPr>
          <w:sz w:val="28"/>
          <w:szCs w:val="28"/>
          <w:lang w:val="fr-FR"/>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
        <w:gridCol w:w="5332"/>
        <w:gridCol w:w="828"/>
        <w:gridCol w:w="1048"/>
        <w:gridCol w:w="1079"/>
        <w:gridCol w:w="1015"/>
      </w:tblGrid>
      <w:tr w:rsidR="006873BD">
        <w:trPr>
          <w:trHeight w:val="315"/>
          <w:jc w:val="center"/>
        </w:trPr>
        <w:tc>
          <w:tcPr>
            <w:tcW w:w="639" w:type="dxa"/>
            <w:shd w:val="clear" w:color="auto" w:fill="auto"/>
            <w:noWrap/>
            <w:hideMark/>
          </w:tcPr>
          <w:p w:rsidR="006873BD" w:rsidRDefault="00A500FD">
            <w:pPr>
              <w:jc w:val="center"/>
              <w:rPr>
                <w:rFonts w:ascii="Arial Narrow" w:hAnsi="Arial Narrow" w:cs="Arial"/>
                <w:b/>
                <w:bCs/>
                <w:lang w:val="fr-FR" w:eastAsia="fr-FR"/>
              </w:rPr>
            </w:pPr>
            <w:r>
              <w:rPr>
                <w:rFonts w:ascii="Arial Narrow" w:hAnsi="Arial Narrow" w:cs="Arial"/>
                <w:b/>
                <w:bCs/>
              </w:rPr>
              <w:t>N°</w:t>
            </w:r>
          </w:p>
        </w:tc>
        <w:tc>
          <w:tcPr>
            <w:tcW w:w="5332" w:type="dxa"/>
            <w:shd w:val="clear" w:color="auto" w:fill="auto"/>
            <w:noWrap/>
            <w:vAlign w:val="bottom"/>
            <w:hideMark/>
          </w:tcPr>
          <w:p w:rsidR="006873BD" w:rsidRDefault="00A500FD">
            <w:pPr>
              <w:rPr>
                <w:rFonts w:ascii="Arial Narrow" w:hAnsi="Arial Narrow" w:cs="Arial"/>
                <w:b/>
                <w:bCs/>
              </w:rPr>
            </w:pPr>
            <w:r>
              <w:rPr>
                <w:rFonts w:ascii="Arial Narrow" w:hAnsi="Arial Narrow" w:cs="Arial"/>
                <w:b/>
                <w:bCs/>
              </w:rPr>
              <w:t>DESIGNATION  DES  TRAVAUX</w:t>
            </w:r>
          </w:p>
        </w:tc>
        <w:tc>
          <w:tcPr>
            <w:tcW w:w="828" w:type="dxa"/>
            <w:shd w:val="clear" w:color="auto" w:fill="auto"/>
            <w:noWrap/>
            <w:vAlign w:val="center"/>
            <w:hideMark/>
          </w:tcPr>
          <w:p w:rsidR="006873BD" w:rsidRDefault="00A500FD">
            <w:pPr>
              <w:jc w:val="center"/>
              <w:rPr>
                <w:rFonts w:ascii="Arial Narrow" w:hAnsi="Arial Narrow" w:cs="Arial"/>
                <w:b/>
                <w:bCs/>
              </w:rPr>
            </w:pPr>
            <w:proofErr w:type="spellStart"/>
            <w:r>
              <w:rPr>
                <w:rFonts w:ascii="Arial Narrow" w:hAnsi="Arial Narrow" w:cs="Arial"/>
                <w:b/>
                <w:bCs/>
              </w:rPr>
              <w:t>Unités</w:t>
            </w:r>
            <w:proofErr w:type="spellEnd"/>
          </w:p>
        </w:tc>
        <w:tc>
          <w:tcPr>
            <w:tcW w:w="1048" w:type="dxa"/>
            <w:shd w:val="clear" w:color="auto" w:fill="auto"/>
            <w:noWrap/>
            <w:vAlign w:val="bottom"/>
            <w:hideMark/>
          </w:tcPr>
          <w:p w:rsidR="006873BD" w:rsidRDefault="00A500FD">
            <w:pPr>
              <w:jc w:val="center"/>
              <w:rPr>
                <w:rFonts w:ascii="Arial Narrow" w:hAnsi="Arial Narrow" w:cs="Arial"/>
                <w:b/>
                <w:bCs/>
              </w:rPr>
            </w:pPr>
            <w:proofErr w:type="spellStart"/>
            <w:r>
              <w:rPr>
                <w:rFonts w:ascii="Arial Narrow" w:hAnsi="Arial Narrow" w:cs="Arial"/>
                <w:b/>
                <w:bCs/>
              </w:rPr>
              <w:t>Quantités</w:t>
            </w:r>
            <w:proofErr w:type="spellEnd"/>
          </w:p>
        </w:tc>
        <w:tc>
          <w:tcPr>
            <w:tcW w:w="1079" w:type="dxa"/>
            <w:shd w:val="clear" w:color="auto" w:fill="auto"/>
            <w:noWrap/>
            <w:vAlign w:val="bottom"/>
            <w:hideMark/>
          </w:tcPr>
          <w:p w:rsidR="006873BD" w:rsidRDefault="00A500FD">
            <w:pPr>
              <w:jc w:val="center"/>
              <w:rPr>
                <w:rFonts w:ascii="Arial Narrow" w:hAnsi="Arial Narrow" w:cs="Arial"/>
                <w:b/>
                <w:bCs/>
              </w:rPr>
            </w:pPr>
            <w:r>
              <w:rPr>
                <w:rFonts w:ascii="Arial Narrow" w:hAnsi="Arial Narrow" w:cs="Arial"/>
                <w:b/>
                <w:bCs/>
              </w:rPr>
              <w:t>P.U.</w:t>
            </w:r>
          </w:p>
        </w:tc>
        <w:tc>
          <w:tcPr>
            <w:tcW w:w="1015" w:type="dxa"/>
            <w:shd w:val="clear" w:color="auto" w:fill="auto"/>
            <w:noWrap/>
            <w:vAlign w:val="bottom"/>
            <w:hideMark/>
          </w:tcPr>
          <w:p w:rsidR="006873BD" w:rsidRDefault="00A500FD">
            <w:pPr>
              <w:jc w:val="center"/>
              <w:rPr>
                <w:rFonts w:ascii="Arial Narrow" w:hAnsi="Arial Narrow" w:cs="Arial"/>
                <w:b/>
                <w:bCs/>
              </w:rPr>
            </w:pPr>
            <w:proofErr w:type="spellStart"/>
            <w:r>
              <w:rPr>
                <w:rFonts w:ascii="Arial Narrow" w:hAnsi="Arial Narrow" w:cs="Arial"/>
                <w:b/>
                <w:bCs/>
              </w:rPr>
              <w:t>Montants</w:t>
            </w:r>
            <w:proofErr w:type="spellEnd"/>
          </w:p>
        </w:tc>
      </w:tr>
      <w:tr w:rsidR="006873BD">
        <w:trPr>
          <w:trHeight w:val="315"/>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 </w:t>
            </w:r>
          </w:p>
        </w:tc>
        <w:tc>
          <w:tcPr>
            <w:tcW w:w="5332" w:type="dxa"/>
            <w:shd w:val="clear" w:color="auto" w:fill="auto"/>
            <w:noWrap/>
            <w:vAlign w:val="bottom"/>
            <w:hideMark/>
          </w:tcPr>
          <w:p w:rsidR="006873BD" w:rsidRDefault="00A500FD">
            <w:pPr>
              <w:jc w:val="right"/>
              <w:rPr>
                <w:rFonts w:ascii="Arial Narrow" w:hAnsi="Arial Narrow" w:cs="Arial"/>
                <w:b/>
                <w:bCs/>
              </w:rPr>
            </w:pPr>
            <w:r>
              <w:rPr>
                <w:rFonts w:ascii="Arial Narrow" w:hAnsi="Arial Narrow" w:cs="Arial"/>
                <w:b/>
                <w:bCs/>
              </w:rPr>
              <w:t> </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bottom"/>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bottom"/>
            <w:hideMark/>
          </w:tcPr>
          <w:p w:rsidR="006873BD" w:rsidRDefault="00A500FD">
            <w:pPr>
              <w:rPr>
                <w:rFonts w:ascii="Arial Narrow" w:hAnsi="Arial Narrow" w:cs="Arial"/>
              </w:rPr>
            </w:pPr>
            <w:r>
              <w:rPr>
                <w:rFonts w:ascii="Arial Narrow" w:hAnsi="Arial Narrow" w:cs="Arial"/>
              </w:rPr>
              <w:t> </w:t>
            </w:r>
          </w:p>
        </w:tc>
        <w:tc>
          <w:tcPr>
            <w:tcW w:w="1015" w:type="dxa"/>
            <w:shd w:val="clear" w:color="auto" w:fill="auto"/>
            <w:noWrap/>
            <w:vAlign w:val="bottom"/>
            <w:hideMark/>
          </w:tcPr>
          <w:p w:rsidR="006873BD" w:rsidRDefault="00A500FD">
            <w:pPr>
              <w:rPr>
                <w:rFonts w:ascii="Arial Narrow" w:hAnsi="Arial Narrow" w:cs="Arial"/>
                <w:b/>
                <w:bCs/>
              </w:rPr>
            </w:pPr>
            <w:r>
              <w:rPr>
                <w:rFonts w:ascii="Arial Narrow" w:hAnsi="Arial Narrow" w:cs="Arial"/>
                <w:b/>
                <w:bCs/>
              </w:rPr>
              <w:t> </w:t>
            </w:r>
          </w:p>
        </w:tc>
      </w:tr>
      <w:tr w:rsidR="006873BD">
        <w:trPr>
          <w:trHeight w:val="315"/>
          <w:jc w:val="center"/>
        </w:trPr>
        <w:tc>
          <w:tcPr>
            <w:tcW w:w="639" w:type="dxa"/>
            <w:shd w:val="clear" w:color="auto" w:fill="auto"/>
            <w:noWrap/>
            <w:hideMark/>
          </w:tcPr>
          <w:p w:rsidR="006873BD" w:rsidRDefault="00A500FD">
            <w:pPr>
              <w:jc w:val="center"/>
              <w:rPr>
                <w:rFonts w:ascii="Arial Narrow" w:hAnsi="Arial Narrow" w:cs="Arial"/>
                <w:b/>
                <w:bCs/>
                <w:i/>
                <w:iCs/>
              </w:rPr>
            </w:pPr>
            <w:r>
              <w:rPr>
                <w:rFonts w:ascii="Arial Narrow" w:hAnsi="Arial Narrow" w:cs="Arial"/>
                <w:b/>
                <w:bCs/>
                <w:i/>
                <w:iCs/>
              </w:rPr>
              <w:t>100</w:t>
            </w:r>
          </w:p>
        </w:tc>
        <w:tc>
          <w:tcPr>
            <w:tcW w:w="5332" w:type="dxa"/>
            <w:shd w:val="clear" w:color="auto" w:fill="auto"/>
            <w:noWrap/>
            <w:vAlign w:val="bottom"/>
            <w:hideMark/>
          </w:tcPr>
          <w:p w:rsidR="006873BD" w:rsidRDefault="00A500FD">
            <w:pPr>
              <w:rPr>
                <w:rFonts w:ascii="Arial Narrow" w:hAnsi="Arial Narrow" w:cs="Arial"/>
                <w:b/>
                <w:bCs/>
                <w:u w:val="single"/>
              </w:rPr>
            </w:pPr>
            <w:r>
              <w:rPr>
                <w:rFonts w:ascii="Arial Narrow" w:hAnsi="Arial Narrow" w:cs="Arial"/>
                <w:b/>
                <w:bCs/>
                <w:u w:val="single"/>
              </w:rPr>
              <w:t>LOT 100 :  TRAVAUX PREPARATOIRES - ETUDES</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bottom"/>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bottom"/>
            <w:hideMark/>
          </w:tcPr>
          <w:p w:rsidR="006873BD" w:rsidRDefault="00A500FD">
            <w:pPr>
              <w:rPr>
                <w:rFonts w:ascii="Arial Narrow" w:hAnsi="Arial Narrow" w:cs="Arial"/>
              </w:rPr>
            </w:pPr>
            <w:r>
              <w:rPr>
                <w:rFonts w:ascii="Arial Narrow" w:hAnsi="Arial Narrow" w:cs="Arial"/>
              </w:rPr>
              <w:t> </w:t>
            </w:r>
          </w:p>
        </w:tc>
        <w:tc>
          <w:tcPr>
            <w:tcW w:w="1015" w:type="dxa"/>
            <w:shd w:val="clear" w:color="auto" w:fill="auto"/>
            <w:noWrap/>
            <w:vAlign w:val="bottom"/>
            <w:hideMark/>
          </w:tcPr>
          <w:p w:rsidR="006873BD" w:rsidRDefault="00A500FD">
            <w:pPr>
              <w:rPr>
                <w:rFonts w:ascii="Arial Narrow" w:hAnsi="Arial Narrow" w:cs="Arial"/>
                <w:b/>
                <w:bCs/>
              </w:rPr>
            </w:pPr>
            <w:r>
              <w:rPr>
                <w:rFonts w:ascii="Arial Narrow" w:hAnsi="Arial Narrow" w:cs="Arial"/>
                <w:b/>
                <w:bCs/>
              </w:rPr>
              <w:t> </w:t>
            </w:r>
          </w:p>
        </w:tc>
      </w:tr>
      <w:tr w:rsidR="006873BD">
        <w:trPr>
          <w:trHeight w:val="315"/>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101</w:t>
            </w:r>
          </w:p>
        </w:tc>
        <w:tc>
          <w:tcPr>
            <w:tcW w:w="5332" w:type="dxa"/>
            <w:shd w:val="clear" w:color="auto" w:fill="auto"/>
            <w:vAlign w:val="center"/>
            <w:hideMark/>
          </w:tcPr>
          <w:p w:rsidR="006873BD" w:rsidRPr="00A500FD" w:rsidRDefault="00A500FD">
            <w:pPr>
              <w:rPr>
                <w:rFonts w:ascii="Arial Narrow" w:hAnsi="Arial Narrow" w:cs="Arial"/>
                <w:lang w:val="fr-FR"/>
              </w:rPr>
            </w:pPr>
            <w:r w:rsidRPr="00A500FD">
              <w:rPr>
                <w:rFonts w:ascii="Arial Narrow" w:hAnsi="Arial Narrow" w:cs="Arial"/>
                <w:lang w:val="fr-FR"/>
              </w:rPr>
              <w:t>Amené et repli de matériel et Etudes et installation de chantier</w:t>
            </w:r>
          </w:p>
        </w:tc>
        <w:tc>
          <w:tcPr>
            <w:tcW w:w="828" w:type="dxa"/>
            <w:shd w:val="clear" w:color="auto" w:fill="auto"/>
            <w:noWrap/>
            <w:vAlign w:val="center"/>
            <w:hideMark/>
          </w:tcPr>
          <w:p w:rsidR="006873BD" w:rsidRDefault="00A500FD">
            <w:pPr>
              <w:jc w:val="center"/>
              <w:rPr>
                <w:rFonts w:ascii="Arial Narrow" w:hAnsi="Arial Narrow" w:cs="Arial"/>
              </w:rPr>
            </w:pPr>
            <w:proofErr w:type="spellStart"/>
            <w:r>
              <w:rPr>
                <w:rFonts w:ascii="Arial Narrow" w:hAnsi="Arial Narrow" w:cs="Arial"/>
              </w:rPr>
              <w:t>Fft</w:t>
            </w:r>
            <w:proofErr w:type="spellEnd"/>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1</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102</w:t>
            </w:r>
          </w:p>
        </w:tc>
        <w:tc>
          <w:tcPr>
            <w:tcW w:w="5332" w:type="dxa"/>
            <w:shd w:val="clear" w:color="auto" w:fill="auto"/>
            <w:vAlign w:val="center"/>
            <w:hideMark/>
          </w:tcPr>
          <w:p w:rsidR="006873BD" w:rsidRPr="00A500FD" w:rsidRDefault="00A500FD">
            <w:pPr>
              <w:rPr>
                <w:rFonts w:ascii="Arial Narrow" w:hAnsi="Arial Narrow" w:cs="Arial"/>
                <w:lang w:val="fr-FR"/>
              </w:rPr>
            </w:pPr>
            <w:proofErr w:type="spellStart"/>
            <w:r w:rsidRPr="00A500FD">
              <w:rPr>
                <w:rFonts w:ascii="Arial Narrow" w:hAnsi="Arial Narrow" w:cs="Arial"/>
                <w:lang w:val="fr-FR"/>
              </w:rPr>
              <w:t>Debrouissaillage</w:t>
            </w:r>
            <w:proofErr w:type="spellEnd"/>
            <w:r w:rsidRPr="00A500FD">
              <w:rPr>
                <w:rFonts w:ascii="Arial Narrow" w:hAnsi="Arial Narrow" w:cs="Arial"/>
                <w:lang w:val="fr-FR"/>
              </w:rPr>
              <w:t xml:space="preserve"> du site et abattage</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m²</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60</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 </w:t>
            </w:r>
          </w:p>
        </w:tc>
        <w:tc>
          <w:tcPr>
            <w:tcW w:w="5332" w:type="dxa"/>
            <w:shd w:val="clear" w:color="auto" w:fill="auto"/>
            <w:noWrap/>
            <w:vAlign w:val="bottom"/>
            <w:hideMark/>
          </w:tcPr>
          <w:p w:rsidR="006873BD" w:rsidRDefault="00A500FD">
            <w:pPr>
              <w:jc w:val="center"/>
              <w:rPr>
                <w:rFonts w:ascii="Arial Narrow" w:hAnsi="Arial Narrow" w:cs="Arial"/>
                <w:b/>
                <w:bCs/>
              </w:rPr>
            </w:pPr>
            <w:r>
              <w:rPr>
                <w:rFonts w:ascii="Arial Narrow" w:hAnsi="Arial Narrow" w:cs="Arial"/>
                <w:b/>
                <w:bCs/>
              </w:rPr>
              <w:t>Sous -total 100</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auto" w:fill="auto"/>
            <w:noWrap/>
            <w:hideMark/>
          </w:tcPr>
          <w:p w:rsidR="006873BD" w:rsidRDefault="00A500FD">
            <w:pPr>
              <w:jc w:val="center"/>
              <w:rPr>
                <w:rFonts w:ascii="Arial Narrow" w:hAnsi="Arial Narrow" w:cs="Arial"/>
                <w:b/>
                <w:bCs/>
                <w:i/>
                <w:iCs/>
              </w:rPr>
            </w:pPr>
            <w:r>
              <w:rPr>
                <w:rFonts w:ascii="Arial Narrow" w:hAnsi="Arial Narrow" w:cs="Arial"/>
                <w:b/>
                <w:bCs/>
                <w:i/>
                <w:iCs/>
              </w:rPr>
              <w:t>200</w:t>
            </w:r>
          </w:p>
        </w:tc>
        <w:tc>
          <w:tcPr>
            <w:tcW w:w="5332" w:type="dxa"/>
            <w:shd w:val="clear" w:color="auto" w:fill="auto"/>
            <w:hideMark/>
          </w:tcPr>
          <w:p w:rsidR="006873BD" w:rsidRDefault="00A500FD">
            <w:pPr>
              <w:rPr>
                <w:rFonts w:ascii="Arial Narrow" w:hAnsi="Arial Narrow" w:cs="Arial"/>
                <w:b/>
                <w:bCs/>
                <w:u w:val="single"/>
              </w:rPr>
            </w:pPr>
            <w:r>
              <w:rPr>
                <w:rFonts w:ascii="Arial Narrow" w:hAnsi="Arial Narrow" w:cs="Arial"/>
                <w:b/>
                <w:bCs/>
                <w:u w:val="single"/>
              </w:rPr>
              <w:t>TERRASSEMENT</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201</w:t>
            </w:r>
          </w:p>
        </w:tc>
        <w:tc>
          <w:tcPr>
            <w:tcW w:w="5332" w:type="dxa"/>
            <w:shd w:val="clear" w:color="auto" w:fill="auto"/>
            <w:hideMark/>
          </w:tcPr>
          <w:p w:rsidR="006873BD" w:rsidRPr="00A500FD" w:rsidRDefault="00A500FD">
            <w:pPr>
              <w:rPr>
                <w:rFonts w:ascii="Arial Narrow" w:hAnsi="Arial Narrow" w:cs="Arial"/>
                <w:lang w:val="fr-FR"/>
              </w:rPr>
            </w:pPr>
            <w:r w:rsidRPr="00A500FD">
              <w:rPr>
                <w:rFonts w:ascii="Arial Narrow" w:hAnsi="Arial Narrow" w:cs="Arial"/>
                <w:lang w:val="fr-FR"/>
              </w:rPr>
              <w:t>Fouille en puits et en rigoles</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m</w:t>
            </w:r>
            <w:r>
              <w:rPr>
                <w:rFonts w:ascii="Arial Narrow" w:hAnsi="Arial Narrow" w:cs="Arial"/>
                <w:vertAlign w:val="superscript"/>
              </w:rPr>
              <w:t>3</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10</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202</w:t>
            </w:r>
          </w:p>
        </w:tc>
        <w:tc>
          <w:tcPr>
            <w:tcW w:w="5332" w:type="dxa"/>
            <w:shd w:val="clear" w:color="auto" w:fill="auto"/>
            <w:hideMark/>
          </w:tcPr>
          <w:p w:rsidR="006873BD" w:rsidRPr="00A500FD" w:rsidRDefault="00A500FD">
            <w:pPr>
              <w:rPr>
                <w:rFonts w:ascii="Arial Narrow" w:hAnsi="Arial Narrow" w:cs="Arial"/>
                <w:lang w:val="fr-FR"/>
              </w:rPr>
            </w:pPr>
            <w:r w:rsidRPr="00A500FD">
              <w:rPr>
                <w:rFonts w:ascii="Arial Narrow" w:hAnsi="Arial Narrow" w:cs="Arial"/>
                <w:lang w:val="fr-FR"/>
              </w:rPr>
              <w:t>Remblai de terres fouillées et sous dallage compacté</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m</w:t>
            </w:r>
            <w:r>
              <w:rPr>
                <w:rFonts w:ascii="Arial Narrow" w:hAnsi="Arial Narrow" w:cs="Arial"/>
                <w:vertAlign w:val="superscript"/>
              </w:rPr>
              <w:t>3</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8</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 </w:t>
            </w:r>
          </w:p>
        </w:tc>
        <w:tc>
          <w:tcPr>
            <w:tcW w:w="5332" w:type="dxa"/>
            <w:shd w:val="clear" w:color="auto" w:fill="auto"/>
            <w:vAlign w:val="center"/>
            <w:hideMark/>
          </w:tcPr>
          <w:p w:rsidR="006873BD" w:rsidRDefault="00A500FD">
            <w:pPr>
              <w:jc w:val="center"/>
              <w:rPr>
                <w:rFonts w:ascii="Arial Narrow" w:hAnsi="Arial Narrow" w:cs="Arial"/>
                <w:b/>
                <w:bCs/>
              </w:rPr>
            </w:pPr>
            <w:r>
              <w:rPr>
                <w:rFonts w:ascii="Arial Narrow" w:hAnsi="Arial Narrow" w:cs="Arial"/>
                <w:b/>
                <w:bCs/>
              </w:rPr>
              <w:t>Sous -total 200</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 </w:t>
            </w:r>
          </w:p>
        </w:tc>
        <w:tc>
          <w:tcPr>
            <w:tcW w:w="5332" w:type="dxa"/>
            <w:shd w:val="clear" w:color="auto" w:fill="auto"/>
            <w:vAlign w:val="center"/>
            <w:hideMark/>
          </w:tcPr>
          <w:p w:rsidR="006873BD" w:rsidRDefault="00A500FD">
            <w:pPr>
              <w:jc w:val="center"/>
              <w:rPr>
                <w:rFonts w:ascii="Arial Narrow" w:hAnsi="Arial Narrow" w:cs="Arial"/>
                <w:b/>
                <w:bCs/>
              </w:rPr>
            </w:pPr>
            <w:r>
              <w:rPr>
                <w:rFonts w:ascii="Arial Narrow" w:hAnsi="Arial Narrow" w:cs="Arial"/>
                <w:b/>
                <w:bCs/>
              </w:rPr>
              <w:t> </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auto" w:fill="auto"/>
            <w:noWrap/>
            <w:vAlign w:val="center"/>
            <w:hideMark/>
          </w:tcPr>
          <w:p w:rsidR="006873BD" w:rsidRDefault="00A500FD">
            <w:pPr>
              <w:jc w:val="center"/>
              <w:rPr>
                <w:rFonts w:ascii="Arial Narrow" w:hAnsi="Arial Narrow" w:cs="Arial"/>
                <w:b/>
                <w:bCs/>
                <w:i/>
                <w:iCs/>
              </w:rPr>
            </w:pPr>
            <w:r>
              <w:rPr>
                <w:rFonts w:ascii="Arial Narrow" w:hAnsi="Arial Narrow" w:cs="Arial"/>
                <w:b/>
                <w:bCs/>
                <w:i/>
                <w:iCs/>
              </w:rPr>
              <w:t>300</w:t>
            </w:r>
          </w:p>
        </w:tc>
        <w:tc>
          <w:tcPr>
            <w:tcW w:w="5332" w:type="dxa"/>
            <w:shd w:val="clear" w:color="auto" w:fill="auto"/>
            <w:hideMark/>
          </w:tcPr>
          <w:p w:rsidR="006873BD" w:rsidRDefault="00A500FD">
            <w:pPr>
              <w:rPr>
                <w:rFonts w:ascii="Arial Narrow" w:hAnsi="Arial Narrow" w:cs="Arial"/>
                <w:b/>
                <w:bCs/>
                <w:u w:val="single"/>
              </w:rPr>
            </w:pPr>
            <w:r>
              <w:rPr>
                <w:rFonts w:ascii="Arial Narrow" w:hAnsi="Arial Narrow" w:cs="Arial"/>
                <w:b/>
                <w:bCs/>
                <w:u w:val="single"/>
              </w:rPr>
              <w:t>LOT 300: FONDATIONS</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301</w:t>
            </w:r>
          </w:p>
        </w:tc>
        <w:tc>
          <w:tcPr>
            <w:tcW w:w="5332" w:type="dxa"/>
            <w:shd w:val="clear" w:color="auto" w:fill="auto"/>
            <w:hideMark/>
          </w:tcPr>
          <w:p w:rsidR="006873BD" w:rsidRPr="00A500FD" w:rsidRDefault="00A500FD">
            <w:pPr>
              <w:rPr>
                <w:rFonts w:ascii="Arial Narrow" w:hAnsi="Arial Narrow" w:cs="Arial"/>
                <w:lang w:val="fr-FR"/>
              </w:rPr>
            </w:pPr>
            <w:r w:rsidRPr="00A500FD">
              <w:rPr>
                <w:rFonts w:ascii="Arial Narrow" w:hAnsi="Arial Narrow" w:cs="Arial"/>
                <w:lang w:val="fr-FR"/>
              </w:rPr>
              <w:t>Béton de propreté dosé à 150 kg/m</w:t>
            </w:r>
            <w:r w:rsidRPr="00A500FD">
              <w:rPr>
                <w:rFonts w:ascii="Arial Narrow" w:hAnsi="Arial Narrow" w:cs="Arial"/>
                <w:vertAlign w:val="superscript"/>
                <w:lang w:val="fr-FR"/>
              </w:rPr>
              <w:t>3</w:t>
            </w:r>
            <w:r w:rsidRPr="00A500FD">
              <w:rPr>
                <w:rFonts w:ascii="Arial Narrow" w:hAnsi="Arial Narrow" w:cs="Arial"/>
                <w:lang w:val="fr-FR"/>
              </w:rPr>
              <w:t xml:space="preserve"> de CPJ sous murs de soubassement</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m</w:t>
            </w:r>
            <w:r>
              <w:rPr>
                <w:rFonts w:ascii="Arial Narrow" w:hAnsi="Arial Narrow" w:cs="Arial"/>
                <w:vertAlign w:val="superscript"/>
              </w:rPr>
              <w:t>3</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1</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420"/>
          <w:jc w:val="center"/>
        </w:trPr>
        <w:tc>
          <w:tcPr>
            <w:tcW w:w="639"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302</w:t>
            </w:r>
          </w:p>
        </w:tc>
        <w:tc>
          <w:tcPr>
            <w:tcW w:w="5332" w:type="dxa"/>
            <w:shd w:val="clear" w:color="auto" w:fill="auto"/>
            <w:vAlign w:val="center"/>
            <w:hideMark/>
          </w:tcPr>
          <w:p w:rsidR="006873BD" w:rsidRPr="00A500FD" w:rsidRDefault="00A500FD">
            <w:pPr>
              <w:rPr>
                <w:rFonts w:ascii="Arial Narrow" w:hAnsi="Arial Narrow" w:cs="Arial"/>
                <w:lang w:val="fr-FR"/>
              </w:rPr>
            </w:pPr>
            <w:r w:rsidRPr="00A500FD">
              <w:rPr>
                <w:rFonts w:ascii="Arial Narrow" w:hAnsi="Arial Narrow" w:cs="Arial"/>
                <w:lang w:val="fr-FR"/>
              </w:rPr>
              <w:t>Agglos de 20 x 20 x 40 bourrés</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m²</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19</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303</w:t>
            </w:r>
          </w:p>
        </w:tc>
        <w:tc>
          <w:tcPr>
            <w:tcW w:w="5332" w:type="dxa"/>
            <w:shd w:val="clear" w:color="auto" w:fill="auto"/>
            <w:vAlign w:val="center"/>
            <w:hideMark/>
          </w:tcPr>
          <w:p w:rsidR="006873BD" w:rsidRPr="00A500FD" w:rsidRDefault="00A500FD">
            <w:pPr>
              <w:rPr>
                <w:rFonts w:ascii="Arial Narrow" w:hAnsi="Arial Narrow" w:cs="Arial"/>
                <w:lang w:val="fr-FR"/>
              </w:rPr>
            </w:pPr>
            <w:r w:rsidRPr="00A500FD">
              <w:rPr>
                <w:rFonts w:ascii="Arial Narrow" w:hAnsi="Arial Narrow" w:cs="Arial"/>
                <w:lang w:val="fr-FR"/>
              </w:rPr>
              <w:t xml:space="preserve">Béton armé sous </w:t>
            </w:r>
            <w:proofErr w:type="spellStart"/>
            <w:r w:rsidRPr="00A500FD">
              <w:rPr>
                <w:rFonts w:ascii="Arial Narrow" w:hAnsi="Arial Narrow" w:cs="Arial"/>
                <w:lang w:val="fr-FR"/>
              </w:rPr>
              <w:t>emelles</w:t>
            </w:r>
            <w:proofErr w:type="spellEnd"/>
            <w:r w:rsidRPr="00A500FD">
              <w:rPr>
                <w:rFonts w:ascii="Arial Narrow" w:hAnsi="Arial Narrow" w:cs="Arial"/>
                <w:lang w:val="fr-FR"/>
              </w:rPr>
              <w:t xml:space="preserve"> amorces de poteaux et longrines dosé à 350 kg/m3</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m</w:t>
            </w:r>
            <w:r>
              <w:rPr>
                <w:rFonts w:ascii="Arial Narrow" w:hAnsi="Arial Narrow" w:cs="Arial"/>
                <w:vertAlign w:val="superscript"/>
              </w:rPr>
              <w:t>3</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3</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480"/>
          <w:jc w:val="center"/>
        </w:trPr>
        <w:tc>
          <w:tcPr>
            <w:tcW w:w="639"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304</w:t>
            </w:r>
          </w:p>
        </w:tc>
        <w:tc>
          <w:tcPr>
            <w:tcW w:w="5332" w:type="dxa"/>
            <w:shd w:val="clear" w:color="auto" w:fill="auto"/>
            <w:vAlign w:val="center"/>
            <w:hideMark/>
          </w:tcPr>
          <w:p w:rsidR="006873BD" w:rsidRPr="00A500FD" w:rsidRDefault="00A500FD">
            <w:pPr>
              <w:rPr>
                <w:rFonts w:ascii="Arial Narrow" w:hAnsi="Arial Narrow" w:cs="Arial"/>
                <w:lang w:val="fr-FR"/>
              </w:rPr>
            </w:pPr>
            <w:r w:rsidRPr="00A500FD">
              <w:rPr>
                <w:rFonts w:ascii="Arial Narrow" w:hAnsi="Arial Narrow" w:cs="Arial"/>
                <w:lang w:val="fr-FR"/>
              </w:rPr>
              <w:t xml:space="preserve">Dallage armé du sol </w:t>
            </w:r>
            <w:proofErr w:type="spellStart"/>
            <w:r w:rsidRPr="00A500FD">
              <w:rPr>
                <w:rFonts w:ascii="Arial Narrow" w:hAnsi="Arial Narrow" w:cs="Arial"/>
                <w:lang w:val="fr-FR"/>
              </w:rPr>
              <w:t>epaisseur</w:t>
            </w:r>
            <w:proofErr w:type="spellEnd"/>
            <w:r w:rsidRPr="00A500FD">
              <w:rPr>
                <w:rFonts w:ascii="Arial Narrow" w:hAnsi="Arial Narrow" w:cs="Arial"/>
                <w:lang w:val="fr-FR"/>
              </w:rPr>
              <w:t xml:space="preserve"> 10 cm dosé à 300 kg/m3  </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m²</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32</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285"/>
          <w:jc w:val="center"/>
        </w:trPr>
        <w:tc>
          <w:tcPr>
            <w:tcW w:w="639"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305</w:t>
            </w:r>
          </w:p>
        </w:tc>
        <w:tc>
          <w:tcPr>
            <w:tcW w:w="5332" w:type="dxa"/>
            <w:shd w:val="clear" w:color="auto" w:fill="auto"/>
            <w:vAlign w:val="center"/>
            <w:hideMark/>
          </w:tcPr>
          <w:p w:rsidR="006873BD" w:rsidRDefault="00A500FD">
            <w:pPr>
              <w:rPr>
                <w:rFonts w:ascii="Arial Narrow" w:hAnsi="Arial Narrow" w:cs="Arial"/>
              </w:rPr>
            </w:pPr>
            <w:proofErr w:type="spellStart"/>
            <w:r>
              <w:rPr>
                <w:rFonts w:ascii="Arial Narrow" w:hAnsi="Arial Narrow" w:cs="Arial"/>
              </w:rPr>
              <w:t>Béton</w:t>
            </w:r>
            <w:proofErr w:type="spellEnd"/>
            <w:r>
              <w:rPr>
                <w:rFonts w:ascii="Arial Narrow" w:hAnsi="Arial Narrow" w:cs="Arial"/>
              </w:rPr>
              <w:t xml:space="preserve"> </w:t>
            </w:r>
            <w:proofErr w:type="spellStart"/>
            <w:r>
              <w:rPr>
                <w:rFonts w:ascii="Arial Narrow" w:hAnsi="Arial Narrow" w:cs="Arial"/>
              </w:rPr>
              <w:t>armé</w:t>
            </w:r>
            <w:proofErr w:type="spellEnd"/>
            <w:r>
              <w:rPr>
                <w:rFonts w:ascii="Arial Narrow" w:hAnsi="Arial Narrow" w:cs="Arial"/>
              </w:rPr>
              <w:t xml:space="preserve"> pour </w:t>
            </w:r>
            <w:proofErr w:type="spellStart"/>
            <w:r>
              <w:rPr>
                <w:rFonts w:ascii="Arial Narrow" w:hAnsi="Arial Narrow" w:cs="Arial"/>
              </w:rPr>
              <w:t>Escalier</w:t>
            </w:r>
            <w:proofErr w:type="spellEnd"/>
            <w:r>
              <w:rPr>
                <w:rFonts w:ascii="Arial Narrow" w:hAnsi="Arial Narrow" w:cs="Arial"/>
              </w:rPr>
              <w:t xml:space="preserve"> </w:t>
            </w:r>
          </w:p>
        </w:tc>
        <w:tc>
          <w:tcPr>
            <w:tcW w:w="828" w:type="dxa"/>
            <w:shd w:val="clear" w:color="auto" w:fill="auto"/>
            <w:noWrap/>
            <w:vAlign w:val="center"/>
            <w:hideMark/>
          </w:tcPr>
          <w:p w:rsidR="006873BD" w:rsidRDefault="00A500FD">
            <w:pPr>
              <w:jc w:val="center"/>
              <w:rPr>
                <w:rFonts w:ascii="Arial Narrow" w:hAnsi="Arial Narrow" w:cs="Arial"/>
              </w:rPr>
            </w:pPr>
            <w:proofErr w:type="spellStart"/>
            <w:r>
              <w:rPr>
                <w:rFonts w:ascii="Arial Narrow" w:hAnsi="Arial Narrow" w:cs="Arial"/>
              </w:rPr>
              <w:t>Fft</w:t>
            </w:r>
            <w:proofErr w:type="spellEnd"/>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1</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 </w:t>
            </w:r>
          </w:p>
        </w:tc>
        <w:tc>
          <w:tcPr>
            <w:tcW w:w="5332" w:type="dxa"/>
            <w:shd w:val="clear" w:color="auto" w:fill="auto"/>
            <w:hideMark/>
          </w:tcPr>
          <w:p w:rsidR="006873BD" w:rsidRDefault="00A500FD">
            <w:pPr>
              <w:jc w:val="center"/>
              <w:rPr>
                <w:rFonts w:ascii="Arial Narrow" w:hAnsi="Arial Narrow" w:cs="Arial"/>
                <w:b/>
                <w:bCs/>
              </w:rPr>
            </w:pPr>
            <w:r>
              <w:rPr>
                <w:rFonts w:ascii="Arial Narrow" w:hAnsi="Arial Narrow" w:cs="Arial"/>
                <w:b/>
                <w:bCs/>
              </w:rPr>
              <w:t>Sous-total 300</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00"/>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 </w:t>
            </w:r>
          </w:p>
        </w:tc>
        <w:tc>
          <w:tcPr>
            <w:tcW w:w="5332" w:type="dxa"/>
            <w:shd w:val="clear" w:color="auto" w:fill="auto"/>
            <w:hideMark/>
          </w:tcPr>
          <w:p w:rsidR="006873BD" w:rsidRDefault="00A500FD">
            <w:pPr>
              <w:jc w:val="right"/>
              <w:rPr>
                <w:rFonts w:ascii="Arial Narrow" w:hAnsi="Arial Narrow" w:cs="Arial"/>
                <w:b/>
                <w:bCs/>
              </w:rPr>
            </w:pPr>
            <w:r>
              <w:rPr>
                <w:rFonts w:ascii="Arial Narrow" w:hAnsi="Arial Narrow" w:cs="Arial"/>
                <w:b/>
                <w:bCs/>
              </w:rPr>
              <w:t> </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000000" w:fill="FFFFFF"/>
            <w:noWrap/>
            <w:hideMark/>
          </w:tcPr>
          <w:p w:rsidR="006873BD" w:rsidRDefault="00A500FD">
            <w:pPr>
              <w:jc w:val="center"/>
              <w:rPr>
                <w:rFonts w:ascii="Arial Narrow" w:hAnsi="Arial Narrow" w:cs="Arial"/>
                <w:b/>
                <w:bCs/>
                <w:i/>
                <w:iCs/>
              </w:rPr>
            </w:pPr>
            <w:r>
              <w:rPr>
                <w:rFonts w:ascii="Arial Narrow" w:hAnsi="Arial Narrow" w:cs="Arial"/>
                <w:b/>
                <w:bCs/>
                <w:i/>
                <w:iCs/>
              </w:rPr>
              <w:t>400</w:t>
            </w:r>
          </w:p>
        </w:tc>
        <w:tc>
          <w:tcPr>
            <w:tcW w:w="5332" w:type="dxa"/>
            <w:shd w:val="clear" w:color="000000" w:fill="FFFFFF"/>
            <w:hideMark/>
          </w:tcPr>
          <w:p w:rsidR="006873BD" w:rsidRDefault="00A500FD">
            <w:pPr>
              <w:rPr>
                <w:rFonts w:ascii="Arial Narrow" w:hAnsi="Arial Narrow" w:cs="Arial"/>
                <w:b/>
                <w:bCs/>
                <w:u w:val="single"/>
              </w:rPr>
            </w:pPr>
            <w:r>
              <w:rPr>
                <w:rFonts w:ascii="Arial Narrow" w:hAnsi="Arial Narrow" w:cs="Arial"/>
                <w:b/>
                <w:bCs/>
                <w:u w:val="single"/>
              </w:rPr>
              <w:t>LOT 400 : MACONNERIE - ELEVATION</w:t>
            </w:r>
          </w:p>
        </w:tc>
        <w:tc>
          <w:tcPr>
            <w:tcW w:w="828" w:type="dxa"/>
            <w:shd w:val="clear" w:color="000000" w:fill="FFFFFF"/>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480"/>
          <w:jc w:val="center"/>
        </w:trPr>
        <w:tc>
          <w:tcPr>
            <w:tcW w:w="639" w:type="dxa"/>
            <w:shd w:val="clear" w:color="000000" w:fill="FFFFFF"/>
            <w:noWrap/>
            <w:hideMark/>
          </w:tcPr>
          <w:p w:rsidR="006873BD" w:rsidRDefault="00A500FD">
            <w:pPr>
              <w:jc w:val="center"/>
              <w:rPr>
                <w:rFonts w:ascii="Arial Narrow" w:hAnsi="Arial Narrow" w:cs="Arial"/>
              </w:rPr>
            </w:pPr>
            <w:r>
              <w:rPr>
                <w:rFonts w:ascii="Arial Narrow" w:hAnsi="Arial Narrow" w:cs="Arial"/>
              </w:rPr>
              <w:t>401</w:t>
            </w:r>
          </w:p>
        </w:tc>
        <w:tc>
          <w:tcPr>
            <w:tcW w:w="5332" w:type="dxa"/>
            <w:shd w:val="clear" w:color="000000" w:fill="FFFFFF"/>
            <w:vAlign w:val="center"/>
            <w:hideMark/>
          </w:tcPr>
          <w:p w:rsidR="006873BD" w:rsidRPr="00A500FD" w:rsidRDefault="00A500FD">
            <w:pPr>
              <w:rPr>
                <w:rFonts w:ascii="Arial Narrow" w:hAnsi="Arial Narrow" w:cs="Arial"/>
                <w:lang w:val="fr-FR"/>
              </w:rPr>
            </w:pPr>
            <w:r w:rsidRPr="00A500FD">
              <w:rPr>
                <w:rFonts w:ascii="Arial Narrow" w:hAnsi="Arial Narrow" w:cs="Arial"/>
                <w:lang w:val="fr-FR"/>
              </w:rPr>
              <w:t>Agglomérés de 15 x 20 x 40 cm</w:t>
            </w:r>
          </w:p>
        </w:tc>
        <w:tc>
          <w:tcPr>
            <w:tcW w:w="828" w:type="dxa"/>
            <w:shd w:val="clear" w:color="000000" w:fill="FFFFFF"/>
            <w:noWrap/>
            <w:vAlign w:val="center"/>
            <w:hideMark/>
          </w:tcPr>
          <w:p w:rsidR="006873BD" w:rsidRDefault="00A500FD">
            <w:pPr>
              <w:jc w:val="center"/>
              <w:rPr>
                <w:rFonts w:ascii="Arial Narrow" w:hAnsi="Arial Narrow" w:cs="Arial"/>
              </w:rPr>
            </w:pPr>
            <w:r>
              <w:rPr>
                <w:rFonts w:ascii="Arial Narrow" w:hAnsi="Arial Narrow" w:cs="Arial"/>
              </w:rPr>
              <w:t>m²</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34</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525"/>
          <w:jc w:val="center"/>
        </w:trPr>
        <w:tc>
          <w:tcPr>
            <w:tcW w:w="639" w:type="dxa"/>
            <w:shd w:val="clear" w:color="000000" w:fill="FFFFFF"/>
            <w:noWrap/>
            <w:hideMark/>
          </w:tcPr>
          <w:p w:rsidR="006873BD" w:rsidRDefault="00A500FD">
            <w:pPr>
              <w:jc w:val="center"/>
              <w:rPr>
                <w:rFonts w:ascii="Arial Narrow" w:hAnsi="Arial Narrow" w:cs="Arial"/>
              </w:rPr>
            </w:pPr>
            <w:r>
              <w:rPr>
                <w:rFonts w:ascii="Arial Narrow" w:hAnsi="Arial Narrow" w:cs="Arial"/>
              </w:rPr>
              <w:t>402</w:t>
            </w:r>
          </w:p>
        </w:tc>
        <w:tc>
          <w:tcPr>
            <w:tcW w:w="5332" w:type="dxa"/>
            <w:shd w:val="clear" w:color="auto" w:fill="auto"/>
            <w:vAlign w:val="center"/>
            <w:hideMark/>
          </w:tcPr>
          <w:p w:rsidR="006873BD" w:rsidRPr="00A500FD" w:rsidRDefault="00A500FD">
            <w:pPr>
              <w:rPr>
                <w:rFonts w:ascii="Arial Narrow" w:hAnsi="Arial Narrow" w:cs="Arial"/>
                <w:lang w:val="fr-FR"/>
              </w:rPr>
            </w:pPr>
            <w:r w:rsidRPr="00A500FD">
              <w:rPr>
                <w:rFonts w:ascii="Arial Narrow" w:hAnsi="Arial Narrow" w:cs="Arial"/>
                <w:lang w:val="fr-FR"/>
              </w:rPr>
              <w:t>Béton armé pour poteaux  raidisseurs poutres chainages et linteaux dose à 350 kg/m3</w:t>
            </w:r>
          </w:p>
        </w:tc>
        <w:tc>
          <w:tcPr>
            <w:tcW w:w="828" w:type="dxa"/>
            <w:shd w:val="clear" w:color="000000" w:fill="FFFFFF"/>
            <w:noWrap/>
            <w:vAlign w:val="center"/>
            <w:hideMark/>
          </w:tcPr>
          <w:p w:rsidR="006873BD" w:rsidRDefault="00A500FD">
            <w:pPr>
              <w:jc w:val="center"/>
              <w:rPr>
                <w:rFonts w:ascii="Arial Narrow" w:hAnsi="Arial Narrow" w:cs="Arial"/>
              </w:rPr>
            </w:pPr>
            <w:r>
              <w:rPr>
                <w:rFonts w:ascii="Arial Narrow" w:hAnsi="Arial Narrow" w:cs="Arial"/>
              </w:rPr>
              <w:t>m</w:t>
            </w:r>
            <w:r>
              <w:rPr>
                <w:rFonts w:ascii="Arial Narrow" w:hAnsi="Arial Narrow" w:cs="Arial"/>
                <w:vertAlign w:val="superscript"/>
              </w:rPr>
              <w:t>3</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1</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000000" w:fill="FFFFFF"/>
            <w:noWrap/>
            <w:hideMark/>
          </w:tcPr>
          <w:p w:rsidR="006873BD" w:rsidRDefault="00A500FD">
            <w:pPr>
              <w:jc w:val="center"/>
              <w:rPr>
                <w:rFonts w:ascii="Arial Narrow" w:hAnsi="Arial Narrow" w:cs="Arial"/>
              </w:rPr>
            </w:pPr>
            <w:r>
              <w:rPr>
                <w:rFonts w:ascii="Arial Narrow" w:hAnsi="Arial Narrow" w:cs="Arial"/>
              </w:rPr>
              <w:t>403</w:t>
            </w:r>
          </w:p>
        </w:tc>
        <w:tc>
          <w:tcPr>
            <w:tcW w:w="5332" w:type="dxa"/>
            <w:shd w:val="clear" w:color="000000" w:fill="FFFFFF"/>
            <w:vAlign w:val="center"/>
            <w:hideMark/>
          </w:tcPr>
          <w:p w:rsidR="006873BD" w:rsidRPr="00A500FD" w:rsidRDefault="00A500FD">
            <w:pPr>
              <w:rPr>
                <w:rFonts w:ascii="Arial Narrow" w:hAnsi="Arial Narrow" w:cs="Arial"/>
                <w:lang w:val="fr-FR"/>
              </w:rPr>
            </w:pPr>
            <w:proofErr w:type="gramStart"/>
            <w:r w:rsidRPr="00A500FD">
              <w:rPr>
                <w:rFonts w:ascii="Arial Narrow" w:hAnsi="Arial Narrow" w:cs="Arial"/>
                <w:lang w:val="fr-FR"/>
              </w:rPr>
              <w:t>enduit</w:t>
            </w:r>
            <w:proofErr w:type="gramEnd"/>
            <w:r w:rsidRPr="00A500FD">
              <w:rPr>
                <w:rFonts w:ascii="Arial Narrow" w:hAnsi="Arial Narrow" w:cs="Arial"/>
                <w:lang w:val="fr-FR"/>
              </w:rPr>
              <w:t xml:space="preserve"> au mortier  a 400 kg/m3 : Murs extérieurs</w:t>
            </w:r>
          </w:p>
        </w:tc>
        <w:tc>
          <w:tcPr>
            <w:tcW w:w="828" w:type="dxa"/>
            <w:shd w:val="clear" w:color="000000" w:fill="FFFFFF"/>
            <w:noWrap/>
            <w:vAlign w:val="center"/>
            <w:hideMark/>
          </w:tcPr>
          <w:p w:rsidR="006873BD" w:rsidRDefault="00A500FD">
            <w:pPr>
              <w:jc w:val="center"/>
              <w:rPr>
                <w:rFonts w:ascii="Arial Narrow" w:hAnsi="Arial Narrow" w:cs="Arial"/>
              </w:rPr>
            </w:pPr>
            <w:r>
              <w:rPr>
                <w:rFonts w:ascii="Arial Narrow" w:hAnsi="Arial Narrow" w:cs="Arial"/>
              </w:rPr>
              <w:t>m²</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33</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000000" w:fill="FFFFFF"/>
            <w:noWrap/>
            <w:hideMark/>
          </w:tcPr>
          <w:p w:rsidR="006873BD" w:rsidRDefault="00A500FD">
            <w:pPr>
              <w:jc w:val="center"/>
              <w:rPr>
                <w:rFonts w:ascii="Arial Narrow" w:hAnsi="Arial Narrow" w:cs="Arial"/>
              </w:rPr>
            </w:pPr>
            <w:r>
              <w:rPr>
                <w:rFonts w:ascii="Arial Narrow" w:hAnsi="Arial Narrow" w:cs="Arial"/>
              </w:rPr>
              <w:t>404</w:t>
            </w:r>
          </w:p>
        </w:tc>
        <w:tc>
          <w:tcPr>
            <w:tcW w:w="5332" w:type="dxa"/>
            <w:shd w:val="clear" w:color="000000" w:fill="FFFFFF"/>
            <w:vAlign w:val="center"/>
            <w:hideMark/>
          </w:tcPr>
          <w:p w:rsidR="006873BD" w:rsidRPr="00A500FD" w:rsidRDefault="00A500FD">
            <w:pPr>
              <w:rPr>
                <w:rFonts w:ascii="Arial Narrow" w:hAnsi="Arial Narrow" w:cs="Arial"/>
                <w:lang w:val="fr-FR"/>
              </w:rPr>
            </w:pPr>
            <w:proofErr w:type="gramStart"/>
            <w:r w:rsidRPr="00A500FD">
              <w:rPr>
                <w:rFonts w:ascii="Arial Narrow" w:hAnsi="Arial Narrow" w:cs="Arial"/>
                <w:lang w:val="fr-FR"/>
              </w:rPr>
              <w:t>enduit</w:t>
            </w:r>
            <w:proofErr w:type="gramEnd"/>
            <w:r w:rsidRPr="00A500FD">
              <w:rPr>
                <w:rFonts w:ascii="Arial Narrow" w:hAnsi="Arial Narrow" w:cs="Arial"/>
                <w:lang w:val="fr-FR"/>
              </w:rPr>
              <w:t xml:space="preserve"> au mortier  a 400 kg/m3 : Murs intérieurs</w:t>
            </w:r>
          </w:p>
        </w:tc>
        <w:tc>
          <w:tcPr>
            <w:tcW w:w="828" w:type="dxa"/>
            <w:shd w:val="clear" w:color="000000" w:fill="FFFFFF"/>
            <w:noWrap/>
            <w:vAlign w:val="center"/>
            <w:hideMark/>
          </w:tcPr>
          <w:p w:rsidR="006873BD" w:rsidRDefault="00A500FD">
            <w:pPr>
              <w:jc w:val="center"/>
              <w:rPr>
                <w:rFonts w:ascii="Arial Narrow" w:hAnsi="Arial Narrow" w:cs="Arial"/>
              </w:rPr>
            </w:pPr>
            <w:r>
              <w:rPr>
                <w:rFonts w:ascii="Arial Narrow" w:hAnsi="Arial Narrow" w:cs="Arial"/>
              </w:rPr>
              <w:t>m²</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28</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000000" w:fill="FFFFFF"/>
            <w:noWrap/>
            <w:hideMark/>
          </w:tcPr>
          <w:p w:rsidR="006873BD" w:rsidRDefault="00A500FD">
            <w:pPr>
              <w:jc w:val="center"/>
              <w:rPr>
                <w:rFonts w:ascii="Arial Narrow" w:hAnsi="Arial Narrow" w:cs="Arial"/>
              </w:rPr>
            </w:pPr>
            <w:r>
              <w:rPr>
                <w:rFonts w:ascii="Arial Narrow" w:hAnsi="Arial Narrow" w:cs="Arial"/>
              </w:rPr>
              <w:t>405</w:t>
            </w:r>
          </w:p>
        </w:tc>
        <w:tc>
          <w:tcPr>
            <w:tcW w:w="5332" w:type="dxa"/>
            <w:shd w:val="clear" w:color="000000" w:fill="FFFFFF"/>
            <w:vAlign w:val="center"/>
            <w:hideMark/>
          </w:tcPr>
          <w:p w:rsidR="006873BD" w:rsidRDefault="00A500FD">
            <w:pPr>
              <w:rPr>
                <w:rFonts w:ascii="Arial Narrow" w:hAnsi="Arial Narrow" w:cs="Arial"/>
              </w:rPr>
            </w:pPr>
            <w:proofErr w:type="spellStart"/>
            <w:r>
              <w:rPr>
                <w:rFonts w:ascii="Arial Narrow" w:hAnsi="Arial Narrow" w:cs="Arial"/>
              </w:rPr>
              <w:t>Claie</w:t>
            </w:r>
            <w:proofErr w:type="spellEnd"/>
            <w:r>
              <w:rPr>
                <w:rFonts w:ascii="Arial Narrow" w:hAnsi="Arial Narrow" w:cs="Arial"/>
              </w:rPr>
              <w:t xml:space="preserve"> pour </w:t>
            </w:r>
            <w:proofErr w:type="spellStart"/>
            <w:r>
              <w:rPr>
                <w:rFonts w:ascii="Arial Narrow" w:hAnsi="Arial Narrow" w:cs="Arial"/>
              </w:rPr>
              <w:t>entreposage</w:t>
            </w:r>
            <w:proofErr w:type="spellEnd"/>
            <w:r>
              <w:rPr>
                <w:rFonts w:ascii="Arial Narrow" w:hAnsi="Arial Narrow" w:cs="Arial"/>
              </w:rPr>
              <w:t xml:space="preserve"> </w:t>
            </w:r>
            <w:proofErr w:type="spellStart"/>
            <w:r>
              <w:rPr>
                <w:rFonts w:ascii="Arial Narrow" w:hAnsi="Arial Narrow" w:cs="Arial"/>
              </w:rPr>
              <w:t>foin</w:t>
            </w:r>
            <w:proofErr w:type="spellEnd"/>
          </w:p>
        </w:tc>
        <w:tc>
          <w:tcPr>
            <w:tcW w:w="828" w:type="dxa"/>
            <w:shd w:val="clear" w:color="000000" w:fill="FFFFFF"/>
            <w:noWrap/>
            <w:vAlign w:val="center"/>
            <w:hideMark/>
          </w:tcPr>
          <w:p w:rsidR="006873BD" w:rsidRDefault="00A500FD">
            <w:pPr>
              <w:jc w:val="center"/>
              <w:rPr>
                <w:rFonts w:ascii="Arial Narrow" w:hAnsi="Arial Narrow" w:cs="Arial"/>
              </w:rPr>
            </w:pPr>
            <w:r>
              <w:rPr>
                <w:rFonts w:ascii="Arial Narrow" w:hAnsi="Arial Narrow" w:cs="Arial"/>
              </w:rPr>
              <w:t>FF</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1</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15"/>
          <w:jc w:val="center"/>
        </w:trPr>
        <w:tc>
          <w:tcPr>
            <w:tcW w:w="639" w:type="dxa"/>
            <w:shd w:val="clear" w:color="000000" w:fill="FFFFFF"/>
            <w:noWrap/>
            <w:hideMark/>
          </w:tcPr>
          <w:p w:rsidR="006873BD" w:rsidRDefault="00A500FD">
            <w:pPr>
              <w:jc w:val="center"/>
              <w:rPr>
                <w:rFonts w:ascii="Arial Narrow" w:hAnsi="Arial Narrow" w:cs="Arial"/>
              </w:rPr>
            </w:pPr>
            <w:r>
              <w:rPr>
                <w:rFonts w:ascii="Arial Narrow" w:hAnsi="Arial Narrow" w:cs="Arial"/>
              </w:rPr>
              <w:t> </w:t>
            </w:r>
          </w:p>
        </w:tc>
        <w:tc>
          <w:tcPr>
            <w:tcW w:w="5332" w:type="dxa"/>
            <w:shd w:val="clear" w:color="auto" w:fill="auto"/>
            <w:hideMark/>
          </w:tcPr>
          <w:p w:rsidR="006873BD" w:rsidRDefault="00A500FD">
            <w:pPr>
              <w:jc w:val="center"/>
              <w:rPr>
                <w:rFonts w:ascii="Arial Narrow" w:hAnsi="Arial Narrow" w:cs="Arial"/>
                <w:b/>
                <w:bCs/>
              </w:rPr>
            </w:pPr>
            <w:r>
              <w:rPr>
                <w:rFonts w:ascii="Arial Narrow" w:hAnsi="Arial Narrow" w:cs="Arial"/>
                <w:b/>
                <w:bCs/>
              </w:rPr>
              <w:t>Sous -total 400</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420"/>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 </w:t>
            </w:r>
          </w:p>
        </w:tc>
        <w:tc>
          <w:tcPr>
            <w:tcW w:w="5332" w:type="dxa"/>
            <w:shd w:val="clear" w:color="auto" w:fill="auto"/>
            <w:hideMark/>
          </w:tcPr>
          <w:p w:rsidR="006873BD" w:rsidRDefault="00A500FD">
            <w:pPr>
              <w:jc w:val="right"/>
              <w:rPr>
                <w:rFonts w:ascii="Arial Narrow" w:hAnsi="Arial Narrow" w:cs="Arial"/>
                <w:b/>
                <w:bCs/>
              </w:rPr>
            </w:pPr>
            <w:r>
              <w:rPr>
                <w:rFonts w:ascii="Arial Narrow" w:hAnsi="Arial Narrow" w:cs="Arial"/>
                <w:b/>
                <w:bCs/>
              </w:rPr>
              <w:t> </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60"/>
          <w:jc w:val="center"/>
        </w:trPr>
        <w:tc>
          <w:tcPr>
            <w:tcW w:w="639" w:type="dxa"/>
            <w:shd w:val="clear" w:color="auto" w:fill="auto"/>
            <w:noWrap/>
            <w:hideMark/>
          </w:tcPr>
          <w:p w:rsidR="006873BD" w:rsidRDefault="00A500FD">
            <w:pPr>
              <w:jc w:val="center"/>
              <w:rPr>
                <w:rFonts w:ascii="Arial Narrow" w:hAnsi="Arial Narrow" w:cs="Arial"/>
                <w:b/>
                <w:bCs/>
                <w:i/>
                <w:iCs/>
              </w:rPr>
            </w:pPr>
            <w:r>
              <w:rPr>
                <w:rFonts w:ascii="Arial Narrow" w:hAnsi="Arial Narrow" w:cs="Arial"/>
                <w:b/>
                <w:bCs/>
                <w:i/>
                <w:iCs/>
              </w:rPr>
              <w:t>500</w:t>
            </w:r>
          </w:p>
        </w:tc>
        <w:tc>
          <w:tcPr>
            <w:tcW w:w="5332" w:type="dxa"/>
            <w:shd w:val="clear" w:color="auto" w:fill="auto"/>
            <w:hideMark/>
          </w:tcPr>
          <w:p w:rsidR="006873BD" w:rsidRDefault="00A500FD">
            <w:pPr>
              <w:rPr>
                <w:rFonts w:ascii="Arial Narrow" w:hAnsi="Arial Narrow" w:cs="Arial"/>
                <w:b/>
                <w:bCs/>
                <w:u w:val="single"/>
              </w:rPr>
            </w:pPr>
            <w:r>
              <w:rPr>
                <w:rFonts w:ascii="Arial Narrow" w:hAnsi="Arial Narrow" w:cs="Arial"/>
                <w:b/>
                <w:bCs/>
                <w:u w:val="single"/>
              </w:rPr>
              <w:t>LOT 500 : CHARPENTE - COUVERTURE</w:t>
            </w:r>
          </w:p>
        </w:tc>
        <w:tc>
          <w:tcPr>
            <w:tcW w:w="828" w:type="dxa"/>
            <w:shd w:val="clear" w:color="auto" w:fill="auto"/>
            <w:noWrap/>
            <w:vAlign w:val="center"/>
            <w:hideMark/>
          </w:tcPr>
          <w:p w:rsidR="006873BD" w:rsidRDefault="00A500FD">
            <w:pP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435"/>
          <w:jc w:val="center"/>
        </w:trPr>
        <w:tc>
          <w:tcPr>
            <w:tcW w:w="639"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501</w:t>
            </w:r>
          </w:p>
        </w:tc>
        <w:tc>
          <w:tcPr>
            <w:tcW w:w="5332" w:type="dxa"/>
            <w:shd w:val="clear" w:color="auto" w:fill="auto"/>
            <w:vAlign w:val="center"/>
            <w:hideMark/>
          </w:tcPr>
          <w:p w:rsidR="006873BD" w:rsidRPr="00A500FD" w:rsidRDefault="00A500FD">
            <w:pPr>
              <w:rPr>
                <w:rFonts w:ascii="Arial Narrow" w:hAnsi="Arial Narrow" w:cs="Arial"/>
                <w:lang w:val="fr-FR"/>
              </w:rPr>
            </w:pPr>
            <w:r w:rsidRPr="00A500FD">
              <w:rPr>
                <w:rFonts w:ascii="Arial Narrow" w:hAnsi="Arial Narrow" w:cs="Arial"/>
                <w:lang w:val="fr-FR"/>
              </w:rPr>
              <w:t xml:space="preserve">Bois de charpente traité au </w:t>
            </w:r>
            <w:proofErr w:type="spellStart"/>
            <w:r w:rsidRPr="00A500FD">
              <w:rPr>
                <w:rFonts w:ascii="Arial Narrow" w:hAnsi="Arial Narrow" w:cs="Arial"/>
                <w:lang w:val="fr-FR"/>
              </w:rPr>
              <w:t>xylamon</w:t>
            </w:r>
            <w:proofErr w:type="spellEnd"/>
            <w:r w:rsidRPr="00A500FD">
              <w:rPr>
                <w:rFonts w:ascii="Arial Narrow" w:hAnsi="Arial Narrow" w:cs="Arial"/>
                <w:lang w:val="fr-FR"/>
              </w:rPr>
              <w:t xml:space="preserve"> ,Ferme en bastings de 3 x15, pannes filantes en chevrons de 8x8 et lattes de 4x4 pour rive de pignon</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m</w:t>
            </w:r>
            <w:r>
              <w:rPr>
                <w:rFonts w:ascii="Arial Narrow" w:hAnsi="Arial Narrow" w:cs="Arial"/>
                <w:vertAlign w:val="superscript"/>
              </w:rPr>
              <w:t>3</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1</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435"/>
          <w:jc w:val="center"/>
        </w:trPr>
        <w:tc>
          <w:tcPr>
            <w:tcW w:w="639"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lastRenderedPageBreak/>
              <w:t>502</w:t>
            </w:r>
          </w:p>
        </w:tc>
        <w:tc>
          <w:tcPr>
            <w:tcW w:w="5332" w:type="dxa"/>
            <w:shd w:val="clear" w:color="auto" w:fill="auto"/>
            <w:vAlign w:val="center"/>
            <w:hideMark/>
          </w:tcPr>
          <w:p w:rsidR="006873BD" w:rsidRPr="00A500FD" w:rsidRDefault="00A500FD">
            <w:pPr>
              <w:rPr>
                <w:rFonts w:ascii="Arial Narrow" w:hAnsi="Arial Narrow" w:cs="Arial"/>
                <w:lang w:val="fr-FR"/>
              </w:rPr>
            </w:pPr>
            <w:r w:rsidRPr="00A500FD">
              <w:rPr>
                <w:rFonts w:ascii="Arial Narrow" w:hAnsi="Arial Narrow" w:cs="Arial"/>
                <w:lang w:val="fr-FR"/>
              </w:rPr>
              <w:t xml:space="preserve">Planches de rive en bois rouge 30x300 couvert de </w:t>
            </w:r>
            <w:proofErr w:type="spellStart"/>
            <w:r w:rsidRPr="00A500FD">
              <w:rPr>
                <w:rFonts w:ascii="Arial Narrow" w:hAnsi="Arial Narrow" w:cs="Arial"/>
                <w:lang w:val="fr-FR"/>
              </w:rPr>
              <w:t>toles</w:t>
            </w:r>
            <w:proofErr w:type="spellEnd"/>
            <w:r w:rsidRPr="00A500FD">
              <w:rPr>
                <w:rFonts w:ascii="Arial Narrow" w:hAnsi="Arial Narrow" w:cs="Arial"/>
                <w:lang w:val="fr-FR"/>
              </w:rPr>
              <w:t xml:space="preserve"> bac</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ml</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30</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375"/>
          <w:jc w:val="center"/>
        </w:trPr>
        <w:tc>
          <w:tcPr>
            <w:tcW w:w="639"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503</w:t>
            </w:r>
          </w:p>
        </w:tc>
        <w:tc>
          <w:tcPr>
            <w:tcW w:w="5332" w:type="dxa"/>
            <w:shd w:val="clear" w:color="auto" w:fill="auto"/>
            <w:noWrap/>
            <w:hideMark/>
          </w:tcPr>
          <w:p w:rsidR="006873BD" w:rsidRPr="00A500FD" w:rsidRDefault="00A500FD">
            <w:pPr>
              <w:rPr>
                <w:rFonts w:ascii="Arial Narrow" w:hAnsi="Arial Narrow" w:cs="Arial"/>
                <w:lang w:val="fr-FR"/>
              </w:rPr>
            </w:pPr>
            <w:r w:rsidRPr="00A500FD">
              <w:rPr>
                <w:rFonts w:ascii="Arial Narrow" w:hAnsi="Arial Narrow" w:cs="Arial"/>
                <w:lang w:val="fr-FR"/>
              </w:rPr>
              <w:t xml:space="preserve">Fourniture et pose </w:t>
            </w:r>
            <w:proofErr w:type="spellStart"/>
            <w:r w:rsidRPr="00A500FD">
              <w:rPr>
                <w:rFonts w:ascii="Arial Narrow" w:hAnsi="Arial Narrow" w:cs="Arial"/>
                <w:lang w:val="fr-FR"/>
              </w:rPr>
              <w:t>tole</w:t>
            </w:r>
            <w:proofErr w:type="spellEnd"/>
            <w:r w:rsidRPr="00A500FD">
              <w:rPr>
                <w:rFonts w:ascii="Arial Narrow" w:hAnsi="Arial Narrow" w:cs="Arial"/>
                <w:lang w:val="fr-FR"/>
              </w:rPr>
              <w:t xml:space="preserve"> bac aluminium 6/10è + accessoires divers</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m²</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54</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255"/>
          <w:jc w:val="center"/>
        </w:trPr>
        <w:tc>
          <w:tcPr>
            <w:tcW w:w="639"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504</w:t>
            </w:r>
          </w:p>
        </w:tc>
        <w:tc>
          <w:tcPr>
            <w:tcW w:w="5332" w:type="dxa"/>
            <w:shd w:val="clear" w:color="auto" w:fill="auto"/>
            <w:noWrap/>
            <w:hideMark/>
          </w:tcPr>
          <w:p w:rsidR="006873BD" w:rsidRPr="00A500FD" w:rsidRDefault="00A500FD">
            <w:pPr>
              <w:rPr>
                <w:rFonts w:ascii="Arial Narrow" w:hAnsi="Arial Narrow" w:cs="Arial"/>
                <w:lang w:val="fr-FR"/>
              </w:rPr>
            </w:pPr>
            <w:proofErr w:type="spellStart"/>
            <w:r w:rsidRPr="00A500FD">
              <w:rPr>
                <w:rFonts w:ascii="Arial Narrow" w:hAnsi="Arial Narrow" w:cs="Arial"/>
                <w:lang w:val="fr-FR"/>
              </w:rPr>
              <w:t>Tole</w:t>
            </w:r>
            <w:proofErr w:type="spellEnd"/>
            <w:r w:rsidRPr="00A500FD">
              <w:rPr>
                <w:rFonts w:ascii="Arial Narrow" w:hAnsi="Arial Narrow" w:cs="Arial"/>
                <w:lang w:val="fr-FR"/>
              </w:rPr>
              <w:t xml:space="preserve"> Faîtière de 50 cm de large</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ml</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10</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270"/>
          <w:jc w:val="center"/>
        </w:trPr>
        <w:tc>
          <w:tcPr>
            <w:tcW w:w="639" w:type="dxa"/>
            <w:shd w:val="clear" w:color="auto" w:fill="auto"/>
            <w:noWrap/>
            <w:hideMark/>
          </w:tcPr>
          <w:p w:rsidR="006873BD" w:rsidRDefault="00A500FD">
            <w:pPr>
              <w:jc w:val="center"/>
              <w:rPr>
                <w:rFonts w:ascii="Arial Narrow" w:hAnsi="Arial Narrow" w:cs="Arial"/>
              </w:rPr>
            </w:pPr>
            <w:r>
              <w:rPr>
                <w:rFonts w:ascii="Arial Narrow" w:hAnsi="Arial Narrow" w:cs="Arial"/>
              </w:rPr>
              <w:t> </w:t>
            </w:r>
          </w:p>
        </w:tc>
        <w:tc>
          <w:tcPr>
            <w:tcW w:w="5332" w:type="dxa"/>
            <w:shd w:val="clear" w:color="auto" w:fill="auto"/>
            <w:vAlign w:val="center"/>
            <w:hideMark/>
          </w:tcPr>
          <w:p w:rsidR="006873BD" w:rsidRDefault="00A500FD">
            <w:pPr>
              <w:jc w:val="center"/>
              <w:rPr>
                <w:rFonts w:ascii="Arial Narrow" w:hAnsi="Arial Narrow" w:cs="Arial"/>
                <w:b/>
                <w:bCs/>
              </w:rPr>
            </w:pPr>
            <w:r>
              <w:rPr>
                <w:rFonts w:ascii="Arial Narrow" w:hAnsi="Arial Narrow" w:cs="Arial"/>
                <w:b/>
                <w:bCs/>
              </w:rPr>
              <w:t>Sous-total 500</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285"/>
          <w:jc w:val="center"/>
        </w:trPr>
        <w:tc>
          <w:tcPr>
            <w:tcW w:w="639" w:type="dxa"/>
            <w:shd w:val="clear" w:color="auto" w:fill="auto"/>
            <w:noWrap/>
            <w:hideMark/>
          </w:tcPr>
          <w:p w:rsidR="006873BD" w:rsidRDefault="00A500FD">
            <w:pPr>
              <w:jc w:val="center"/>
              <w:rPr>
                <w:rFonts w:ascii="Arial Narrow" w:hAnsi="Arial Narrow" w:cs="Arial"/>
                <w:b/>
                <w:bCs/>
                <w:i/>
                <w:iCs/>
              </w:rPr>
            </w:pPr>
            <w:r>
              <w:rPr>
                <w:rFonts w:ascii="Arial Narrow" w:hAnsi="Arial Narrow" w:cs="Arial"/>
                <w:b/>
                <w:bCs/>
                <w:i/>
                <w:iCs/>
              </w:rPr>
              <w:t>600</w:t>
            </w:r>
          </w:p>
        </w:tc>
        <w:tc>
          <w:tcPr>
            <w:tcW w:w="5332" w:type="dxa"/>
            <w:shd w:val="clear" w:color="auto" w:fill="auto"/>
            <w:hideMark/>
          </w:tcPr>
          <w:p w:rsidR="006873BD" w:rsidRDefault="00A500FD">
            <w:pPr>
              <w:rPr>
                <w:rFonts w:ascii="Arial Narrow" w:hAnsi="Arial Narrow" w:cs="Arial"/>
                <w:b/>
                <w:bCs/>
                <w:u w:val="single"/>
              </w:rPr>
            </w:pPr>
            <w:r>
              <w:rPr>
                <w:rFonts w:ascii="Arial Narrow" w:hAnsi="Arial Narrow" w:cs="Arial"/>
                <w:b/>
                <w:bCs/>
                <w:u w:val="single"/>
              </w:rPr>
              <w:t>MENUISERIE   BOIS</w:t>
            </w:r>
          </w:p>
        </w:tc>
        <w:tc>
          <w:tcPr>
            <w:tcW w:w="828" w:type="dxa"/>
            <w:shd w:val="clear" w:color="auto" w:fill="auto"/>
            <w:noWrap/>
            <w:vAlign w:val="center"/>
            <w:hideMark/>
          </w:tcPr>
          <w:p w:rsidR="006873BD" w:rsidRDefault="00A500FD">
            <w:pPr>
              <w:jc w:val="center"/>
              <w:rPr>
                <w:rFonts w:ascii="Arial Narrow" w:hAnsi="Arial Narrow"/>
              </w:rPr>
            </w:pPr>
            <w:r>
              <w:rPr>
                <w:rFonts w:ascii="Arial Narrow" w:hAnsi="Arial Narrow"/>
              </w:rPr>
              <w:t> </w:t>
            </w:r>
          </w:p>
        </w:tc>
        <w:tc>
          <w:tcPr>
            <w:tcW w:w="1048" w:type="dxa"/>
            <w:shd w:val="clear" w:color="auto" w:fill="auto"/>
            <w:vAlign w:val="center"/>
            <w:hideMark/>
          </w:tcPr>
          <w:p w:rsidR="006873BD" w:rsidRDefault="00A500FD">
            <w:pPr>
              <w:jc w:val="right"/>
              <w:rPr>
                <w:rFonts w:ascii="Arial Narrow" w:hAnsi="Arial Narrow"/>
              </w:rPr>
            </w:pPr>
            <w:r>
              <w:rPr>
                <w:rFonts w:ascii="Arial Narrow" w:hAnsi="Arial Narrow"/>
              </w:rPr>
              <w:t> </w:t>
            </w:r>
          </w:p>
        </w:tc>
        <w:tc>
          <w:tcPr>
            <w:tcW w:w="1079" w:type="dxa"/>
            <w:shd w:val="clear" w:color="auto" w:fill="auto"/>
            <w:noWrap/>
            <w:vAlign w:val="center"/>
          </w:tcPr>
          <w:p w:rsidR="006873BD" w:rsidRDefault="006873BD">
            <w:pPr>
              <w:jc w:val="right"/>
              <w:rPr>
                <w:rFonts w:ascii="Arial Narrow" w:hAnsi="Arial Narrow"/>
              </w:rPr>
            </w:pPr>
          </w:p>
        </w:tc>
        <w:tc>
          <w:tcPr>
            <w:tcW w:w="1015" w:type="dxa"/>
            <w:shd w:val="clear" w:color="auto" w:fill="auto"/>
            <w:noWrap/>
            <w:vAlign w:val="center"/>
          </w:tcPr>
          <w:p w:rsidR="006873BD" w:rsidRDefault="006873BD">
            <w:pPr>
              <w:jc w:val="right"/>
              <w:rPr>
                <w:rFonts w:ascii="Arial Narrow" w:hAnsi="Arial Narrow"/>
              </w:rPr>
            </w:pPr>
          </w:p>
        </w:tc>
      </w:tr>
      <w:tr w:rsidR="006873BD">
        <w:trPr>
          <w:trHeight w:val="285"/>
          <w:jc w:val="center"/>
        </w:trPr>
        <w:tc>
          <w:tcPr>
            <w:tcW w:w="639"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601</w:t>
            </w:r>
          </w:p>
        </w:tc>
        <w:tc>
          <w:tcPr>
            <w:tcW w:w="5332" w:type="dxa"/>
            <w:shd w:val="clear" w:color="auto" w:fill="auto"/>
            <w:vAlign w:val="center"/>
            <w:hideMark/>
          </w:tcPr>
          <w:p w:rsidR="006873BD" w:rsidRPr="00A500FD" w:rsidRDefault="00A500FD">
            <w:pPr>
              <w:rPr>
                <w:rFonts w:ascii="Arial Narrow" w:hAnsi="Arial Narrow" w:cs="Arial"/>
                <w:lang w:val="fr-FR"/>
              </w:rPr>
            </w:pPr>
            <w:r w:rsidRPr="00A500FD">
              <w:rPr>
                <w:rFonts w:ascii="Arial Narrow" w:hAnsi="Arial Narrow" w:cs="Arial"/>
                <w:lang w:val="fr-FR"/>
              </w:rPr>
              <w:t>Portes en bois dur160 x 220</w:t>
            </w:r>
          </w:p>
        </w:tc>
        <w:tc>
          <w:tcPr>
            <w:tcW w:w="82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u</w:t>
            </w:r>
          </w:p>
        </w:tc>
        <w:tc>
          <w:tcPr>
            <w:tcW w:w="1048"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1</w:t>
            </w:r>
          </w:p>
        </w:tc>
        <w:tc>
          <w:tcPr>
            <w:tcW w:w="1079" w:type="dxa"/>
            <w:shd w:val="clear" w:color="auto" w:fill="auto"/>
            <w:noWrap/>
            <w:vAlign w:val="center"/>
          </w:tcPr>
          <w:p w:rsidR="006873BD" w:rsidRDefault="006873BD">
            <w:pPr>
              <w:jc w:val="cente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285"/>
          <w:jc w:val="center"/>
        </w:trPr>
        <w:tc>
          <w:tcPr>
            <w:tcW w:w="639" w:type="dxa"/>
            <w:shd w:val="clear" w:color="auto" w:fill="auto"/>
            <w:noWrap/>
            <w:vAlign w:val="center"/>
            <w:hideMark/>
          </w:tcPr>
          <w:p w:rsidR="006873BD" w:rsidRDefault="00A500FD">
            <w:pPr>
              <w:jc w:val="center"/>
              <w:rPr>
                <w:rFonts w:ascii="Arial Narrow" w:hAnsi="Arial Narrow" w:cs="Arial"/>
              </w:rPr>
            </w:pPr>
            <w:r>
              <w:rPr>
                <w:rFonts w:ascii="Arial Narrow" w:hAnsi="Arial Narrow" w:cs="Arial"/>
              </w:rPr>
              <w:t> </w:t>
            </w:r>
          </w:p>
        </w:tc>
        <w:tc>
          <w:tcPr>
            <w:tcW w:w="5332" w:type="dxa"/>
            <w:shd w:val="clear" w:color="auto" w:fill="auto"/>
            <w:vAlign w:val="center"/>
            <w:hideMark/>
          </w:tcPr>
          <w:p w:rsidR="006873BD" w:rsidRDefault="00A500FD">
            <w:pPr>
              <w:jc w:val="center"/>
              <w:rPr>
                <w:rFonts w:ascii="Arial Narrow" w:hAnsi="Arial Narrow" w:cs="Arial"/>
                <w:b/>
                <w:bCs/>
              </w:rPr>
            </w:pPr>
            <w:r>
              <w:rPr>
                <w:rFonts w:ascii="Arial Narrow" w:hAnsi="Arial Narrow" w:cs="Arial"/>
                <w:b/>
                <w:bCs/>
              </w:rPr>
              <w:t>Sous-total 600</w:t>
            </w:r>
          </w:p>
        </w:tc>
        <w:tc>
          <w:tcPr>
            <w:tcW w:w="828" w:type="dxa"/>
            <w:shd w:val="clear" w:color="auto" w:fill="auto"/>
            <w:noWrap/>
            <w:vAlign w:val="center"/>
            <w:hideMark/>
          </w:tcPr>
          <w:p w:rsidR="006873BD" w:rsidRDefault="00A500FD">
            <w:pPr>
              <w:jc w:val="center"/>
              <w:rPr>
                <w:rFonts w:ascii="Arial Narrow" w:hAnsi="Arial Narrow"/>
              </w:rPr>
            </w:pPr>
            <w:r>
              <w:rPr>
                <w:rFonts w:ascii="Arial Narrow" w:hAnsi="Arial Narrow"/>
              </w:rPr>
              <w:t> </w:t>
            </w:r>
          </w:p>
        </w:tc>
        <w:tc>
          <w:tcPr>
            <w:tcW w:w="1048" w:type="dxa"/>
            <w:shd w:val="clear" w:color="auto" w:fill="auto"/>
            <w:vAlign w:val="center"/>
            <w:hideMark/>
          </w:tcPr>
          <w:p w:rsidR="006873BD" w:rsidRDefault="00A500FD">
            <w:pPr>
              <w:jc w:val="right"/>
              <w:rPr>
                <w:rFonts w:ascii="Arial Narrow" w:hAnsi="Arial Narrow"/>
              </w:rPr>
            </w:pPr>
            <w:r>
              <w:rPr>
                <w:rFonts w:ascii="Arial Narrow" w:hAnsi="Arial Narrow"/>
              </w:rPr>
              <w:t> </w:t>
            </w:r>
          </w:p>
        </w:tc>
        <w:tc>
          <w:tcPr>
            <w:tcW w:w="1079" w:type="dxa"/>
            <w:shd w:val="clear" w:color="auto" w:fill="auto"/>
            <w:noWrap/>
            <w:vAlign w:val="center"/>
          </w:tcPr>
          <w:p w:rsidR="006873BD" w:rsidRDefault="006873BD">
            <w:pPr>
              <w:jc w:val="right"/>
              <w:rPr>
                <w:rFonts w:ascii="Arial Narrow" w:hAnsi="Arial Narrow"/>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285"/>
          <w:jc w:val="center"/>
        </w:trPr>
        <w:tc>
          <w:tcPr>
            <w:tcW w:w="5971" w:type="dxa"/>
            <w:gridSpan w:val="2"/>
            <w:shd w:val="clear" w:color="auto" w:fill="auto"/>
            <w:noWrap/>
            <w:hideMark/>
          </w:tcPr>
          <w:p w:rsidR="006873BD" w:rsidRDefault="00A500FD">
            <w:pPr>
              <w:rPr>
                <w:rFonts w:ascii="Arial Narrow" w:hAnsi="Arial Narrow" w:cs="Arial"/>
                <w:b/>
                <w:bCs/>
              </w:rPr>
            </w:pPr>
            <w:r>
              <w:rPr>
                <w:rFonts w:ascii="Arial Narrow" w:hAnsi="Arial Narrow" w:cs="Arial"/>
                <w:b/>
                <w:bCs/>
              </w:rPr>
              <w:t>TOTAL GENERAL H.T.</w:t>
            </w:r>
          </w:p>
        </w:tc>
        <w:tc>
          <w:tcPr>
            <w:tcW w:w="828" w:type="dxa"/>
            <w:shd w:val="clear" w:color="auto" w:fill="auto"/>
            <w:noWrap/>
            <w:vAlign w:val="center"/>
            <w:hideMark/>
          </w:tcPr>
          <w:p w:rsidR="006873BD" w:rsidRDefault="00A500FD">
            <w:pPr>
              <w:rPr>
                <w:rFonts w:ascii="Arial Narrow" w:hAnsi="Arial Narrow" w:cs="Arial"/>
                <w:b/>
                <w:bCs/>
              </w:rPr>
            </w:pPr>
            <w:r>
              <w:rPr>
                <w:rFonts w:ascii="Arial Narrow" w:hAnsi="Arial Narrow" w:cs="Arial"/>
                <w:b/>
                <w:bCs/>
              </w:rPr>
              <w:t> </w:t>
            </w:r>
          </w:p>
        </w:tc>
        <w:tc>
          <w:tcPr>
            <w:tcW w:w="1048" w:type="dxa"/>
            <w:shd w:val="clear" w:color="auto" w:fill="auto"/>
            <w:noWrap/>
            <w:hideMark/>
          </w:tcPr>
          <w:p w:rsidR="006873BD" w:rsidRDefault="00A500FD">
            <w:pPr>
              <w:rPr>
                <w:rFonts w:ascii="Arial Narrow" w:hAnsi="Arial Narrow" w:cs="Arial"/>
              </w:rPr>
            </w:pPr>
            <w:r>
              <w:rPr>
                <w:rFonts w:ascii="Arial Narrow" w:hAnsi="Arial Narrow" w:cs="Arial"/>
              </w:rPr>
              <w:t> </w:t>
            </w:r>
          </w:p>
        </w:tc>
        <w:tc>
          <w:tcPr>
            <w:tcW w:w="1079" w:type="dxa"/>
            <w:shd w:val="clear" w:color="auto" w:fill="auto"/>
            <w:noWrap/>
          </w:tcPr>
          <w:p w:rsidR="006873BD" w:rsidRDefault="006873BD">
            <w:pP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285"/>
          <w:jc w:val="center"/>
        </w:trPr>
        <w:tc>
          <w:tcPr>
            <w:tcW w:w="5971" w:type="dxa"/>
            <w:gridSpan w:val="2"/>
            <w:shd w:val="clear" w:color="auto" w:fill="auto"/>
            <w:noWrap/>
            <w:hideMark/>
          </w:tcPr>
          <w:p w:rsidR="006873BD" w:rsidRDefault="00A500FD">
            <w:pPr>
              <w:rPr>
                <w:rFonts w:ascii="Arial Narrow" w:hAnsi="Arial Narrow" w:cs="Arial"/>
                <w:b/>
                <w:bCs/>
              </w:rPr>
            </w:pPr>
            <w:r>
              <w:rPr>
                <w:rFonts w:ascii="Arial Narrow" w:hAnsi="Arial Narrow" w:cs="Arial"/>
                <w:b/>
                <w:bCs/>
              </w:rPr>
              <w:t>TVA (19,25%) DU HT</w:t>
            </w:r>
          </w:p>
        </w:tc>
        <w:tc>
          <w:tcPr>
            <w:tcW w:w="828" w:type="dxa"/>
            <w:shd w:val="clear" w:color="auto" w:fill="auto"/>
            <w:noWrap/>
            <w:vAlign w:val="center"/>
            <w:hideMark/>
          </w:tcPr>
          <w:p w:rsidR="006873BD" w:rsidRDefault="00A500FD">
            <w:pPr>
              <w:rPr>
                <w:rFonts w:ascii="Arial Narrow" w:hAnsi="Arial Narrow" w:cs="Arial"/>
                <w:b/>
                <w:bCs/>
              </w:rPr>
            </w:pPr>
            <w:r>
              <w:rPr>
                <w:rFonts w:ascii="Arial Narrow" w:hAnsi="Arial Narrow" w:cs="Arial"/>
                <w:b/>
                <w:bCs/>
              </w:rPr>
              <w:t> </w:t>
            </w:r>
          </w:p>
        </w:tc>
        <w:tc>
          <w:tcPr>
            <w:tcW w:w="1048" w:type="dxa"/>
            <w:shd w:val="clear" w:color="auto" w:fill="auto"/>
            <w:noWrap/>
            <w:hideMark/>
          </w:tcPr>
          <w:p w:rsidR="006873BD" w:rsidRDefault="00A500FD">
            <w:pPr>
              <w:rPr>
                <w:rFonts w:ascii="Arial Narrow" w:hAnsi="Arial Narrow" w:cs="Arial"/>
              </w:rPr>
            </w:pPr>
            <w:r>
              <w:rPr>
                <w:rFonts w:ascii="Arial Narrow" w:hAnsi="Arial Narrow" w:cs="Arial"/>
              </w:rPr>
              <w:t> </w:t>
            </w:r>
          </w:p>
        </w:tc>
        <w:tc>
          <w:tcPr>
            <w:tcW w:w="1079" w:type="dxa"/>
            <w:shd w:val="clear" w:color="auto" w:fill="auto"/>
            <w:noWrap/>
          </w:tcPr>
          <w:p w:rsidR="006873BD" w:rsidRDefault="006873BD">
            <w:pP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285"/>
          <w:jc w:val="center"/>
        </w:trPr>
        <w:tc>
          <w:tcPr>
            <w:tcW w:w="5971" w:type="dxa"/>
            <w:gridSpan w:val="2"/>
            <w:shd w:val="clear" w:color="auto" w:fill="auto"/>
            <w:noWrap/>
            <w:hideMark/>
          </w:tcPr>
          <w:p w:rsidR="006873BD" w:rsidRDefault="00A500FD">
            <w:pPr>
              <w:rPr>
                <w:rFonts w:ascii="Arial Narrow" w:hAnsi="Arial Narrow" w:cs="Arial"/>
                <w:b/>
                <w:bCs/>
              </w:rPr>
            </w:pPr>
            <w:r>
              <w:rPr>
                <w:rFonts w:ascii="Arial Narrow" w:hAnsi="Arial Narrow" w:cs="Arial"/>
                <w:b/>
                <w:bCs/>
              </w:rPr>
              <w:t>MONTANT TOTAL T.T.C.</w:t>
            </w:r>
          </w:p>
        </w:tc>
        <w:tc>
          <w:tcPr>
            <w:tcW w:w="828" w:type="dxa"/>
            <w:shd w:val="clear" w:color="auto" w:fill="auto"/>
            <w:noWrap/>
            <w:vAlign w:val="center"/>
            <w:hideMark/>
          </w:tcPr>
          <w:p w:rsidR="006873BD" w:rsidRDefault="00A500FD">
            <w:pPr>
              <w:rPr>
                <w:rFonts w:ascii="Arial Narrow" w:hAnsi="Arial Narrow" w:cs="Arial"/>
                <w:b/>
                <w:bCs/>
              </w:rPr>
            </w:pPr>
            <w:r>
              <w:rPr>
                <w:rFonts w:ascii="Arial Narrow" w:hAnsi="Arial Narrow" w:cs="Arial"/>
                <w:b/>
                <w:bCs/>
              </w:rPr>
              <w:t> </w:t>
            </w:r>
          </w:p>
        </w:tc>
        <w:tc>
          <w:tcPr>
            <w:tcW w:w="1048" w:type="dxa"/>
            <w:shd w:val="clear" w:color="auto" w:fill="auto"/>
            <w:noWrap/>
            <w:hideMark/>
          </w:tcPr>
          <w:p w:rsidR="006873BD" w:rsidRDefault="00A500FD">
            <w:pPr>
              <w:rPr>
                <w:rFonts w:ascii="Arial Narrow" w:hAnsi="Arial Narrow" w:cs="Arial"/>
              </w:rPr>
            </w:pPr>
            <w:r>
              <w:rPr>
                <w:rFonts w:ascii="Arial Narrow" w:hAnsi="Arial Narrow" w:cs="Arial"/>
              </w:rPr>
              <w:t> </w:t>
            </w:r>
          </w:p>
        </w:tc>
        <w:tc>
          <w:tcPr>
            <w:tcW w:w="1079" w:type="dxa"/>
            <w:shd w:val="clear" w:color="auto" w:fill="auto"/>
            <w:noWrap/>
          </w:tcPr>
          <w:p w:rsidR="006873BD" w:rsidRDefault="006873BD">
            <w:pP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trPr>
          <w:trHeight w:val="255"/>
          <w:jc w:val="center"/>
        </w:trPr>
        <w:tc>
          <w:tcPr>
            <w:tcW w:w="5971" w:type="dxa"/>
            <w:gridSpan w:val="2"/>
            <w:shd w:val="clear" w:color="auto" w:fill="auto"/>
            <w:noWrap/>
            <w:hideMark/>
          </w:tcPr>
          <w:p w:rsidR="006873BD" w:rsidRDefault="00A500FD">
            <w:pPr>
              <w:rPr>
                <w:rFonts w:ascii="Arial Narrow" w:hAnsi="Arial Narrow" w:cs="Arial"/>
                <w:b/>
                <w:bCs/>
              </w:rPr>
            </w:pPr>
            <w:r>
              <w:rPr>
                <w:rFonts w:ascii="Arial Narrow" w:hAnsi="Arial Narrow" w:cs="Arial"/>
                <w:b/>
                <w:bCs/>
              </w:rPr>
              <w:t>IR 2.2 % HT</w:t>
            </w:r>
          </w:p>
        </w:tc>
        <w:tc>
          <w:tcPr>
            <w:tcW w:w="828" w:type="dxa"/>
            <w:shd w:val="clear" w:color="auto" w:fill="auto"/>
            <w:noWrap/>
            <w:vAlign w:val="center"/>
            <w:hideMark/>
          </w:tcPr>
          <w:p w:rsidR="006873BD" w:rsidRDefault="00A500FD">
            <w:pPr>
              <w:rPr>
                <w:rFonts w:ascii="Arial Narrow" w:hAnsi="Arial Narrow" w:cs="Arial"/>
                <w:b/>
                <w:bCs/>
              </w:rPr>
            </w:pPr>
            <w:r>
              <w:rPr>
                <w:rFonts w:ascii="Arial Narrow" w:hAnsi="Arial Narrow" w:cs="Arial"/>
                <w:b/>
                <w:bCs/>
              </w:rPr>
              <w:t> </w:t>
            </w:r>
          </w:p>
        </w:tc>
        <w:tc>
          <w:tcPr>
            <w:tcW w:w="1048" w:type="dxa"/>
            <w:shd w:val="clear" w:color="auto" w:fill="auto"/>
            <w:noWrap/>
            <w:hideMark/>
          </w:tcPr>
          <w:p w:rsidR="006873BD" w:rsidRDefault="00A500FD">
            <w:pPr>
              <w:rPr>
                <w:rFonts w:ascii="Arial Narrow" w:hAnsi="Arial Narrow" w:cs="Arial"/>
              </w:rPr>
            </w:pPr>
            <w:r>
              <w:rPr>
                <w:rFonts w:ascii="Arial Narrow" w:hAnsi="Arial Narrow" w:cs="Arial"/>
              </w:rPr>
              <w:t> </w:t>
            </w:r>
          </w:p>
        </w:tc>
        <w:tc>
          <w:tcPr>
            <w:tcW w:w="1079" w:type="dxa"/>
            <w:shd w:val="clear" w:color="auto" w:fill="auto"/>
            <w:noWrap/>
          </w:tcPr>
          <w:p w:rsidR="006873BD" w:rsidRDefault="006873BD">
            <w:pPr>
              <w:rPr>
                <w:rFonts w:ascii="Arial Narrow" w:hAnsi="Arial Narrow" w:cs="Arial"/>
              </w:rPr>
            </w:pPr>
          </w:p>
        </w:tc>
        <w:tc>
          <w:tcPr>
            <w:tcW w:w="1015" w:type="dxa"/>
            <w:shd w:val="clear" w:color="auto" w:fill="auto"/>
            <w:noWrap/>
            <w:vAlign w:val="center"/>
          </w:tcPr>
          <w:p w:rsidR="006873BD" w:rsidRDefault="006873BD">
            <w:pPr>
              <w:jc w:val="right"/>
              <w:rPr>
                <w:rFonts w:ascii="Arial Narrow" w:hAnsi="Arial Narrow" w:cs="Arial"/>
                <w:b/>
                <w:bCs/>
              </w:rPr>
            </w:pPr>
          </w:p>
        </w:tc>
      </w:tr>
      <w:tr w:rsidR="006873BD" w:rsidRPr="00A500FD">
        <w:trPr>
          <w:trHeight w:val="255"/>
          <w:jc w:val="center"/>
        </w:trPr>
        <w:tc>
          <w:tcPr>
            <w:tcW w:w="5971" w:type="dxa"/>
            <w:gridSpan w:val="2"/>
            <w:shd w:val="clear" w:color="auto" w:fill="auto"/>
            <w:noWrap/>
            <w:hideMark/>
          </w:tcPr>
          <w:p w:rsidR="006873BD" w:rsidRPr="00A500FD" w:rsidRDefault="00A500FD">
            <w:pPr>
              <w:rPr>
                <w:rFonts w:ascii="Arial Narrow" w:hAnsi="Arial Narrow" w:cs="Arial"/>
                <w:b/>
                <w:bCs/>
                <w:lang w:val="fr-FR"/>
              </w:rPr>
            </w:pPr>
            <w:r w:rsidRPr="00A500FD">
              <w:rPr>
                <w:rFonts w:ascii="Arial Narrow" w:hAnsi="Arial Narrow" w:cs="Arial"/>
                <w:b/>
                <w:bCs/>
                <w:lang w:val="fr-FR"/>
              </w:rPr>
              <w:t>NET A PAYER A L'ENTREPRENEUR</w:t>
            </w:r>
          </w:p>
        </w:tc>
        <w:tc>
          <w:tcPr>
            <w:tcW w:w="828" w:type="dxa"/>
            <w:shd w:val="clear" w:color="auto" w:fill="auto"/>
            <w:noWrap/>
            <w:vAlign w:val="center"/>
            <w:hideMark/>
          </w:tcPr>
          <w:p w:rsidR="006873BD" w:rsidRPr="00A500FD" w:rsidRDefault="00A500FD">
            <w:pPr>
              <w:rPr>
                <w:rFonts w:ascii="Arial Narrow" w:hAnsi="Arial Narrow" w:cs="Arial"/>
                <w:b/>
                <w:bCs/>
                <w:lang w:val="fr-FR"/>
              </w:rPr>
            </w:pPr>
            <w:r w:rsidRPr="00A500FD">
              <w:rPr>
                <w:rFonts w:ascii="Arial Narrow" w:hAnsi="Arial Narrow" w:cs="Arial"/>
                <w:b/>
                <w:bCs/>
                <w:lang w:val="fr-FR"/>
              </w:rPr>
              <w:t> </w:t>
            </w:r>
          </w:p>
        </w:tc>
        <w:tc>
          <w:tcPr>
            <w:tcW w:w="1048" w:type="dxa"/>
            <w:shd w:val="clear" w:color="auto" w:fill="auto"/>
            <w:noWrap/>
            <w:hideMark/>
          </w:tcPr>
          <w:p w:rsidR="006873BD" w:rsidRPr="00A500FD" w:rsidRDefault="00A500FD">
            <w:pPr>
              <w:rPr>
                <w:rFonts w:ascii="Arial Narrow" w:hAnsi="Arial Narrow" w:cs="Arial"/>
                <w:lang w:val="fr-FR"/>
              </w:rPr>
            </w:pPr>
            <w:r w:rsidRPr="00A500FD">
              <w:rPr>
                <w:rFonts w:ascii="Arial Narrow" w:hAnsi="Arial Narrow" w:cs="Arial"/>
                <w:lang w:val="fr-FR"/>
              </w:rPr>
              <w:t> </w:t>
            </w:r>
          </w:p>
        </w:tc>
        <w:tc>
          <w:tcPr>
            <w:tcW w:w="1079" w:type="dxa"/>
            <w:shd w:val="clear" w:color="auto" w:fill="auto"/>
            <w:noWrap/>
          </w:tcPr>
          <w:p w:rsidR="006873BD" w:rsidRPr="00A500FD" w:rsidRDefault="006873BD">
            <w:pPr>
              <w:rPr>
                <w:rFonts w:ascii="Arial Narrow" w:hAnsi="Arial Narrow" w:cs="Arial"/>
                <w:lang w:val="fr-FR"/>
              </w:rPr>
            </w:pPr>
          </w:p>
        </w:tc>
        <w:tc>
          <w:tcPr>
            <w:tcW w:w="1015" w:type="dxa"/>
            <w:shd w:val="clear" w:color="auto" w:fill="auto"/>
            <w:noWrap/>
            <w:vAlign w:val="center"/>
          </w:tcPr>
          <w:p w:rsidR="006873BD" w:rsidRPr="00A500FD" w:rsidRDefault="006873BD">
            <w:pPr>
              <w:jc w:val="right"/>
              <w:rPr>
                <w:rFonts w:ascii="Arial Narrow" w:hAnsi="Arial Narrow" w:cs="Arial"/>
                <w:b/>
                <w:bCs/>
                <w:lang w:val="fr-FR"/>
              </w:rPr>
            </w:pPr>
          </w:p>
        </w:tc>
      </w:tr>
    </w:tbl>
    <w:p w:rsidR="006873BD" w:rsidRDefault="006873BD">
      <w:pPr>
        <w:pStyle w:val="Corpsdetexte"/>
        <w:tabs>
          <w:tab w:val="clear" w:pos="8754"/>
        </w:tabs>
        <w:rPr>
          <w:szCs w:val="24"/>
          <w:lang w:val="fr-FR"/>
        </w:rPr>
      </w:pPr>
    </w:p>
    <w:p w:rsidR="006873BD" w:rsidRDefault="006873BD">
      <w:pPr>
        <w:pStyle w:val="Corpsdetexte"/>
        <w:rPr>
          <w:szCs w:val="24"/>
          <w:lang w:val="fr-FR"/>
        </w:rPr>
      </w:pPr>
    </w:p>
    <w:p w:rsidR="006873BD" w:rsidRDefault="006873BD">
      <w:pPr>
        <w:rPr>
          <w:lang w:val="fr-FR"/>
        </w:rPr>
      </w:pPr>
    </w:p>
    <w:p w:rsidR="006873BD" w:rsidRDefault="00A500FD">
      <w:pPr>
        <w:rPr>
          <w:lang w:val="fr-FR"/>
        </w:rPr>
      </w:pPr>
      <w:r>
        <w:rPr>
          <w:lang w:val="fr-FR"/>
        </w:rPr>
        <w:t xml:space="preserve">Arrêté le présent </w:t>
      </w:r>
      <w:proofErr w:type="spellStart"/>
      <w:r>
        <w:rPr>
          <w:lang w:val="fr-FR"/>
        </w:rPr>
        <w:t>dévis</w:t>
      </w:r>
      <w:proofErr w:type="spellEnd"/>
      <w:r>
        <w:rPr>
          <w:lang w:val="fr-FR"/>
        </w:rPr>
        <w:t xml:space="preserve"> à la somme toutes taxes comprises de : ……………………… F CFA</w:t>
      </w:r>
    </w:p>
    <w:p w:rsidR="006873BD" w:rsidRDefault="006873BD">
      <w:pPr>
        <w:rPr>
          <w:lang w:val="fr-FR"/>
        </w:rPr>
      </w:pPr>
    </w:p>
    <w:p w:rsidR="006873BD" w:rsidRDefault="006873BD">
      <w:pPr>
        <w:rPr>
          <w:lang w:val="fr-FR"/>
        </w:rPr>
      </w:pPr>
    </w:p>
    <w:p w:rsidR="006873BD" w:rsidRDefault="006873BD">
      <w:pPr>
        <w:rPr>
          <w:lang w:val="fr-FR"/>
        </w:rPr>
      </w:pPr>
    </w:p>
    <w:p w:rsidR="006873BD" w:rsidRDefault="00A500FD">
      <w:pPr>
        <w:rPr>
          <w:lang w:val="fr-FR"/>
        </w:rPr>
      </w:pPr>
      <w:r>
        <w:rPr>
          <w:lang w:val="fr-FR"/>
        </w:rPr>
        <w:t>Fait à ____________________, le _______________.</w:t>
      </w:r>
    </w:p>
    <w:p w:rsidR="006873BD" w:rsidRDefault="00A500FD">
      <w:pPr>
        <w:rPr>
          <w:lang w:val="fr-FR"/>
        </w:rPr>
      </w:pPr>
      <w:r>
        <w:rPr>
          <w:lang w:val="fr-FR"/>
        </w:rPr>
        <w:t>Le Responsable</w:t>
      </w:r>
    </w:p>
    <w:p w:rsidR="006873BD" w:rsidRDefault="00A500FD">
      <w:pPr>
        <w:rPr>
          <w:lang w:val="fr-FR"/>
        </w:rPr>
      </w:pPr>
      <w:r>
        <w:rPr>
          <w:lang w:val="fr-FR"/>
        </w:rPr>
        <w:t>Signature  ________________________________</w:t>
      </w:r>
    </w:p>
    <w:p w:rsidR="006873BD" w:rsidRDefault="00A500FD">
      <w:pPr>
        <w:rPr>
          <w:lang w:val="fr-FR"/>
        </w:rPr>
      </w:pPr>
      <w:r>
        <w:rPr>
          <w:lang w:val="fr-FR"/>
        </w:rPr>
        <w:t>(Nom et signature du représentant du soumissionnaire</w:t>
      </w: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tabs>
          <w:tab w:val="left" w:pos="825"/>
        </w:tabs>
        <w:rPr>
          <w:b/>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9C2EB4">
      <w:pPr>
        <w:suppressAutoHyphens/>
        <w:jc w:val="center"/>
        <w:rPr>
          <w:rFonts w:ascii="Tahoma" w:hAnsi="Tahoma" w:cs="Tahoma"/>
          <w:b/>
          <w:sz w:val="20"/>
          <w:szCs w:val="20"/>
          <w:lang w:val="fr-FR"/>
        </w:rPr>
      </w:pPr>
      <w:r>
        <w:rPr>
          <w:rFonts w:ascii="Tahoma" w:hAnsi="Tahoma" w:cs="Tahoma"/>
          <w:b/>
          <w:noProof/>
          <w:sz w:val="20"/>
          <w:szCs w:val="20"/>
          <w:lang w:val="fr-FR" w:eastAsia="fr-FR"/>
        </w:rPr>
        <w:pict>
          <v:shapetype id="_x0000_m1066"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xrange="0,10800"/>
            </v:handles>
          </v:shapetype>
        </w:pict>
      </w:r>
      <w:r>
        <w:rPr>
          <w:rFonts w:ascii="Tahoma" w:hAnsi="Tahoma" w:cs="Tahoma"/>
          <w:b/>
          <w:noProof/>
          <w:sz w:val="20"/>
          <w:szCs w:val="20"/>
          <w:lang w:val="fr-FR" w:eastAsia="fr-FR"/>
        </w:rPr>
        <w:pict>
          <v:shape id="1063" o:spid="_x0000_s1029" type="#_x0000_m1066" style="position:absolute;left:0;text-align:left;margin-left:27.3pt;margin-top:2.7pt;width:438.75pt;height:75.8pt;z-index:251659776;mso-width-percent:0;mso-height-percent:0;mso-wrap-distance-left:0;mso-wrap-distance-right:0;mso-position-horizontal-relative:text;mso-position-vertical-relative:text;mso-width-percent:0;mso-height-percent:0;mso-width-relative:page;mso-height-relative:page" o:spt="21" adj="3600" path="m@0,qy0@0l0@2qx@0,21600l@1,21600qy21600@2l21600@0qx@1,xe" fillcolor="white" strokeweight="2.25pt">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xrange="0,10800"/>
            </v:handles>
            <v:textbox inset="7.2pt,3.6pt,7.2pt,3.6pt">
              <w:txbxContent>
                <w:p w:rsidR="009C2EB4" w:rsidRDefault="009C2EB4">
                  <w:pPr>
                    <w:jc w:val="center"/>
                    <w:rPr>
                      <w:rFonts w:ascii="Tahoma" w:hAnsi="Tahoma" w:cs="Tahoma"/>
                      <w:b/>
                      <w:sz w:val="32"/>
                      <w:szCs w:val="32"/>
                      <w:lang w:val="fr-FR"/>
                    </w:rPr>
                  </w:pPr>
                  <w:r>
                    <w:rPr>
                      <w:rFonts w:ascii="Tahoma" w:hAnsi="Tahoma" w:cs="Tahoma"/>
                      <w:b/>
                      <w:sz w:val="32"/>
                      <w:szCs w:val="32"/>
                      <w:lang w:val="fr-FR"/>
                    </w:rPr>
                    <w:t>Grille d’Evaluation des offres</w:t>
                  </w:r>
                </w:p>
              </w:txbxContent>
            </v:textbox>
          </v:shape>
        </w:pict>
      </w: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uppressAutoHyphens/>
        <w:jc w:val="center"/>
        <w:rPr>
          <w:rFonts w:ascii="Tahoma" w:hAnsi="Tahoma" w:cs="Tahoma"/>
          <w:b/>
          <w:sz w:val="20"/>
          <w:szCs w:val="20"/>
          <w:lang w:val="fr-FR"/>
        </w:rPr>
      </w:pPr>
    </w:p>
    <w:p w:rsidR="006873BD" w:rsidRDefault="006873BD">
      <w:pPr>
        <w:spacing w:before="120" w:after="120"/>
        <w:rPr>
          <w:rFonts w:ascii="Tahoma" w:hAnsi="Tahoma" w:cs="Tahoma"/>
          <w:sz w:val="20"/>
          <w:szCs w:val="20"/>
          <w:lang w:val="fr-FR"/>
        </w:rPr>
      </w:pPr>
    </w:p>
    <w:p w:rsidR="006873BD" w:rsidRPr="00A500FD" w:rsidRDefault="006873BD">
      <w:pPr>
        <w:pStyle w:val="Corpsdetexte3"/>
        <w:spacing w:before="120"/>
        <w:jc w:val="center"/>
        <w:rPr>
          <w:rFonts w:ascii="Tahoma" w:hAnsi="Tahoma" w:cs="Tahoma"/>
          <w:b/>
          <w:i/>
          <w:sz w:val="20"/>
          <w:szCs w:val="20"/>
          <w:lang w:val="fr-FR"/>
        </w:rPr>
      </w:pPr>
    </w:p>
    <w:p w:rsidR="006873BD" w:rsidRPr="00A500FD" w:rsidRDefault="006873BD">
      <w:pPr>
        <w:pStyle w:val="Corpsdetexte3"/>
        <w:spacing w:before="120"/>
        <w:jc w:val="center"/>
        <w:rPr>
          <w:rFonts w:ascii="Tahoma" w:hAnsi="Tahoma" w:cs="Tahoma"/>
          <w:b/>
          <w:i/>
          <w:sz w:val="20"/>
          <w:szCs w:val="20"/>
          <w:lang w:val="fr-FR"/>
        </w:rPr>
      </w:pPr>
    </w:p>
    <w:p w:rsidR="006873BD" w:rsidRPr="00A500FD" w:rsidRDefault="006873BD">
      <w:pPr>
        <w:pStyle w:val="Corpsdetexte3"/>
        <w:spacing w:before="120"/>
        <w:jc w:val="center"/>
        <w:rPr>
          <w:rFonts w:ascii="Tahoma" w:hAnsi="Tahoma" w:cs="Tahoma"/>
          <w:b/>
          <w:i/>
          <w:sz w:val="20"/>
          <w:szCs w:val="20"/>
          <w:lang w:val="fr-FR"/>
        </w:rPr>
      </w:pPr>
    </w:p>
    <w:p w:rsidR="006873BD" w:rsidRPr="00A500FD" w:rsidRDefault="006873BD">
      <w:pPr>
        <w:pStyle w:val="Corpsdetexte3"/>
        <w:spacing w:before="120"/>
        <w:jc w:val="center"/>
        <w:rPr>
          <w:rFonts w:ascii="Tahoma" w:hAnsi="Tahoma" w:cs="Tahoma"/>
          <w:b/>
          <w:i/>
          <w:sz w:val="20"/>
          <w:szCs w:val="20"/>
          <w:lang w:val="fr-FR"/>
        </w:rPr>
      </w:pPr>
    </w:p>
    <w:p w:rsidR="006873BD" w:rsidRPr="00A500FD" w:rsidRDefault="006873BD">
      <w:pPr>
        <w:pStyle w:val="Corpsdetexte3"/>
        <w:spacing w:before="120"/>
        <w:jc w:val="center"/>
        <w:rPr>
          <w:rFonts w:ascii="Tahoma" w:hAnsi="Tahoma" w:cs="Tahoma"/>
          <w:b/>
          <w:i/>
          <w:sz w:val="20"/>
          <w:szCs w:val="20"/>
          <w:lang w:val="fr-FR"/>
        </w:rPr>
      </w:pPr>
    </w:p>
    <w:p w:rsidR="006873BD" w:rsidRPr="00A500FD" w:rsidRDefault="006873BD">
      <w:pPr>
        <w:pStyle w:val="Corpsdetexte3"/>
        <w:spacing w:before="120"/>
        <w:jc w:val="center"/>
        <w:rPr>
          <w:rFonts w:ascii="Tahoma" w:hAnsi="Tahoma" w:cs="Tahoma"/>
          <w:b/>
          <w:i/>
          <w:sz w:val="20"/>
          <w:szCs w:val="20"/>
          <w:lang w:val="fr-FR"/>
        </w:rPr>
      </w:pPr>
    </w:p>
    <w:p w:rsidR="006873BD" w:rsidRPr="00A500FD" w:rsidRDefault="006873BD">
      <w:pPr>
        <w:pStyle w:val="Corpsdetexte3"/>
        <w:spacing w:before="120"/>
        <w:jc w:val="center"/>
        <w:rPr>
          <w:rFonts w:ascii="Tahoma" w:hAnsi="Tahoma" w:cs="Tahoma"/>
          <w:b/>
          <w:i/>
          <w:sz w:val="20"/>
          <w:szCs w:val="20"/>
          <w:lang w:val="fr-FR"/>
        </w:rPr>
      </w:pPr>
    </w:p>
    <w:p w:rsidR="006873BD" w:rsidRDefault="006873BD">
      <w:pPr>
        <w:spacing w:before="120" w:after="120"/>
        <w:rPr>
          <w:rFonts w:ascii="Tahoma" w:hAnsi="Tahoma" w:cs="Tahoma"/>
          <w:sz w:val="20"/>
          <w:szCs w:val="20"/>
          <w:lang w:val="fr-FR"/>
        </w:rPr>
      </w:pPr>
    </w:p>
    <w:p w:rsidR="006873BD" w:rsidRDefault="006873BD">
      <w:pPr>
        <w:spacing w:before="120" w:after="120"/>
        <w:rPr>
          <w:rFonts w:ascii="Tahoma" w:hAnsi="Tahoma" w:cs="Tahoma"/>
          <w:sz w:val="20"/>
          <w:szCs w:val="20"/>
          <w:lang w:val="fr-FR"/>
        </w:rPr>
      </w:pPr>
    </w:p>
    <w:p w:rsidR="006873BD" w:rsidRDefault="006873BD">
      <w:pPr>
        <w:spacing w:before="120" w:after="120"/>
        <w:rPr>
          <w:rFonts w:ascii="Tahoma" w:hAnsi="Tahoma" w:cs="Tahoma"/>
          <w:i/>
          <w:sz w:val="20"/>
          <w:szCs w:val="20"/>
          <w:lang w:val="fr-FR"/>
        </w:rPr>
      </w:pPr>
    </w:p>
    <w:p w:rsidR="006873BD" w:rsidRDefault="006873BD">
      <w:pPr>
        <w:spacing w:before="120" w:after="120"/>
        <w:rPr>
          <w:rFonts w:ascii="Tahoma" w:hAnsi="Tahoma" w:cs="Tahoma"/>
          <w:sz w:val="20"/>
          <w:szCs w:val="20"/>
          <w:lang w:val="fr-FR"/>
        </w:rPr>
      </w:pPr>
    </w:p>
    <w:p w:rsidR="006873BD" w:rsidRDefault="006873BD">
      <w:pPr>
        <w:spacing w:before="120" w:after="120"/>
        <w:rPr>
          <w:rFonts w:ascii="Tahoma" w:hAnsi="Tahoma" w:cs="Tahoma"/>
          <w:sz w:val="20"/>
          <w:szCs w:val="20"/>
          <w:lang w:val="fr-FR"/>
        </w:rPr>
      </w:pPr>
    </w:p>
    <w:p w:rsidR="006873BD" w:rsidRDefault="006873BD">
      <w:pPr>
        <w:spacing w:before="120" w:after="120"/>
        <w:rPr>
          <w:rFonts w:ascii="Tahoma" w:hAnsi="Tahoma" w:cs="Tahoma"/>
          <w:sz w:val="20"/>
          <w:szCs w:val="20"/>
          <w:lang w:val="fr-FR"/>
        </w:rPr>
      </w:pPr>
    </w:p>
    <w:p w:rsidR="006873BD" w:rsidRDefault="006873BD">
      <w:pPr>
        <w:spacing w:before="120" w:after="120"/>
        <w:rPr>
          <w:rFonts w:ascii="Tahoma" w:hAnsi="Tahoma" w:cs="Tahoma"/>
          <w:sz w:val="20"/>
          <w:szCs w:val="20"/>
          <w:lang w:val="fr-FR"/>
        </w:rPr>
      </w:pPr>
    </w:p>
    <w:p w:rsidR="006873BD" w:rsidRDefault="006873BD">
      <w:pPr>
        <w:spacing w:before="120" w:after="120"/>
        <w:rPr>
          <w:rFonts w:ascii="Tahoma" w:hAnsi="Tahoma" w:cs="Tahoma"/>
          <w:sz w:val="20"/>
          <w:szCs w:val="20"/>
          <w:lang w:val="fr-FR"/>
        </w:rPr>
      </w:pPr>
    </w:p>
    <w:p w:rsidR="006873BD" w:rsidRDefault="006873BD">
      <w:pPr>
        <w:spacing w:before="120" w:after="120"/>
        <w:rPr>
          <w:rFonts w:ascii="Tahoma" w:hAnsi="Tahoma" w:cs="Tahoma"/>
          <w:sz w:val="20"/>
          <w:szCs w:val="20"/>
          <w:lang w:val="fr-FR"/>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230"/>
        <w:gridCol w:w="1418"/>
      </w:tblGrid>
      <w:tr w:rsidR="006873BD">
        <w:tc>
          <w:tcPr>
            <w:tcW w:w="9890" w:type="dxa"/>
            <w:gridSpan w:val="3"/>
          </w:tcPr>
          <w:p w:rsidR="006873BD" w:rsidRDefault="00A500FD">
            <w:pPr>
              <w:jc w:val="center"/>
              <w:rPr>
                <w:rFonts w:ascii="Gloucester MT Extra Condensed" w:hAnsi="Gloucester MT Extra Condensed" w:cs="Tahoma"/>
                <w:sz w:val="28"/>
                <w:szCs w:val="20"/>
                <w:lang w:val="fr-FR"/>
              </w:rPr>
            </w:pPr>
            <w:r>
              <w:rPr>
                <w:rFonts w:ascii="Tahoma" w:hAnsi="Tahoma" w:cs="Tahoma"/>
                <w:sz w:val="18"/>
                <w:szCs w:val="20"/>
                <w:lang w:val="fr-FR"/>
              </w:rPr>
              <w:lastRenderedPageBreak/>
              <w:t>DEMANDE DE COTATION N°________/DC……………………………… DU __________</w:t>
            </w:r>
          </w:p>
          <w:p w:rsidR="006873BD" w:rsidRDefault="00A500FD">
            <w:pPr>
              <w:widowControl w:val="0"/>
              <w:tabs>
                <w:tab w:val="left" w:pos="3360"/>
                <w:tab w:val="center" w:pos="4847"/>
                <w:tab w:val="left" w:pos="7080"/>
              </w:tabs>
              <w:autoSpaceDE w:val="0"/>
              <w:autoSpaceDN w:val="0"/>
              <w:adjustRightInd w:val="0"/>
              <w:ind w:right="-20"/>
              <w:jc w:val="center"/>
              <w:rPr>
                <w:rFonts w:ascii="Tahoma" w:hAnsi="Tahoma" w:cs="Tahoma"/>
                <w:b/>
                <w:sz w:val="20"/>
                <w:u w:val="single"/>
                <w:lang w:val="fr-FR"/>
              </w:rPr>
            </w:pPr>
            <w:r>
              <w:rPr>
                <w:b/>
                <w:sz w:val="20"/>
                <w:szCs w:val="20"/>
                <w:lang w:val="fr-FR"/>
              </w:rPr>
              <w:t xml:space="preserve">LA REALISATION DES TRAVAUX DE CONSTRUCTION DE 02 HANGARS S DE FOIN DANS LES LOCALITES </w:t>
            </w:r>
            <w:r w:rsidR="007214DD">
              <w:rPr>
                <w:b/>
                <w:sz w:val="20"/>
                <w:szCs w:val="20"/>
                <w:lang w:val="fr-FR"/>
              </w:rPr>
              <w:t xml:space="preserve">  ZAMBOI  ET  MBORGUENE </w:t>
            </w:r>
            <w:r>
              <w:rPr>
                <w:b/>
                <w:sz w:val="20"/>
                <w:szCs w:val="20"/>
                <w:lang w:val="fr-FR"/>
              </w:rPr>
              <w:t>COMMUNE DE GAROUA-BOULAÏ, DEPARTEMENT DE LOM ET DJEREM, RÉGION DE L’EST</w:t>
            </w:r>
            <w:r>
              <w:rPr>
                <w:b/>
                <w:lang w:val="fr-FR"/>
              </w:rPr>
              <w:t>.</w:t>
            </w:r>
            <w:r>
              <w:rPr>
                <w:rFonts w:ascii="Tahoma" w:hAnsi="Tahoma" w:cs="Tahoma"/>
                <w:b/>
                <w:sz w:val="20"/>
                <w:u w:val="single"/>
                <w:lang w:val="fr-FR"/>
              </w:rPr>
              <w:tab/>
            </w:r>
          </w:p>
          <w:p w:rsidR="006873BD" w:rsidRDefault="00A500FD">
            <w:pPr>
              <w:widowControl w:val="0"/>
              <w:tabs>
                <w:tab w:val="left" w:pos="3360"/>
                <w:tab w:val="center" w:pos="4847"/>
                <w:tab w:val="left" w:pos="7080"/>
              </w:tabs>
              <w:autoSpaceDE w:val="0"/>
              <w:autoSpaceDN w:val="0"/>
              <w:adjustRightInd w:val="0"/>
              <w:ind w:right="-20"/>
              <w:rPr>
                <w:b/>
                <w:iCs/>
                <w:sz w:val="22"/>
                <w:szCs w:val="22"/>
                <w:lang w:val="fr-FR"/>
              </w:rPr>
            </w:pPr>
            <w:r>
              <w:rPr>
                <w:rFonts w:ascii="Tahoma" w:hAnsi="Tahoma" w:cs="Tahoma"/>
                <w:b/>
                <w:sz w:val="20"/>
                <w:lang w:val="fr-FR"/>
              </w:rPr>
              <w:tab/>
              <w:t>Financement</w:t>
            </w:r>
            <w:r>
              <w:rPr>
                <w:rFonts w:ascii="Tahoma" w:hAnsi="Tahoma" w:cs="Tahoma"/>
                <w:sz w:val="20"/>
                <w:lang w:val="fr-FR"/>
              </w:rPr>
              <w:t> : PRODEL 2021</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B.1</w:t>
            </w:r>
          </w:p>
        </w:tc>
        <w:tc>
          <w:tcPr>
            <w:tcW w:w="7230" w:type="dxa"/>
          </w:tcPr>
          <w:p w:rsidR="006873BD" w:rsidRDefault="00A500FD">
            <w:pPr>
              <w:widowControl w:val="0"/>
              <w:tabs>
                <w:tab w:val="left" w:pos="7080"/>
              </w:tabs>
              <w:autoSpaceDE w:val="0"/>
              <w:autoSpaceDN w:val="0"/>
              <w:adjustRightInd w:val="0"/>
              <w:ind w:right="-20"/>
              <w:rPr>
                <w:b/>
                <w:iCs/>
                <w:lang w:val="fr-FR"/>
              </w:rPr>
            </w:pPr>
            <w:r>
              <w:rPr>
                <w:b/>
                <w:iCs/>
                <w:lang w:val="fr-FR"/>
              </w:rPr>
              <w:t>Présentation de l’Offre</w:t>
            </w:r>
          </w:p>
        </w:tc>
        <w:tc>
          <w:tcPr>
            <w:tcW w:w="1418" w:type="dxa"/>
          </w:tcPr>
          <w:p w:rsidR="006873BD" w:rsidRDefault="006873BD">
            <w:pPr>
              <w:widowControl w:val="0"/>
              <w:tabs>
                <w:tab w:val="left" w:pos="7080"/>
              </w:tabs>
              <w:autoSpaceDE w:val="0"/>
              <w:autoSpaceDN w:val="0"/>
              <w:adjustRightInd w:val="0"/>
              <w:ind w:right="-20"/>
              <w:rPr>
                <w:b/>
                <w:iCs/>
                <w:lang w:val="fr-FR"/>
              </w:rPr>
            </w:pPr>
          </w:p>
        </w:tc>
      </w:tr>
      <w:tr w:rsidR="006873BD">
        <w:trPr>
          <w:trHeight w:val="471"/>
        </w:trPr>
        <w:tc>
          <w:tcPr>
            <w:tcW w:w="1242" w:type="dxa"/>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pStyle w:val="Paragraphedeliste"/>
              <w:widowControl w:val="0"/>
              <w:tabs>
                <w:tab w:val="left" w:pos="7080"/>
              </w:tabs>
              <w:autoSpaceDE w:val="0"/>
              <w:autoSpaceDN w:val="0"/>
              <w:adjustRightInd w:val="0"/>
              <w:ind w:left="720" w:right="-20"/>
              <w:jc w:val="both"/>
              <w:rPr>
                <w:iCs/>
                <w:lang w:val="fr-FR"/>
              </w:rPr>
            </w:pPr>
            <w:r>
              <w:rPr>
                <w:iCs/>
                <w:lang w:val="fr-FR"/>
              </w:rPr>
              <w:t>Respect de l’ordre prescrit dans la DC</w:t>
            </w:r>
          </w:p>
          <w:p w:rsidR="006873BD" w:rsidRDefault="00A500FD">
            <w:pPr>
              <w:pStyle w:val="Paragraphedeliste"/>
              <w:widowControl w:val="0"/>
              <w:tabs>
                <w:tab w:val="left" w:pos="7080"/>
              </w:tabs>
              <w:autoSpaceDE w:val="0"/>
              <w:autoSpaceDN w:val="0"/>
              <w:adjustRightInd w:val="0"/>
              <w:ind w:left="720" w:right="-20"/>
              <w:jc w:val="both"/>
              <w:rPr>
                <w:iCs/>
                <w:lang w:val="fr-FR"/>
              </w:rPr>
            </w:pPr>
            <w:r>
              <w:rPr>
                <w:iCs/>
                <w:lang w:val="fr-FR"/>
              </w:rPr>
              <w:t>Intercalaires et Pagination</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6873BD">
            <w:pPr>
              <w:widowControl w:val="0"/>
              <w:tabs>
                <w:tab w:val="left" w:pos="7080"/>
              </w:tabs>
              <w:autoSpaceDE w:val="0"/>
              <w:autoSpaceDN w:val="0"/>
              <w:adjustRightInd w:val="0"/>
              <w:ind w:right="-20"/>
              <w:rPr>
                <w:iCs/>
                <w:lang w:val="fr-FR"/>
              </w:rPr>
            </w:pPr>
          </w:p>
        </w:tc>
      </w:tr>
      <w:tr w:rsidR="006873BD" w:rsidRPr="00A500F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B.2</w:t>
            </w:r>
          </w:p>
        </w:tc>
        <w:tc>
          <w:tcPr>
            <w:tcW w:w="7230" w:type="dxa"/>
          </w:tcPr>
          <w:p w:rsidR="006873BD" w:rsidRDefault="00A500FD">
            <w:pPr>
              <w:widowControl w:val="0"/>
              <w:tabs>
                <w:tab w:val="left" w:pos="7080"/>
              </w:tabs>
              <w:autoSpaceDE w:val="0"/>
              <w:autoSpaceDN w:val="0"/>
              <w:adjustRightInd w:val="0"/>
              <w:ind w:right="-20"/>
              <w:rPr>
                <w:b/>
                <w:iCs/>
                <w:lang w:val="fr-FR"/>
              </w:rPr>
            </w:pPr>
            <w:r>
              <w:rPr>
                <w:b/>
                <w:iCs/>
                <w:lang w:val="fr-FR"/>
              </w:rPr>
              <w:t>Qualité du personnel (voir CCTP)</w:t>
            </w:r>
          </w:p>
        </w:tc>
        <w:tc>
          <w:tcPr>
            <w:tcW w:w="1418" w:type="dxa"/>
          </w:tcPr>
          <w:p w:rsidR="006873BD" w:rsidRDefault="006873BD">
            <w:pPr>
              <w:widowControl w:val="0"/>
              <w:tabs>
                <w:tab w:val="left" w:pos="7080"/>
              </w:tabs>
              <w:autoSpaceDE w:val="0"/>
              <w:autoSpaceDN w:val="0"/>
              <w:adjustRightInd w:val="0"/>
              <w:ind w:right="-20"/>
              <w:rPr>
                <w:iCs/>
                <w:lang w:val="fr-FR"/>
              </w:rPr>
            </w:pPr>
          </w:p>
        </w:tc>
      </w:tr>
      <w:tr w:rsidR="006873BD" w:rsidRPr="00A500FD">
        <w:tc>
          <w:tcPr>
            <w:tcW w:w="1242" w:type="dxa"/>
            <w:vMerge w:val="restart"/>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-Liste/Organigramme du personnel de chantier cohérent avec les tâches</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Conducteur des travaux</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-Diplôme certifié Conducteur des travaux (au moins niveau Technicien Supérieur (GC/GR) daté et signé </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-Photocopie certifiée de la Carte Nationale d’Identité </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-Curriculum Vitae du conducteur des travaux, daté et signé</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-Ancienneté ≥ </w:t>
            </w:r>
            <w:r>
              <w:rPr>
                <w:iCs/>
                <w:noProof/>
                <w:lang w:val="fr-FR"/>
              </w:rPr>
              <w:t>3</w:t>
            </w:r>
            <w:r>
              <w:rPr>
                <w:iCs/>
                <w:lang w:val="fr-FR"/>
              </w:rPr>
              <w:t xml:space="preserve"> ans</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6873BD">
            <w:pPr>
              <w:widowControl w:val="0"/>
              <w:tabs>
                <w:tab w:val="left" w:pos="7080"/>
              </w:tabs>
              <w:autoSpaceDE w:val="0"/>
              <w:autoSpaceDN w:val="0"/>
              <w:adjustRightInd w:val="0"/>
              <w:ind w:right="-20"/>
              <w:rPr>
                <w:iCs/>
                <w:lang w:val="fr-FR"/>
              </w:rPr>
            </w:pP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vMerge/>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Chef de chantier</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-Diplôme certifié du Chef de chantier (au moins niveau </w:t>
            </w:r>
            <w:r>
              <w:rPr>
                <w:iCs/>
                <w:noProof/>
                <w:lang w:val="fr-FR"/>
              </w:rPr>
              <w:t>Technicien GC/GR</w:t>
            </w:r>
            <w:r>
              <w:rPr>
                <w:iCs/>
                <w:lang w:val="fr-FR"/>
              </w:rPr>
              <w:t>) daté et signé</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-Photocopie certifiée de la Carte Nationale d’Identité </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-Curriculum Vitae du Chef de chantier, daté et signé</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-Ancienneté ≥ </w:t>
            </w:r>
            <w:r>
              <w:rPr>
                <w:iCs/>
                <w:noProof/>
                <w:lang w:val="fr-FR"/>
              </w:rPr>
              <w:t>3</w:t>
            </w:r>
            <w:r>
              <w:rPr>
                <w:iCs/>
                <w:lang w:val="fr-FR"/>
              </w:rPr>
              <w:t>ans</w:t>
            </w:r>
          </w:p>
          <w:p w:rsidR="006873BD" w:rsidRDefault="006873BD">
            <w:pPr>
              <w:pStyle w:val="Paragraphedeliste"/>
              <w:widowControl w:val="0"/>
              <w:tabs>
                <w:tab w:val="left" w:pos="7080"/>
              </w:tabs>
              <w:autoSpaceDE w:val="0"/>
              <w:autoSpaceDN w:val="0"/>
              <w:adjustRightInd w:val="0"/>
              <w:ind w:left="0" w:right="-20"/>
              <w:rPr>
                <w:iCs/>
                <w:lang w:val="fr-FR"/>
              </w:rPr>
            </w:pP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6873BD">
            <w:pPr>
              <w:widowControl w:val="0"/>
              <w:tabs>
                <w:tab w:val="left" w:pos="7080"/>
              </w:tabs>
              <w:autoSpaceDE w:val="0"/>
              <w:autoSpaceDN w:val="0"/>
              <w:adjustRightInd w:val="0"/>
              <w:ind w:right="-20"/>
              <w:rPr>
                <w:iCs/>
                <w:lang w:val="fr-FR"/>
              </w:rPr>
            </w:pP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6873BD">
            <w:pPr>
              <w:widowControl w:val="0"/>
              <w:tabs>
                <w:tab w:val="left" w:pos="7080"/>
              </w:tabs>
              <w:autoSpaceDE w:val="0"/>
              <w:autoSpaceDN w:val="0"/>
              <w:adjustRightInd w:val="0"/>
              <w:ind w:right="-20"/>
              <w:rPr>
                <w:iCs/>
                <w:lang w:val="fr-FR"/>
              </w:rPr>
            </w:pP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B.3</w:t>
            </w:r>
          </w:p>
        </w:tc>
        <w:tc>
          <w:tcPr>
            <w:tcW w:w="7230" w:type="dxa"/>
          </w:tcPr>
          <w:p w:rsidR="006873BD" w:rsidRDefault="00A500FD">
            <w:pPr>
              <w:widowControl w:val="0"/>
              <w:tabs>
                <w:tab w:val="left" w:pos="7080"/>
              </w:tabs>
              <w:autoSpaceDE w:val="0"/>
              <w:autoSpaceDN w:val="0"/>
              <w:adjustRightInd w:val="0"/>
              <w:ind w:right="-20"/>
              <w:rPr>
                <w:b/>
                <w:iCs/>
                <w:lang w:val="fr-FR"/>
              </w:rPr>
            </w:pPr>
            <w:r>
              <w:rPr>
                <w:b/>
                <w:iCs/>
                <w:lang w:val="fr-FR"/>
              </w:rPr>
              <w:t>Matériel de Chantier</w:t>
            </w:r>
          </w:p>
        </w:tc>
        <w:tc>
          <w:tcPr>
            <w:tcW w:w="1418" w:type="dxa"/>
          </w:tcPr>
          <w:p w:rsidR="006873BD" w:rsidRDefault="006873BD">
            <w:pPr>
              <w:widowControl w:val="0"/>
              <w:tabs>
                <w:tab w:val="left" w:pos="7080"/>
              </w:tabs>
              <w:autoSpaceDE w:val="0"/>
              <w:autoSpaceDN w:val="0"/>
              <w:adjustRightInd w:val="0"/>
              <w:ind w:right="-20"/>
              <w:rPr>
                <w:iCs/>
                <w:lang w:val="fr-FR"/>
              </w:rPr>
            </w:pPr>
          </w:p>
        </w:tc>
      </w:tr>
      <w:tr w:rsidR="006873BD" w:rsidRPr="00A500FD">
        <w:tc>
          <w:tcPr>
            <w:tcW w:w="1242" w:type="dxa"/>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-petits matériels de chantier (produire pièces justificatives en propriété ou en location)</w:t>
            </w:r>
          </w:p>
          <w:p w:rsidR="006873BD" w:rsidRDefault="00A500FD">
            <w:pPr>
              <w:widowControl w:val="0"/>
              <w:tabs>
                <w:tab w:val="left" w:pos="7080"/>
              </w:tabs>
              <w:autoSpaceDE w:val="0"/>
              <w:autoSpaceDN w:val="0"/>
              <w:adjustRightInd w:val="0"/>
              <w:ind w:right="-20"/>
              <w:rPr>
                <w:iCs/>
                <w:lang w:val="fr-FR"/>
              </w:rPr>
            </w:pPr>
            <w:r>
              <w:rPr>
                <w:iCs/>
                <w:lang w:val="fr-FR"/>
              </w:rPr>
              <w:t>-Au moins un pick-up (produire photocopie certifié carte grise ou contrat de location)</w:t>
            </w:r>
          </w:p>
          <w:p w:rsidR="006873BD" w:rsidRDefault="00A500FD">
            <w:pPr>
              <w:pStyle w:val="Paragraphedeliste"/>
              <w:widowControl w:val="0"/>
              <w:tabs>
                <w:tab w:val="left" w:pos="7080"/>
              </w:tabs>
              <w:autoSpaceDE w:val="0"/>
              <w:autoSpaceDN w:val="0"/>
              <w:adjustRightInd w:val="0"/>
              <w:ind w:left="0" w:right="-20"/>
              <w:rPr>
                <w:iCs/>
                <w:highlight w:val="yellow"/>
                <w:lang w:val="fr-FR"/>
              </w:rPr>
            </w:pPr>
            <w:r>
              <w:rPr>
                <w:iCs/>
                <w:lang w:val="fr-FR"/>
              </w:rPr>
              <w:t>-Liste de matériel cohérent avec les tâches</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6873BD">
            <w:pPr>
              <w:widowControl w:val="0"/>
              <w:tabs>
                <w:tab w:val="left" w:pos="7080"/>
              </w:tabs>
              <w:autoSpaceDE w:val="0"/>
              <w:autoSpaceDN w:val="0"/>
              <w:adjustRightInd w:val="0"/>
              <w:ind w:right="-20"/>
              <w:rPr>
                <w:iCs/>
                <w:lang w:val="fr-FR"/>
              </w:rPr>
            </w:pP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B.4</w:t>
            </w:r>
          </w:p>
        </w:tc>
        <w:tc>
          <w:tcPr>
            <w:tcW w:w="7230" w:type="dxa"/>
          </w:tcPr>
          <w:p w:rsidR="006873BD" w:rsidRDefault="00A500FD">
            <w:pPr>
              <w:widowControl w:val="0"/>
              <w:tabs>
                <w:tab w:val="left" w:pos="7080"/>
              </w:tabs>
              <w:autoSpaceDE w:val="0"/>
              <w:autoSpaceDN w:val="0"/>
              <w:adjustRightInd w:val="0"/>
              <w:ind w:right="-20"/>
              <w:rPr>
                <w:b/>
                <w:iCs/>
                <w:lang w:val="fr-FR"/>
              </w:rPr>
            </w:pPr>
            <w:r>
              <w:rPr>
                <w:b/>
                <w:iCs/>
                <w:lang w:val="fr-FR"/>
              </w:rPr>
              <w:t>Méthodologie d’exécution des travaux</w:t>
            </w:r>
          </w:p>
        </w:tc>
        <w:tc>
          <w:tcPr>
            <w:tcW w:w="1418" w:type="dxa"/>
          </w:tcPr>
          <w:p w:rsidR="006873BD" w:rsidRDefault="006873BD">
            <w:pPr>
              <w:widowControl w:val="0"/>
              <w:tabs>
                <w:tab w:val="left" w:pos="7080"/>
              </w:tabs>
              <w:autoSpaceDE w:val="0"/>
              <w:autoSpaceDN w:val="0"/>
              <w:adjustRightInd w:val="0"/>
              <w:ind w:right="-20"/>
              <w:rPr>
                <w:iCs/>
                <w:lang w:val="fr-FR"/>
              </w:rPr>
            </w:pPr>
          </w:p>
        </w:tc>
      </w:tr>
      <w:tr w:rsidR="006873BD">
        <w:tc>
          <w:tcPr>
            <w:tcW w:w="1242" w:type="dxa"/>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-Production d’un organigramme du projet</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-Note technique détaillée concernant l’organisation des travaux</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-Description des règles de protection socio-environnementale</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 xml:space="preserve">-Planning détaillé d’exécution des travaux avec délais ≤ </w:t>
            </w:r>
            <w:r>
              <w:rPr>
                <w:iCs/>
                <w:noProof/>
                <w:lang w:val="fr-FR"/>
              </w:rPr>
              <w:t>90</w:t>
            </w:r>
            <w:r>
              <w:rPr>
                <w:iCs/>
                <w:lang w:val="fr-FR"/>
              </w:rPr>
              <w:t xml:space="preserve">jours </w:t>
            </w:r>
          </w:p>
          <w:p w:rsidR="006873BD" w:rsidRDefault="00A500FD">
            <w:pPr>
              <w:pStyle w:val="Paragraphedeliste"/>
              <w:widowControl w:val="0"/>
              <w:tabs>
                <w:tab w:val="left" w:pos="7080"/>
              </w:tabs>
              <w:autoSpaceDE w:val="0"/>
              <w:autoSpaceDN w:val="0"/>
              <w:adjustRightInd w:val="0"/>
              <w:ind w:left="0" w:right="-20"/>
              <w:rPr>
                <w:iCs/>
                <w:lang w:val="fr-FR"/>
              </w:rPr>
            </w:pPr>
            <w:r>
              <w:rPr>
                <w:iCs/>
                <w:lang w:val="fr-FR"/>
              </w:rPr>
              <w:t>-Cohérence dans l’ordonnancement des travaux</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B.5</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Cahier des clauses techniques particulières, paraphées à chaque page, daté et signé à la dernière page</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B.6</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Cahier des clauses environnementales et sociales, paraphées à chaque page, daté et signé à la dernière page</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B.7</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Cahier des Clauses administratives particulières paraphées à chaque page, daté et signé à la dernière page</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B.8</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Attestation de visite des sites signés sur l’honneur</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B.9</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Déclaration de non faillite signé sur l’honneur</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A500FD">
            <w:pPr>
              <w:widowControl w:val="0"/>
              <w:tabs>
                <w:tab w:val="left" w:pos="7080"/>
              </w:tabs>
              <w:autoSpaceDE w:val="0"/>
              <w:autoSpaceDN w:val="0"/>
              <w:adjustRightInd w:val="0"/>
              <w:ind w:right="-20"/>
              <w:rPr>
                <w:b/>
                <w:iCs/>
                <w:lang w:val="fr-FR"/>
              </w:rPr>
            </w:pPr>
            <w:r>
              <w:rPr>
                <w:b/>
                <w:iCs/>
                <w:lang w:val="fr-FR"/>
              </w:rPr>
              <w:t>B.10</w:t>
            </w:r>
          </w:p>
        </w:tc>
        <w:tc>
          <w:tcPr>
            <w:tcW w:w="7230" w:type="dxa"/>
          </w:tcPr>
          <w:p w:rsidR="006873BD" w:rsidRDefault="00A500FD">
            <w:pPr>
              <w:widowControl w:val="0"/>
              <w:tabs>
                <w:tab w:val="left" w:pos="7080"/>
              </w:tabs>
              <w:autoSpaceDE w:val="0"/>
              <w:autoSpaceDN w:val="0"/>
              <w:adjustRightInd w:val="0"/>
              <w:ind w:right="-20"/>
              <w:rPr>
                <w:iCs/>
                <w:lang w:val="fr-FR"/>
              </w:rPr>
            </w:pPr>
            <w:r>
              <w:rPr>
                <w:iCs/>
                <w:lang w:val="fr-FR"/>
              </w:rPr>
              <w:t>Déclaration de la non exclusion des marchés signé sur l’honneur</w:t>
            </w:r>
          </w:p>
        </w:tc>
        <w:tc>
          <w:tcPr>
            <w:tcW w:w="1418" w:type="dxa"/>
          </w:tcPr>
          <w:p w:rsidR="006873BD" w:rsidRDefault="00A500FD">
            <w:pPr>
              <w:widowControl w:val="0"/>
              <w:tabs>
                <w:tab w:val="left" w:pos="7080"/>
              </w:tabs>
              <w:autoSpaceDE w:val="0"/>
              <w:autoSpaceDN w:val="0"/>
              <w:adjustRightInd w:val="0"/>
              <w:ind w:right="-20"/>
              <w:rPr>
                <w:iCs/>
                <w:lang w:val="fr-FR"/>
              </w:rPr>
            </w:pPr>
            <w:r>
              <w:rPr>
                <w:iCs/>
                <w:lang w:val="fr-FR"/>
              </w:rPr>
              <w:t>Oui/Non</w:t>
            </w:r>
          </w:p>
        </w:tc>
      </w:tr>
      <w:tr w:rsidR="006873BD">
        <w:tc>
          <w:tcPr>
            <w:tcW w:w="1242" w:type="dxa"/>
          </w:tcPr>
          <w:p w:rsidR="006873BD" w:rsidRDefault="006873BD">
            <w:pPr>
              <w:widowControl w:val="0"/>
              <w:tabs>
                <w:tab w:val="left" w:pos="7080"/>
              </w:tabs>
              <w:autoSpaceDE w:val="0"/>
              <w:autoSpaceDN w:val="0"/>
              <w:adjustRightInd w:val="0"/>
              <w:ind w:right="-20"/>
              <w:rPr>
                <w:iCs/>
                <w:lang w:val="fr-FR"/>
              </w:rPr>
            </w:pPr>
          </w:p>
        </w:tc>
        <w:tc>
          <w:tcPr>
            <w:tcW w:w="7230" w:type="dxa"/>
          </w:tcPr>
          <w:p w:rsidR="006873BD" w:rsidRDefault="00A500FD">
            <w:pPr>
              <w:widowControl w:val="0"/>
              <w:tabs>
                <w:tab w:val="left" w:pos="7080"/>
              </w:tabs>
              <w:autoSpaceDE w:val="0"/>
              <w:autoSpaceDN w:val="0"/>
              <w:adjustRightInd w:val="0"/>
              <w:ind w:right="-20"/>
              <w:jc w:val="center"/>
              <w:rPr>
                <w:b/>
                <w:iCs/>
                <w:lang w:val="fr-FR"/>
              </w:rPr>
            </w:pPr>
            <w:r>
              <w:rPr>
                <w:b/>
                <w:iCs/>
                <w:lang w:val="fr-FR"/>
              </w:rPr>
              <w:t>Total des oui</w:t>
            </w:r>
          </w:p>
        </w:tc>
        <w:tc>
          <w:tcPr>
            <w:tcW w:w="1418" w:type="dxa"/>
          </w:tcPr>
          <w:p w:rsidR="006873BD" w:rsidRDefault="00A500FD">
            <w:pPr>
              <w:widowControl w:val="0"/>
              <w:tabs>
                <w:tab w:val="left" w:pos="7080"/>
              </w:tabs>
              <w:autoSpaceDE w:val="0"/>
              <w:autoSpaceDN w:val="0"/>
              <w:adjustRightInd w:val="0"/>
              <w:ind w:right="-20"/>
              <w:jc w:val="center"/>
              <w:rPr>
                <w:b/>
                <w:iCs/>
                <w:lang w:val="fr-FR"/>
              </w:rPr>
            </w:pPr>
            <w:r>
              <w:rPr>
                <w:b/>
                <w:iCs/>
                <w:lang w:val="fr-FR"/>
              </w:rPr>
              <w:t>….. /27</w:t>
            </w:r>
          </w:p>
        </w:tc>
      </w:tr>
    </w:tbl>
    <w:p w:rsidR="006873BD" w:rsidRDefault="006873BD">
      <w:pPr>
        <w:pStyle w:val="Paragraphedeliste"/>
        <w:widowControl w:val="0"/>
        <w:tabs>
          <w:tab w:val="center" w:pos="4900"/>
        </w:tabs>
        <w:autoSpaceDE w:val="0"/>
        <w:autoSpaceDN w:val="0"/>
        <w:adjustRightInd w:val="0"/>
        <w:spacing w:line="276" w:lineRule="auto"/>
        <w:ind w:left="0" w:right="-20"/>
        <w:rPr>
          <w:rFonts w:eastAsia="Batang"/>
          <w:b/>
          <w:lang w:val="fr-FR"/>
        </w:rPr>
      </w:pPr>
    </w:p>
    <w:p w:rsidR="006873BD" w:rsidRDefault="00A500FD">
      <w:pPr>
        <w:pStyle w:val="Paragraphedeliste"/>
        <w:widowControl w:val="0"/>
        <w:tabs>
          <w:tab w:val="center" w:pos="4900"/>
        </w:tabs>
        <w:autoSpaceDE w:val="0"/>
        <w:autoSpaceDN w:val="0"/>
        <w:adjustRightInd w:val="0"/>
        <w:spacing w:line="276" w:lineRule="auto"/>
        <w:ind w:left="0" w:right="-20"/>
        <w:rPr>
          <w:rFonts w:eastAsia="Batang"/>
          <w:lang w:val="fr-FR"/>
        </w:rPr>
      </w:pPr>
      <w:r>
        <w:rPr>
          <w:rFonts w:eastAsia="Batang"/>
          <w:b/>
          <w:u w:val="single"/>
          <w:lang w:val="fr-FR"/>
        </w:rPr>
        <w:t>NB</w:t>
      </w:r>
      <w:r>
        <w:rPr>
          <w:rFonts w:eastAsia="Batang"/>
          <w:b/>
          <w:lang w:val="fr-FR"/>
        </w:rPr>
        <w:t> :</w:t>
      </w:r>
      <w:r>
        <w:rPr>
          <w:rFonts w:eastAsia="Batang"/>
          <w:lang w:val="fr-FR"/>
        </w:rPr>
        <w:t xml:space="preserve"> Seules les offres ayant totalisées </w:t>
      </w:r>
      <w:r>
        <w:rPr>
          <w:rFonts w:eastAsia="Batang"/>
          <w:b/>
          <w:lang w:val="fr-FR"/>
        </w:rPr>
        <w:t>22 oui sur 27</w:t>
      </w:r>
      <w:r>
        <w:rPr>
          <w:rFonts w:eastAsia="Batang"/>
          <w:lang w:val="fr-FR"/>
        </w:rPr>
        <w:t xml:space="preserve"> seront admises pour la suite de la procédure.</w:t>
      </w: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BF2136" w:rsidRDefault="00BF2136">
      <w:pPr>
        <w:ind w:firstLine="720"/>
        <w:jc w:val="center"/>
        <w:rPr>
          <w:rFonts w:ascii="Tahoma" w:hAnsi="Tahoma" w:cs="Tahoma"/>
          <w:i/>
          <w:sz w:val="20"/>
          <w:lang w:val="fr-FR"/>
        </w:rPr>
      </w:pPr>
    </w:p>
    <w:p w:rsidR="00BF2136" w:rsidRDefault="00BF2136">
      <w:pPr>
        <w:ind w:firstLine="720"/>
        <w:jc w:val="center"/>
        <w:rPr>
          <w:rFonts w:ascii="Tahoma" w:hAnsi="Tahoma" w:cs="Tahoma"/>
          <w:i/>
          <w:sz w:val="20"/>
          <w:lang w:val="fr-FR"/>
        </w:rPr>
      </w:pPr>
    </w:p>
    <w:p w:rsidR="00BF2136" w:rsidRDefault="00BF2136">
      <w:pPr>
        <w:ind w:firstLine="720"/>
        <w:jc w:val="center"/>
        <w:rPr>
          <w:rFonts w:ascii="Tahoma" w:hAnsi="Tahoma" w:cs="Tahoma"/>
          <w:i/>
          <w:sz w:val="20"/>
          <w:lang w:val="fr-FR"/>
        </w:rPr>
      </w:pPr>
    </w:p>
    <w:p w:rsidR="00BF2136" w:rsidRDefault="00BF2136">
      <w:pPr>
        <w:ind w:firstLine="720"/>
        <w:jc w:val="center"/>
        <w:rPr>
          <w:rFonts w:ascii="Tahoma" w:hAnsi="Tahoma" w:cs="Tahoma"/>
          <w:i/>
          <w:sz w:val="20"/>
          <w:lang w:val="fr-FR"/>
        </w:rPr>
      </w:pPr>
    </w:p>
    <w:p w:rsidR="00BF2136" w:rsidRDefault="00BF2136">
      <w:pPr>
        <w:ind w:firstLine="720"/>
        <w:jc w:val="center"/>
        <w:rPr>
          <w:rFonts w:ascii="Tahoma" w:hAnsi="Tahoma" w:cs="Tahoma"/>
          <w:i/>
          <w:sz w:val="20"/>
          <w:lang w:val="fr-FR"/>
        </w:rPr>
      </w:pPr>
    </w:p>
    <w:p w:rsidR="00BF2136" w:rsidRDefault="00BF2136">
      <w:pPr>
        <w:ind w:firstLine="720"/>
        <w:jc w:val="center"/>
        <w:rPr>
          <w:rFonts w:ascii="Tahoma" w:hAnsi="Tahoma" w:cs="Tahoma"/>
          <w:i/>
          <w:sz w:val="20"/>
          <w:lang w:val="fr-FR"/>
        </w:rPr>
      </w:pPr>
    </w:p>
    <w:p w:rsidR="00BF2136" w:rsidRDefault="00BF2136">
      <w:pPr>
        <w:ind w:firstLine="720"/>
        <w:jc w:val="center"/>
        <w:rPr>
          <w:rFonts w:ascii="Tahoma" w:hAnsi="Tahoma" w:cs="Tahoma"/>
          <w:i/>
          <w:sz w:val="20"/>
          <w:lang w:val="fr-FR"/>
        </w:rPr>
      </w:pPr>
    </w:p>
    <w:p w:rsidR="00BF2136" w:rsidRDefault="00BF2136">
      <w:pPr>
        <w:ind w:firstLine="720"/>
        <w:jc w:val="center"/>
        <w:rPr>
          <w:rFonts w:ascii="Tahoma" w:hAnsi="Tahoma" w:cs="Tahoma"/>
          <w:i/>
          <w:sz w:val="20"/>
          <w:lang w:val="fr-FR"/>
        </w:rPr>
      </w:pPr>
    </w:p>
    <w:p w:rsidR="00BF2136" w:rsidRDefault="00BF2136">
      <w:pPr>
        <w:ind w:firstLine="720"/>
        <w:jc w:val="center"/>
        <w:rPr>
          <w:rFonts w:ascii="Tahoma" w:hAnsi="Tahoma" w:cs="Tahoma"/>
          <w:i/>
          <w:sz w:val="20"/>
          <w:lang w:val="fr-FR"/>
        </w:rPr>
      </w:pPr>
    </w:p>
    <w:p w:rsidR="00BF2136" w:rsidRDefault="00BF2136">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9C2EB4">
      <w:pPr>
        <w:ind w:firstLine="720"/>
        <w:jc w:val="center"/>
        <w:rPr>
          <w:rFonts w:ascii="Tahoma" w:hAnsi="Tahoma" w:cs="Tahoma"/>
          <w:i/>
          <w:sz w:val="20"/>
          <w:lang w:val="fr-FR"/>
        </w:rPr>
      </w:pPr>
      <w:r>
        <w:rPr>
          <w:rFonts w:ascii="Tahoma" w:hAnsi="Tahoma" w:cs="Tahoma"/>
          <w:i/>
          <w:noProof/>
          <w:sz w:val="20"/>
          <w:lang w:val="fr-FR" w:eastAsia="fr-FR"/>
        </w:rPr>
        <w:pict>
          <v:shape id="1064" o:spid="_x0000_s1028" type="#_x0000_m1066" style="position:absolute;left:0;text-align:left;margin-left:37.05pt;margin-top:11.05pt;width:426.1pt;height:126.3pt;z-index:251660800;mso-width-percent:0;mso-height-percent:0;mso-wrap-distance-left:0;mso-wrap-distance-right:0;mso-position-horizontal-relative:text;mso-position-vertical-relative:text;mso-width-percent:0;mso-height-percent:0;mso-width-relative:page;mso-height-relative:page" o:spt="21" adj="3600" path="m@0,qy0@0l0@2qx@0,21600l@1,21600qy21600@2l21600@0qx@1,xe" fillcolor="white" strokeweight="2.25pt">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xrange="0,10800"/>
            </v:handles>
            <v:textbox inset="7.2pt,3.6pt,7.2pt,3.6pt">
              <w:txbxContent>
                <w:p w:rsidR="009C2EB4" w:rsidRDefault="009C2EB4">
                  <w:pPr>
                    <w:spacing w:before="240"/>
                    <w:jc w:val="center"/>
                    <w:rPr>
                      <w:rFonts w:ascii="Tahoma" w:hAnsi="Tahoma" w:cs="Tahoma"/>
                      <w:b/>
                      <w:sz w:val="32"/>
                      <w:lang w:val="fr-FR"/>
                    </w:rPr>
                  </w:pPr>
                  <w:r>
                    <w:rPr>
                      <w:rFonts w:ascii="Tahoma" w:hAnsi="Tahoma" w:cs="Tahoma"/>
                      <w:b/>
                      <w:sz w:val="32"/>
                      <w:lang w:val="fr-FR"/>
                    </w:rPr>
                    <w:t xml:space="preserve">Liste des établissements bancaires </w:t>
                  </w:r>
                </w:p>
                <w:p w:rsidR="009C2EB4" w:rsidRDefault="009C2EB4">
                  <w:pPr>
                    <w:spacing w:before="240"/>
                    <w:jc w:val="center"/>
                    <w:rPr>
                      <w:rFonts w:ascii="Tahoma" w:hAnsi="Tahoma" w:cs="Tahoma"/>
                      <w:b/>
                      <w:sz w:val="32"/>
                      <w:lang w:val="fr-FR"/>
                    </w:rPr>
                  </w:pPr>
                  <w:r>
                    <w:rPr>
                      <w:rFonts w:ascii="Tahoma" w:hAnsi="Tahoma" w:cs="Tahoma"/>
                      <w:b/>
                      <w:sz w:val="32"/>
                      <w:lang w:val="fr-FR"/>
                    </w:rPr>
                    <w:t>et financiers agréés</w:t>
                  </w:r>
                </w:p>
              </w:txbxContent>
            </v:textbox>
          </v:shape>
        </w:pict>
      </w: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i/>
          <w:sz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BF2136" w:rsidRDefault="00BF2136">
      <w:pPr>
        <w:ind w:firstLine="720"/>
        <w:jc w:val="center"/>
        <w:rPr>
          <w:rFonts w:ascii="Tahoma" w:hAnsi="Tahoma" w:cs="Tahoma"/>
          <w:b/>
          <w:sz w:val="20"/>
          <w:szCs w:val="20"/>
          <w:lang w:val="fr-FR"/>
        </w:rPr>
      </w:pPr>
    </w:p>
    <w:p w:rsidR="00BF2136" w:rsidRDefault="00BF2136">
      <w:pPr>
        <w:ind w:firstLine="720"/>
        <w:jc w:val="center"/>
        <w:rPr>
          <w:rFonts w:ascii="Tahoma" w:hAnsi="Tahoma" w:cs="Tahoma"/>
          <w:b/>
          <w:sz w:val="20"/>
          <w:szCs w:val="20"/>
          <w:lang w:val="fr-FR"/>
        </w:rPr>
      </w:pPr>
    </w:p>
    <w:p w:rsidR="00BF2136" w:rsidRDefault="00BF2136">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ind w:firstLine="720"/>
        <w:jc w:val="center"/>
        <w:rPr>
          <w:rFonts w:ascii="Tahoma" w:hAnsi="Tahoma" w:cs="Tahoma"/>
          <w:b/>
          <w:sz w:val="20"/>
          <w:szCs w:val="20"/>
          <w:lang w:val="fr-FR"/>
        </w:rPr>
      </w:pPr>
    </w:p>
    <w:p w:rsidR="006873BD" w:rsidRDefault="006873BD">
      <w:pPr>
        <w:pStyle w:val="Corpsdetexte3"/>
        <w:spacing w:before="120"/>
        <w:rPr>
          <w:rFonts w:ascii="Tahoma" w:hAnsi="Tahoma" w:cs="Tahoma"/>
          <w:b/>
          <w:sz w:val="20"/>
          <w:lang w:val="fr-FR"/>
        </w:rPr>
      </w:pPr>
    </w:p>
    <w:p w:rsidR="006873BD" w:rsidRDefault="00A500FD">
      <w:pPr>
        <w:pStyle w:val="Corpsdetexte3"/>
        <w:numPr>
          <w:ilvl w:val="3"/>
          <w:numId w:val="42"/>
        </w:numPr>
        <w:spacing w:before="120"/>
        <w:ind w:left="851"/>
        <w:jc w:val="left"/>
        <w:rPr>
          <w:rFonts w:ascii="Tahoma" w:hAnsi="Tahoma" w:cs="Tahoma"/>
          <w:sz w:val="24"/>
          <w:lang w:val="fr-FR"/>
        </w:rPr>
      </w:pPr>
      <w:r>
        <w:rPr>
          <w:rFonts w:ascii="Tahoma" w:hAnsi="Tahoma" w:cs="Tahoma"/>
          <w:sz w:val="24"/>
          <w:lang w:val="fr-FR"/>
        </w:rPr>
        <w:lastRenderedPageBreak/>
        <w:t>BANQUES</w:t>
      </w:r>
    </w:p>
    <w:p w:rsidR="006873BD" w:rsidRDefault="006873BD">
      <w:pPr>
        <w:pStyle w:val="Corpsdetexte3"/>
        <w:spacing w:before="120"/>
        <w:rPr>
          <w:rFonts w:ascii="Tahoma" w:hAnsi="Tahoma" w:cs="Tahoma"/>
          <w:b/>
          <w:sz w:val="20"/>
          <w:lang w:val="fr-FR"/>
        </w:rPr>
      </w:pPr>
    </w:p>
    <w:p w:rsidR="006873BD" w:rsidRDefault="00A500FD">
      <w:pPr>
        <w:numPr>
          <w:ilvl w:val="0"/>
          <w:numId w:val="41"/>
        </w:numPr>
        <w:spacing w:before="120" w:after="120" w:line="360" w:lineRule="auto"/>
        <w:ind w:left="851" w:firstLine="0"/>
        <w:jc w:val="both"/>
        <w:rPr>
          <w:rFonts w:ascii="Tahoma" w:hAnsi="Tahoma" w:cs="Tahoma"/>
        </w:rPr>
      </w:pPr>
      <w:proofErr w:type="spellStart"/>
      <w:r>
        <w:rPr>
          <w:rFonts w:ascii="Tahoma" w:hAnsi="Tahoma" w:cs="Tahoma"/>
        </w:rPr>
        <w:t>Afriland</w:t>
      </w:r>
      <w:proofErr w:type="spellEnd"/>
      <w:r>
        <w:rPr>
          <w:rFonts w:ascii="Tahoma" w:hAnsi="Tahoma" w:cs="Tahoma"/>
        </w:rPr>
        <w:t xml:space="preserve"> First Bank (First Bank)</w:t>
      </w:r>
    </w:p>
    <w:p w:rsidR="006873BD" w:rsidRDefault="00A500FD">
      <w:pPr>
        <w:numPr>
          <w:ilvl w:val="0"/>
          <w:numId w:val="41"/>
        </w:numPr>
        <w:spacing w:before="120" w:after="120" w:line="360" w:lineRule="auto"/>
        <w:ind w:left="851" w:firstLine="0"/>
        <w:jc w:val="both"/>
        <w:rPr>
          <w:rFonts w:ascii="Tahoma" w:hAnsi="Tahoma" w:cs="Tahoma"/>
          <w:lang w:val="fr-FR"/>
        </w:rPr>
      </w:pPr>
      <w:r>
        <w:rPr>
          <w:rFonts w:ascii="Tahoma" w:hAnsi="Tahoma" w:cs="Tahoma"/>
          <w:lang w:val="fr-FR"/>
        </w:rPr>
        <w:t>Banque Internationale du Cameroun pour l’Epargne et le Crédit (BICEC)</w:t>
      </w:r>
    </w:p>
    <w:p w:rsidR="006873BD" w:rsidRDefault="00A500FD">
      <w:pPr>
        <w:numPr>
          <w:ilvl w:val="0"/>
          <w:numId w:val="41"/>
        </w:numPr>
        <w:spacing w:before="120" w:after="120" w:line="360" w:lineRule="auto"/>
        <w:ind w:left="851" w:firstLine="0"/>
        <w:jc w:val="both"/>
        <w:rPr>
          <w:rFonts w:ascii="Tahoma" w:hAnsi="Tahoma" w:cs="Tahoma"/>
        </w:rPr>
      </w:pPr>
      <w:r>
        <w:rPr>
          <w:rFonts w:ascii="Tahoma" w:hAnsi="Tahoma" w:cs="Tahoma"/>
        </w:rPr>
        <w:t>Citi Bank Cameroun (CITI-C)</w:t>
      </w:r>
    </w:p>
    <w:p w:rsidR="006873BD" w:rsidRDefault="00A500FD">
      <w:pPr>
        <w:numPr>
          <w:ilvl w:val="0"/>
          <w:numId w:val="41"/>
        </w:numPr>
        <w:spacing w:before="120" w:after="120" w:line="360" w:lineRule="auto"/>
        <w:ind w:left="851" w:firstLine="0"/>
        <w:jc w:val="both"/>
        <w:rPr>
          <w:rFonts w:ascii="Tahoma" w:hAnsi="Tahoma" w:cs="Tahoma"/>
        </w:rPr>
      </w:pPr>
      <w:r>
        <w:rPr>
          <w:rFonts w:ascii="Tahoma" w:hAnsi="Tahoma" w:cs="Tahoma"/>
        </w:rPr>
        <w:t>Commercial Bank of Cameroon (CBC)</w:t>
      </w:r>
    </w:p>
    <w:p w:rsidR="006873BD" w:rsidRDefault="00A500FD">
      <w:pPr>
        <w:numPr>
          <w:ilvl w:val="0"/>
          <w:numId w:val="41"/>
        </w:numPr>
        <w:spacing w:before="120" w:after="120" w:line="360" w:lineRule="auto"/>
        <w:ind w:left="851" w:firstLine="0"/>
        <w:jc w:val="both"/>
        <w:rPr>
          <w:rFonts w:ascii="Tahoma" w:hAnsi="Tahoma" w:cs="Tahoma"/>
        </w:rPr>
      </w:pPr>
      <w:r>
        <w:rPr>
          <w:rFonts w:ascii="Tahoma" w:hAnsi="Tahoma" w:cs="Tahoma"/>
        </w:rPr>
        <w:t>Ecobank Cameroun (ECOBANK)</w:t>
      </w:r>
    </w:p>
    <w:p w:rsidR="006873BD" w:rsidRDefault="00A500FD">
      <w:pPr>
        <w:numPr>
          <w:ilvl w:val="0"/>
          <w:numId w:val="41"/>
        </w:numPr>
        <w:spacing w:before="120" w:after="120" w:line="360" w:lineRule="auto"/>
        <w:ind w:left="851" w:firstLine="0"/>
        <w:jc w:val="both"/>
        <w:rPr>
          <w:rFonts w:ascii="Tahoma" w:hAnsi="Tahoma" w:cs="Tahoma"/>
        </w:rPr>
      </w:pPr>
      <w:r>
        <w:rPr>
          <w:rFonts w:ascii="Tahoma" w:hAnsi="Tahoma" w:cs="Tahoma"/>
        </w:rPr>
        <w:t>National Financial Credit Bank (NFC-BANK)</w:t>
      </w:r>
    </w:p>
    <w:p w:rsidR="006873BD" w:rsidRDefault="00A500FD">
      <w:pPr>
        <w:numPr>
          <w:ilvl w:val="0"/>
          <w:numId w:val="41"/>
        </w:numPr>
        <w:spacing w:before="120" w:after="120" w:line="360" w:lineRule="auto"/>
        <w:ind w:left="851" w:firstLine="0"/>
        <w:jc w:val="both"/>
        <w:rPr>
          <w:rFonts w:ascii="Tahoma" w:hAnsi="Tahoma" w:cs="Tahoma"/>
          <w:lang w:val="fr-FR"/>
        </w:rPr>
      </w:pPr>
      <w:r>
        <w:rPr>
          <w:rFonts w:ascii="Tahoma" w:hAnsi="Tahoma" w:cs="Tahoma"/>
          <w:lang w:val="fr-FR"/>
        </w:rPr>
        <w:t>Société Commerciale de Banque Cameroun (CA SCB)</w:t>
      </w:r>
    </w:p>
    <w:p w:rsidR="006873BD" w:rsidRDefault="00A500FD">
      <w:pPr>
        <w:numPr>
          <w:ilvl w:val="0"/>
          <w:numId w:val="41"/>
        </w:numPr>
        <w:spacing w:before="120" w:after="120" w:line="360" w:lineRule="auto"/>
        <w:ind w:left="851" w:firstLine="0"/>
        <w:jc w:val="both"/>
        <w:rPr>
          <w:rFonts w:ascii="Tahoma" w:hAnsi="Tahoma" w:cs="Tahoma"/>
          <w:lang w:val="fr-FR"/>
        </w:rPr>
      </w:pPr>
      <w:r>
        <w:rPr>
          <w:rFonts w:ascii="Tahoma" w:hAnsi="Tahoma" w:cs="Tahoma"/>
          <w:lang w:val="fr-FR"/>
        </w:rPr>
        <w:t>Société Générale des Banques au Cameroun (SGBC)</w:t>
      </w:r>
    </w:p>
    <w:p w:rsidR="006873BD" w:rsidRDefault="00A500FD">
      <w:pPr>
        <w:numPr>
          <w:ilvl w:val="0"/>
          <w:numId w:val="41"/>
        </w:numPr>
        <w:spacing w:before="120" w:after="120" w:line="360" w:lineRule="auto"/>
        <w:ind w:left="851" w:firstLine="0"/>
        <w:jc w:val="both"/>
        <w:rPr>
          <w:rFonts w:ascii="Tahoma" w:hAnsi="Tahoma" w:cs="Tahoma"/>
        </w:rPr>
      </w:pPr>
      <w:r>
        <w:rPr>
          <w:rFonts w:ascii="Tahoma" w:hAnsi="Tahoma" w:cs="Tahoma"/>
        </w:rPr>
        <w:t>Standard Chartered Bank Cameroon (SCBC)</w:t>
      </w:r>
    </w:p>
    <w:p w:rsidR="006873BD" w:rsidRDefault="00A500FD">
      <w:pPr>
        <w:numPr>
          <w:ilvl w:val="0"/>
          <w:numId w:val="41"/>
        </w:numPr>
        <w:spacing w:before="120" w:after="120" w:line="360" w:lineRule="auto"/>
        <w:ind w:left="851" w:firstLine="0"/>
        <w:jc w:val="both"/>
        <w:rPr>
          <w:rFonts w:ascii="Tahoma" w:hAnsi="Tahoma" w:cs="Tahoma"/>
        </w:rPr>
      </w:pPr>
      <w:r>
        <w:rPr>
          <w:rFonts w:ascii="Tahoma" w:hAnsi="Tahoma" w:cs="Tahoma"/>
        </w:rPr>
        <w:t>Union Bank of Cameroon (UBC)</w:t>
      </w:r>
    </w:p>
    <w:p w:rsidR="006873BD" w:rsidRDefault="00A500FD">
      <w:pPr>
        <w:numPr>
          <w:ilvl w:val="0"/>
          <w:numId w:val="41"/>
        </w:numPr>
        <w:spacing w:before="120" w:after="120" w:line="360" w:lineRule="auto"/>
        <w:ind w:left="851" w:firstLine="0"/>
        <w:jc w:val="both"/>
        <w:rPr>
          <w:rFonts w:ascii="Tahoma" w:hAnsi="Tahoma" w:cs="Tahoma"/>
        </w:rPr>
      </w:pPr>
      <w:r>
        <w:rPr>
          <w:rFonts w:ascii="Tahoma" w:hAnsi="Tahoma" w:cs="Tahoma"/>
        </w:rPr>
        <w:t>United Bank for Africa (UBA)</w:t>
      </w:r>
    </w:p>
    <w:p w:rsidR="006873BD" w:rsidRDefault="00A500FD">
      <w:pPr>
        <w:numPr>
          <w:ilvl w:val="0"/>
          <w:numId w:val="41"/>
        </w:numPr>
        <w:spacing w:before="120" w:after="120" w:line="360" w:lineRule="auto"/>
        <w:ind w:left="851" w:firstLine="0"/>
        <w:jc w:val="both"/>
        <w:rPr>
          <w:rFonts w:ascii="Tahoma" w:hAnsi="Tahoma" w:cs="Tahoma"/>
        </w:rPr>
      </w:pPr>
      <w:proofErr w:type="spellStart"/>
      <w:r>
        <w:rPr>
          <w:rFonts w:ascii="Tahoma" w:hAnsi="Tahoma" w:cs="Tahoma"/>
        </w:rPr>
        <w:t>BanqueAtlantique</w:t>
      </w:r>
      <w:proofErr w:type="spellEnd"/>
      <w:r>
        <w:rPr>
          <w:rFonts w:ascii="Tahoma" w:hAnsi="Tahoma" w:cs="Tahoma"/>
        </w:rPr>
        <w:t xml:space="preserve"> du Cameroun;</w:t>
      </w:r>
    </w:p>
    <w:p w:rsidR="006873BD" w:rsidRDefault="00A500FD">
      <w:pPr>
        <w:numPr>
          <w:ilvl w:val="0"/>
          <w:numId w:val="41"/>
        </w:numPr>
        <w:spacing w:before="120" w:after="120" w:line="360" w:lineRule="auto"/>
        <w:ind w:left="851" w:firstLine="0"/>
        <w:jc w:val="both"/>
        <w:rPr>
          <w:rFonts w:ascii="Tahoma" w:hAnsi="Tahoma" w:cs="Tahoma"/>
          <w:lang w:val="fr-FR"/>
        </w:rPr>
      </w:pPr>
      <w:r>
        <w:rPr>
          <w:rFonts w:ascii="Tahoma" w:hAnsi="Tahoma" w:cs="Tahoma"/>
          <w:lang w:val="fr-FR"/>
        </w:rPr>
        <w:t>Banque Gabonaise pour le Financement International ;</w:t>
      </w:r>
    </w:p>
    <w:p w:rsidR="006873BD" w:rsidRDefault="00A500FD">
      <w:pPr>
        <w:numPr>
          <w:ilvl w:val="0"/>
          <w:numId w:val="41"/>
        </w:numPr>
        <w:spacing w:before="120" w:after="120" w:line="360" w:lineRule="auto"/>
        <w:ind w:left="851" w:firstLine="0"/>
        <w:jc w:val="both"/>
        <w:rPr>
          <w:rFonts w:ascii="Tahoma" w:hAnsi="Tahoma" w:cs="Tahoma"/>
          <w:lang w:val="fr-FR"/>
        </w:rPr>
      </w:pPr>
      <w:r>
        <w:rPr>
          <w:rFonts w:ascii="Tahoma" w:hAnsi="Tahoma" w:cs="Tahoma"/>
          <w:lang w:val="fr-FR"/>
        </w:rPr>
        <w:t>Banque Camerounaise des Petites et Moyennes Entreprises (BC-PME)</w:t>
      </w:r>
    </w:p>
    <w:p w:rsidR="006873BD" w:rsidRDefault="006873BD">
      <w:pPr>
        <w:spacing w:before="120" w:after="120" w:line="360" w:lineRule="auto"/>
        <w:ind w:left="851"/>
        <w:jc w:val="both"/>
        <w:rPr>
          <w:rFonts w:ascii="Tahoma" w:hAnsi="Tahoma" w:cs="Tahoma"/>
          <w:lang w:val="fr-FR"/>
        </w:rPr>
      </w:pPr>
    </w:p>
    <w:p w:rsidR="006873BD" w:rsidRDefault="00A500FD">
      <w:pPr>
        <w:pStyle w:val="Corpsdetexte3"/>
        <w:numPr>
          <w:ilvl w:val="3"/>
          <w:numId w:val="42"/>
        </w:numPr>
        <w:spacing w:before="120"/>
        <w:ind w:left="851"/>
        <w:jc w:val="left"/>
        <w:rPr>
          <w:rFonts w:ascii="Tahoma" w:hAnsi="Tahoma" w:cs="Tahoma"/>
          <w:sz w:val="24"/>
          <w:lang w:val="fr-FR"/>
        </w:rPr>
      </w:pPr>
      <w:r>
        <w:rPr>
          <w:rFonts w:ascii="Tahoma" w:hAnsi="Tahoma" w:cs="Tahoma"/>
          <w:sz w:val="24"/>
          <w:lang w:val="fr-FR"/>
        </w:rPr>
        <w:t>COMPAGNIES D’ASSURANCES</w:t>
      </w:r>
    </w:p>
    <w:p w:rsidR="006873BD" w:rsidRDefault="006873BD">
      <w:pPr>
        <w:spacing w:before="120" w:after="120" w:line="360" w:lineRule="auto"/>
        <w:ind w:left="851"/>
        <w:jc w:val="both"/>
        <w:rPr>
          <w:rFonts w:ascii="Tahoma" w:hAnsi="Tahoma" w:cs="Tahoma"/>
        </w:rPr>
      </w:pPr>
    </w:p>
    <w:p w:rsidR="006873BD" w:rsidRDefault="00A500FD">
      <w:pPr>
        <w:numPr>
          <w:ilvl w:val="0"/>
          <w:numId w:val="41"/>
        </w:numPr>
        <w:spacing w:before="120" w:after="120" w:line="360" w:lineRule="auto"/>
        <w:ind w:left="851" w:firstLine="0"/>
        <w:jc w:val="both"/>
        <w:rPr>
          <w:rFonts w:ascii="Tahoma" w:hAnsi="Tahoma" w:cs="Tahoma"/>
        </w:rPr>
      </w:pPr>
      <w:r>
        <w:rPr>
          <w:rFonts w:ascii="Tahoma" w:hAnsi="Tahoma" w:cs="Tahoma"/>
        </w:rPr>
        <w:t>ACTIVA ASSURANCES ;</w:t>
      </w:r>
    </w:p>
    <w:p w:rsidR="006873BD" w:rsidRDefault="00A500FD">
      <w:pPr>
        <w:numPr>
          <w:ilvl w:val="0"/>
          <w:numId w:val="41"/>
        </w:numPr>
        <w:spacing w:before="120" w:after="120" w:line="360" w:lineRule="auto"/>
        <w:ind w:left="851" w:firstLine="0"/>
        <w:jc w:val="both"/>
        <w:rPr>
          <w:rFonts w:ascii="Tahoma" w:hAnsi="Tahoma" w:cs="Tahoma"/>
        </w:rPr>
      </w:pPr>
      <w:proofErr w:type="spellStart"/>
      <w:r>
        <w:rPr>
          <w:rFonts w:ascii="Tahoma" w:hAnsi="Tahoma" w:cs="Tahoma"/>
        </w:rPr>
        <w:t>Chanas</w:t>
      </w:r>
      <w:proofErr w:type="spellEnd"/>
      <w:r>
        <w:rPr>
          <w:rFonts w:ascii="Tahoma" w:hAnsi="Tahoma" w:cs="Tahoma"/>
        </w:rPr>
        <w:t xml:space="preserve"> Assurances S.A.</w:t>
      </w:r>
    </w:p>
    <w:p w:rsidR="006873BD" w:rsidRDefault="00A500FD">
      <w:pPr>
        <w:numPr>
          <w:ilvl w:val="0"/>
          <w:numId w:val="41"/>
        </w:numPr>
        <w:spacing w:before="120" w:after="120" w:line="360" w:lineRule="auto"/>
        <w:ind w:left="851" w:firstLine="0"/>
        <w:jc w:val="both"/>
        <w:rPr>
          <w:rFonts w:ascii="Tahoma" w:hAnsi="Tahoma" w:cs="Tahoma"/>
        </w:rPr>
      </w:pPr>
      <w:proofErr w:type="spellStart"/>
      <w:r>
        <w:rPr>
          <w:rFonts w:ascii="Tahoma" w:hAnsi="Tahoma" w:cs="Tahoma"/>
        </w:rPr>
        <w:t>Zenithe</w:t>
      </w:r>
      <w:proofErr w:type="spellEnd"/>
      <w:r>
        <w:rPr>
          <w:rFonts w:ascii="Tahoma" w:hAnsi="Tahoma" w:cs="Tahoma"/>
        </w:rPr>
        <w:t xml:space="preserve"> Insurance</w:t>
      </w:r>
    </w:p>
    <w:p w:rsidR="006873BD" w:rsidRDefault="006873BD">
      <w:pPr>
        <w:spacing w:before="120" w:after="120"/>
        <w:jc w:val="both"/>
        <w:rPr>
          <w:rFonts w:ascii="Tahoma" w:hAnsi="Tahoma" w:cs="Tahoma"/>
        </w:rPr>
      </w:pPr>
    </w:p>
    <w:p w:rsidR="006873BD" w:rsidRDefault="006873BD">
      <w:pPr>
        <w:pStyle w:val="Corpsdetexte3"/>
        <w:rPr>
          <w:rFonts w:ascii="Tahoma" w:hAnsi="Tahoma" w:cs="Tahoma"/>
          <w:b/>
          <w:i/>
          <w:sz w:val="20"/>
        </w:rPr>
      </w:pPr>
    </w:p>
    <w:p w:rsidR="006873BD" w:rsidRDefault="006873BD">
      <w:pPr>
        <w:pStyle w:val="Corpsdetexte3"/>
        <w:rPr>
          <w:rFonts w:ascii="Tahoma" w:hAnsi="Tahoma" w:cs="Tahoma"/>
          <w:b/>
          <w:i/>
          <w:sz w:val="20"/>
        </w:rPr>
      </w:pPr>
    </w:p>
    <w:p w:rsidR="006873BD" w:rsidRDefault="006873BD">
      <w:pPr>
        <w:rPr>
          <w:rFonts w:ascii="Tahoma" w:hAnsi="Tahoma" w:cs="Tahoma"/>
          <w:b/>
          <w:sz w:val="20"/>
          <w:szCs w:val="20"/>
          <w:lang w:val="fr-FR"/>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rPr>
          <w:rFonts w:ascii="Tahoma" w:hAnsi="Tahoma" w:cs="Tahoma"/>
          <w:sz w:val="20"/>
          <w:szCs w:val="20"/>
        </w:rPr>
      </w:pPr>
    </w:p>
    <w:p w:rsidR="006873BD" w:rsidRDefault="006873BD">
      <w:pPr>
        <w:jc w:val="center"/>
        <w:rPr>
          <w:rFonts w:ascii="Tahoma" w:hAnsi="Tahoma" w:cs="Tahoma"/>
          <w:b/>
          <w:i/>
          <w:sz w:val="20"/>
          <w:szCs w:val="20"/>
          <w:lang w:val="fr-FR"/>
        </w:rPr>
      </w:pPr>
    </w:p>
    <w:p w:rsidR="006873BD" w:rsidRDefault="006873BD">
      <w:pPr>
        <w:jc w:val="center"/>
        <w:rPr>
          <w:rFonts w:ascii="Tahoma" w:hAnsi="Tahoma" w:cs="Tahoma"/>
          <w:b/>
          <w:i/>
          <w:sz w:val="20"/>
          <w:szCs w:val="20"/>
          <w:lang w:val="fr-FR"/>
        </w:rPr>
      </w:pPr>
    </w:p>
    <w:p w:rsidR="006873BD" w:rsidRDefault="009C2EB4">
      <w:pPr>
        <w:jc w:val="center"/>
        <w:rPr>
          <w:rFonts w:ascii="Tahoma" w:hAnsi="Tahoma" w:cs="Tahoma"/>
          <w:b/>
          <w:i/>
          <w:sz w:val="20"/>
          <w:szCs w:val="20"/>
          <w:lang w:val="fr-FR"/>
        </w:rPr>
      </w:pPr>
      <w:r>
        <w:rPr>
          <w:rFonts w:ascii="Tahoma" w:hAnsi="Tahoma" w:cs="Tahoma"/>
          <w:b/>
          <w:i/>
          <w:noProof/>
          <w:sz w:val="20"/>
          <w:szCs w:val="20"/>
          <w:lang w:val="fr-FR" w:eastAsia="fr-FR"/>
        </w:rPr>
        <w:pict>
          <v:shapetype id="_x0000_m1065" coordsize="21600,21600" o:spt="100"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w:pict>
      </w:r>
      <w:r>
        <w:rPr>
          <w:rFonts w:ascii="Tahoma" w:hAnsi="Tahoma" w:cs="Tahoma"/>
          <w:b/>
          <w:i/>
          <w:noProof/>
          <w:sz w:val="20"/>
          <w:szCs w:val="20"/>
          <w:lang w:val="fr-FR" w:eastAsia="fr-FR"/>
        </w:rPr>
        <w:pict>
          <v:shape id="1065" o:spid="_x0000_s1026" type="#_x0000_m1065" style="position:absolute;left:0;text-align:left;margin-left:34.9pt;margin-top:5.4pt;width:411pt;height:85.5pt;z-index:251661824;mso-width-percent:0;mso-height-percent:0;mso-wrap-distance-left:0;mso-wrap-distance-right:0;mso-position-horizontal-relative:text;mso-position-vertical-relative:text;mso-width-percent:0;mso-height-percent:0;mso-width-relative:page;mso-height-relative:page" o:spt="100" adj="3177,5400,2147,8098" path="m@0,l@0@3@2@3@2@1,,10800@2@4@2@5@0@5@0,21600@8,21600@8@5@9@5@9@4,21600,10800@9@1@9@3@8@3@8,xe" fillcolor="white" strokeweight="2.25pt">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textbox inset="7.2pt,3.6pt,7.2pt,3.6pt">
              <w:txbxContent>
                <w:p w:rsidR="009C2EB4" w:rsidRDefault="009C2EB4">
                  <w:pPr>
                    <w:jc w:val="center"/>
                    <w:rPr>
                      <w:rFonts w:ascii="Tahoma" w:hAnsi="Tahoma" w:cs="Tahoma"/>
                      <w:b/>
                      <w:sz w:val="32"/>
                      <w:lang w:val="fr-FR"/>
                    </w:rPr>
                  </w:pPr>
                  <w:r>
                    <w:rPr>
                      <w:rFonts w:ascii="Tahoma" w:hAnsi="Tahoma" w:cs="Tahoma"/>
                      <w:b/>
                      <w:sz w:val="32"/>
                      <w:lang w:val="fr-FR"/>
                    </w:rPr>
                    <w:t>Preuves de la disponibilité des financements</w:t>
                  </w:r>
                </w:p>
              </w:txbxContent>
            </v:textbox>
          </v:shape>
        </w:pict>
      </w:r>
    </w:p>
    <w:p w:rsidR="006873BD" w:rsidRDefault="006873BD">
      <w:pPr>
        <w:jc w:val="center"/>
        <w:rPr>
          <w:rFonts w:ascii="Tahoma" w:hAnsi="Tahoma" w:cs="Tahoma"/>
          <w:b/>
          <w:i/>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6873BD">
      <w:pPr>
        <w:jc w:val="center"/>
        <w:rPr>
          <w:rFonts w:ascii="Tahoma" w:hAnsi="Tahoma" w:cs="Tahoma"/>
          <w:b/>
          <w:sz w:val="20"/>
          <w:szCs w:val="20"/>
          <w:lang w:val="fr-FR"/>
        </w:rPr>
      </w:pPr>
    </w:p>
    <w:p w:rsidR="006873BD" w:rsidRDefault="00A500FD">
      <w:pPr>
        <w:jc w:val="center"/>
        <w:rPr>
          <w:rFonts w:ascii="Tahoma" w:hAnsi="Tahoma" w:cs="Tahoma"/>
          <w:b/>
          <w:sz w:val="20"/>
          <w:szCs w:val="20"/>
          <w:lang w:val="fr-FR"/>
        </w:rPr>
      </w:pPr>
      <w:r>
        <w:rPr>
          <w:rFonts w:ascii="Tahoma" w:hAnsi="Tahoma" w:cs="Tahoma"/>
          <w:b/>
          <w:sz w:val="20"/>
          <w:szCs w:val="20"/>
          <w:lang w:val="fr-FR"/>
        </w:rPr>
        <w:t>Annexe 1 : Projets PRODEL 2021</w:t>
      </w:r>
    </w:p>
    <w:p w:rsidR="006873BD" w:rsidRDefault="006873BD">
      <w:pPr>
        <w:jc w:val="center"/>
        <w:rPr>
          <w:rFonts w:ascii="Tahoma" w:hAnsi="Tahoma" w:cs="Tahoma"/>
          <w:b/>
          <w:i/>
          <w:sz w:val="20"/>
          <w:szCs w:val="20"/>
          <w:lang w:val="fr-FR"/>
        </w:rPr>
      </w:pPr>
    </w:p>
    <w:p w:rsidR="006873BD" w:rsidRDefault="006873BD">
      <w:pPr>
        <w:jc w:val="center"/>
        <w:rPr>
          <w:rFonts w:ascii="Tahoma" w:hAnsi="Tahoma" w:cs="Tahoma"/>
          <w:b/>
          <w:i/>
          <w:sz w:val="20"/>
          <w:szCs w:val="20"/>
          <w:lang w:val="fr-FR"/>
        </w:rPr>
      </w:pPr>
    </w:p>
    <w:p w:rsidR="006873BD" w:rsidRDefault="006873BD">
      <w:pPr>
        <w:jc w:val="center"/>
        <w:rPr>
          <w:rFonts w:ascii="Tahoma" w:hAnsi="Tahoma" w:cs="Tahoma"/>
          <w:b/>
          <w:i/>
          <w:sz w:val="20"/>
          <w:szCs w:val="20"/>
          <w:lang w:val="fr-FR"/>
        </w:rPr>
      </w:pPr>
    </w:p>
    <w:tbl>
      <w:tblPr>
        <w:tblW w:w="9309"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700"/>
        <w:gridCol w:w="2346"/>
        <w:gridCol w:w="2263"/>
      </w:tblGrid>
      <w:tr w:rsidR="006873BD">
        <w:trPr>
          <w:trHeight w:val="459"/>
          <w:jc w:val="center"/>
        </w:trPr>
        <w:tc>
          <w:tcPr>
            <w:tcW w:w="4700" w:type="dxa"/>
            <w:tcBorders>
              <w:top w:val="double" w:sz="4" w:space="0" w:color="auto"/>
              <w:bottom w:val="double" w:sz="4" w:space="0" w:color="auto"/>
            </w:tcBorders>
            <w:vAlign w:val="center"/>
          </w:tcPr>
          <w:p w:rsidR="006873BD" w:rsidRDefault="00A500FD">
            <w:pPr>
              <w:pStyle w:val="Corpsdetexte"/>
              <w:jc w:val="center"/>
              <w:rPr>
                <w:rFonts w:ascii="Tahoma" w:hAnsi="Tahoma" w:cs="Tahoma"/>
                <w:b/>
                <w:sz w:val="20"/>
                <w:lang w:val="fr-FR"/>
              </w:rPr>
            </w:pPr>
            <w:r>
              <w:rPr>
                <w:rFonts w:ascii="Tahoma" w:hAnsi="Tahoma" w:cs="Tahoma"/>
                <w:b/>
                <w:sz w:val="20"/>
                <w:lang w:val="fr-FR"/>
              </w:rPr>
              <w:t>Projet</w:t>
            </w:r>
          </w:p>
        </w:tc>
        <w:tc>
          <w:tcPr>
            <w:tcW w:w="2346" w:type="dxa"/>
            <w:tcBorders>
              <w:top w:val="double" w:sz="4" w:space="0" w:color="auto"/>
              <w:bottom w:val="double" w:sz="4" w:space="0" w:color="auto"/>
            </w:tcBorders>
            <w:vAlign w:val="center"/>
          </w:tcPr>
          <w:p w:rsidR="006873BD" w:rsidRDefault="00A500FD">
            <w:pPr>
              <w:pStyle w:val="Corpsdetexte"/>
              <w:jc w:val="center"/>
              <w:rPr>
                <w:rFonts w:ascii="Tahoma" w:hAnsi="Tahoma" w:cs="Tahoma"/>
                <w:b/>
                <w:sz w:val="20"/>
                <w:lang w:val="fr-FR"/>
              </w:rPr>
            </w:pPr>
            <w:r>
              <w:rPr>
                <w:rFonts w:ascii="Tahoma" w:hAnsi="Tahoma" w:cs="Tahoma"/>
                <w:b/>
                <w:sz w:val="20"/>
                <w:lang w:val="fr-FR"/>
              </w:rPr>
              <w:t>Imputation</w:t>
            </w:r>
          </w:p>
        </w:tc>
        <w:tc>
          <w:tcPr>
            <w:tcW w:w="2263" w:type="dxa"/>
            <w:tcBorders>
              <w:top w:val="double" w:sz="4" w:space="0" w:color="auto"/>
              <w:bottom w:val="double" w:sz="4" w:space="0" w:color="auto"/>
            </w:tcBorders>
            <w:vAlign w:val="center"/>
          </w:tcPr>
          <w:p w:rsidR="006873BD" w:rsidRDefault="00A500FD">
            <w:pPr>
              <w:pStyle w:val="Corpsdetexte"/>
              <w:jc w:val="center"/>
              <w:rPr>
                <w:rFonts w:ascii="Tahoma" w:hAnsi="Tahoma" w:cs="Tahoma"/>
                <w:b/>
                <w:sz w:val="20"/>
                <w:lang w:val="fr-FR"/>
              </w:rPr>
            </w:pPr>
            <w:r>
              <w:rPr>
                <w:rFonts w:ascii="Tahoma" w:hAnsi="Tahoma" w:cs="Tahoma"/>
                <w:b/>
                <w:sz w:val="20"/>
                <w:lang w:val="fr-FR"/>
              </w:rPr>
              <w:t>Montant TTC</w:t>
            </w:r>
          </w:p>
        </w:tc>
      </w:tr>
      <w:tr w:rsidR="006873BD">
        <w:trPr>
          <w:trHeight w:val="567"/>
          <w:jc w:val="center"/>
        </w:trPr>
        <w:tc>
          <w:tcPr>
            <w:tcW w:w="4700" w:type="dxa"/>
            <w:tcBorders>
              <w:top w:val="double" w:sz="4" w:space="0" w:color="auto"/>
              <w:bottom w:val="single" w:sz="4" w:space="0" w:color="000000"/>
            </w:tcBorders>
            <w:vAlign w:val="center"/>
          </w:tcPr>
          <w:p w:rsidR="006873BD" w:rsidRDefault="00A500FD" w:rsidP="00BF2136">
            <w:pPr>
              <w:widowControl w:val="0"/>
              <w:autoSpaceDE w:val="0"/>
              <w:autoSpaceDN w:val="0"/>
              <w:adjustRightInd w:val="0"/>
              <w:rPr>
                <w:lang w:val="fr-FR"/>
              </w:rPr>
            </w:pPr>
            <w:r>
              <w:rPr>
                <w:b/>
                <w:sz w:val="20"/>
                <w:szCs w:val="20"/>
                <w:lang w:val="fr-FR"/>
              </w:rPr>
              <w:t xml:space="preserve">LA REALISATION DES TRAVAUX DE CONSTRUCTION DE 02 HANGARS S DE FOIN DANS LES LOCALITES </w:t>
            </w:r>
            <w:r w:rsidR="00BF2136">
              <w:rPr>
                <w:b/>
                <w:sz w:val="20"/>
                <w:szCs w:val="20"/>
                <w:lang w:val="fr-FR"/>
              </w:rPr>
              <w:t xml:space="preserve">DE ZAMBOI ET MBORGUENE </w:t>
            </w:r>
            <w:r>
              <w:rPr>
                <w:b/>
                <w:lang w:val="fr-FR"/>
              </w:rPr>
              <w:t xml:space="preserve"> </w:t>
            </w:r>
            <w:r>
              <w:rPr>
                <w:b/>
                <w:sz w:val="20"/>
                <w:szCs w:val="20"/>
                <w:lang w:val="fr-FR"/>
              </w:rPr>
              <w:t>COMMUNE DE GAROUA-BOULAÏ, DEPARTEMENT DE LOM ET DJEREM, RÉGION DE L’EST</w:t>
            </w:r>
            <w:r>
              <w:rPr>
                <w:lang w:val="fr-FR"/>
              </w:rPr>
              <w:t>.</w:t>
            </w:r>
          </w:p>
        </w:tc>
        <w:tc>
          <w:tcPr>
            <w:tcW w:w="2346" w:type="dxa"/>
            <w:tcBorders>
              <w:top w:val="double" w:sz="4" w:space="0" w:color="auto"/>
              <w:bottom w:val="single" w:sz="4" w:space="0" w:color="000000"/>
            </w:tcBorders>
            <w:vAlign w:val="center"/>
          </w:tcPr>
          <w:p w:rsidR="006873BD" w:rsidRDefault="006873BD">
            <w:pPr>
              <w:widowControl w:val="0"/>
              <w:autoSpaceDE w:val="0"/>
              <w:autoSpaceDN w:val="0"/>
              <w:adjustRightInd w:val="0"/>
              <w:jc w:val="center"/>
              <w:rPr>
                <w:rFonts w:ascii="Gloucester MT Extra Condensed" w:hAnsi="Gloucester MT Extra Condensed" w:cs="Tahoma"/>
                <w:sz w:val="22"/>
                <w:lang w:val="fr-FR"/>
              </w:rPr>
            </w:pPr>
          </w:p>
        </w:tc>
        <w:tc>
          <w:tcPr>
            <w:tcW w:w="2263" w:type="dxa"/>
            <w:tcBorders>
              <w:top w:val="double" w:sz="4" w:space="0" w:color="auto"/>
              <w:bottom w:val="single" w:sz="4" w:space="0" w:color="000000"/>
            </w:tcBorders>
            <w:vAlign w:val="center"/>
          </w:tcPr>
          <w:p w:rsidR="006873BD" w:rsidRDefault="00BF2136" w:rsidP="00BF2136">
            <w:pPr>
              <w:widowControl w:val="0"/>
              <w:autoSpaceDE w:val="0"/>
              <w:autoSpaceDN w:val="0"/>
              <w:adjustRightInd w:val="0"/>
              <w:jc w:val="center"/>
              <w:rPr>
                <w:rFonts w:ascii="Tahoma" w:hAnsi="Tahoma" w:cs="Tahoma"/>
                <w:sz w:val="20"/>
                <w:szCs w:val="20"/>
              </w:rPr>
            </w:pPr>
            <w:r>
              <w:rPr>
                <w:noProof/>
                <w:lang w:val="fr-FR"/>
              </w:rPr>
              <w:t xml:space="preserve">7 200 017 </w:t>
            </w:r>
            <w:r w:rsidR="00A500FD">
              <w:rPr>
                <w:noProof/>
                <w:lang w:val="fr-FR"/>
              </w:rPr>
              <w:t xml:space="preserve"> F CFA</w:t>
            </w:r>
          </w:p>
        </w:tc>
      </w:tr>
    </w:tbl>
    <w:p w:rsidR="006873BD" w:rsidRDefault="006873BD">
      <w:pPr>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BF2136" w:rsidRDefault="00BF2136">
      <w:pPr>
        <w:tabs>
          <w:tab w:val="left" w:pos="1830"/>
        </w:tabs>
        <w:rPr>
          <w:rFonts w:ascii="Tahoma" w:hAnsi="Tahoma" w:cs="Tahoma"/>
          <w:sz w:val="20"/>
          <w:szCs w:val="20"/>
          <w:lang w:val="fr-FR"/>
        </w:rPr>
      </w:pPr>
    </w:p>
    <w:p w:rsidR="006873BD" w:rsidRDefault="006873BD">
      <w:pPr>
        <w:tabs>
          <w:tab w:val="left" w:pos="1830"/>
        </w:tabs>
        <w:rPr>
          <w:rFonts w:ascii="Tahoma" w:hAnsi="Tahoma" w:cs="Tahoma"/>
          <w:sz w:val="20"/>
          <w:szCs w:val="20"/>
          <w:lang w:val="fr-FR"/>
        </w:rPr>
      </w:pPr>
    </w:p>
    <w:p w:rsidR="006873BD" w:rsidRDefault="006873BD">
      <w:pPr>
        <w:tabs>
          <w:tab w:val="left" w:pos="825"/>
        </w:tabs>
        <w:rPr>
          <w:b/>
          <w:lang w:val="fr-FR"/>
        </w:rPr>
      </w:pPr>
    </w:p>
    <w:p w:rsidR="006873BD" w:rsidRDefault="006873BD">
      <w:pPr>
        <w:rPr>
          <w:b/>
          <w:lang w:val="fr-FR"/>
        </w:rPr>
      </w:pPr>
    </w:p>
    <w:p w:rsidR="006873BD" w:rsidRDefault="006873BD">
      <w:pPr>
        <w:rPr>
          <w:i/>
          <w:iCs/>
          <w:sz w:val="22"/>
          <w:szCs w:val="22"/>
          <w:lang w:val="fr-FR"/>
        </w:rPr>
      </w:pPr>
    </w:p>
    <w:p w:rsidR="006873BD" w:rsidRDefault="00A500FD">
      <w:pPr>
        <w:pBdr>
          <w:top w:val="single" w:sz="18" w:space="1" w:color="auto" w:shadow="1"/>
          <w:left w:val="single" w:sz="18" w:space="4" w:color="auto" w:shadow="1"/>
          <w:bottom w:val="single" w:sz="18" w:space="0" w:color="auto" w:shadow="1"/>
          <w:right w:val="single" w:sz="18" w:space="0" w:color="auto" w:shadow="1"/>
        </w:pBdr>
        <w:jc w:val="center"/>
        <w:rPr>
          <w:b/>
          <w:bCs/>
          <w:i/>
          <w:sz w:val="32"/>
          <w:szCs w:val="32"/>
          <w:lang w:val="fr-FR"/>
        </w:rPr>
      </w:pPr>
      <w:r>
        <w:rPr>
          <w:b/>
          <w:bCs/>
          <w:i/>
          <w:sz w:val="32"/>
          <w:szCs w:val="32"/>
          <w:lang w:val="fr-FR"/>
        </w:rPr>
        <w:t>E-DOSSIER DE PLANS TYPES</w:t>
      </w:r>
    </w:p>
    <w:p w:rsidR="006873BD" w:rsidRDefault="006873BD">
      <w:pPr>
        <w:tabs>
          <w:tab w:val="left" w:pos="2265"/>
        </w:tabs>
        <w:rPr>
          <w:sz w:val="22"/>
          <w:szCs w:val="22"/>
          <w:lang w:val="fr-FR"/>
        </w:rPr>
      </w:pPr>
    </w:p>
    <w:p w:rsidR="006873BD" w:rsidRDefault="006873BD">
      <w:pPr>
        <w:tabs>
          <w:tab w:val="left" w:pos="825"/>
        </w:tabs>
        <w:rPr>
          <w:b/>
          <w:lang w:val="fr-FR"/>
        </w:rPr>
      </w:pPr>
    </w:p>
    <w:sectPr w:rsidR="006873BD" w:rsidSect="006873BD">
      <w:footerReference w:type="default" r:id="rId13"/>
      <w:type w:val="continuous"/>
      <w:pgSz w:w="11909" w:h="16834" w:code="9"/>
      <w:pgMar w:top="1151" w:right="992" w:bottom="11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EB4" w:rsidRDefault="009C2EB4" w:rsidP="006873BD">
      <w:r>
        <w:separator/>
      </w:r>
    </w:p>
  </w:endnote>
  <w:endnote w:type="continuationSeparator" w:id="0">
    <w:p w:rsidR="009C2EB4" w:rsidRDefault="009C2EB4" w:rsidP="0068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frican">
    <w:altName w:val="Times New Roman"/>
    <w:charset w:val="00"/>
    <w:family w:val="auto"/>
    <w:pitch w:val="variable"/>
    <w:sig w:usb0="00000003" w:usb1="00000000" w:usb2="00000000" w:usb3="00000000" w:csb0="00000001" w:csb1="00000000"/>
  </w:font>
  <w:font w:name="Helvetica-Narrow">
    <w:altName w:val="Arial Narrow"/>
    <w:charset w:val="00"/>
    <w:family w:val="swiss"/>
    <w:pitch w:val="default"/>
    <w:sig w:usb0="00000003" w:usb1="00000000" w:usb2="00000000" w:usb3="00000000" w:csb0="00000001" w:csb1="00000000"/>
  </w:font>
  <w:font w:name="ZapfDingbats">
    <w:altName w:val="Zapf Dingbats"/>
    <w:charset w:val="00"/>
    <w:family w:val="decorative"/>
    <w:pitch w:val="default"/>
    <w:sig w:usb0="00000003" w:usb1="00000000" w:usb2="00000000" w:usb3="00000000" w:csb0="00000001" w:csb1="00000000"/>
  </w:font>
  <w:font w:name="Frutiger">
    <w:altName w:val="Arial Narrow"/>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G Times">
    <w:panose1 w:val="00000000000000000000"/>
    <w:charset w:val="00"/>
    <w:family w:val="roman"/>
    <w:notTrueType/>
    <w:pitch w:val="default"/>
  </w:font>
  <w:font w:name="Bookman Old Style">
    <w:altName w:val="Bookman Old Style"/>
    <w:panose1 w:val="02050604050505020204"/>
    <w:charset w:val="00"/>
    <w:family w:val="roman"/>
    <w:pitch w:val="variable"/>
    <w:sig w:usb0="00000287" w:usb1="00000000" w:usb2="00000000" w:usb3="00000000" w:csb0="0000009F" w:csb1="00000000"/>
  </w:font>
  <w:font w:name="Antique Olive Compact">
    <w:altName w:val="Tahoma"/>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Omega">
    <w:altName w:val="Century Gothic"/>
    <w:charset w:val="00"/>
    <w:family w:val="swiss"/>
    <w:pitch w:val="variable"/>
    <w:sig w:usb0="00000007" w:usb1="00000000" w:usb2="00000000" w:usb3="00000000" w:csb0="00000093"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de Latin">
    <w:altName w:val="Wide Latin"/>
    <w:panose1 w:val="020A0A07050505020404"/>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Black">
    <w:altName w:val="Arial Black"/>
    <w:panose1 w:val="020B0A04020102020204"/>
    <w:charset w:val="00"/>
    <w:family w:val="swiss"/>
    <w:pitch w:val="variable"/>
    <w:sig w:usb0="A00002AF" w:usb1="400078FB" w:usb2="00000000" w:usb3="00000000" w:csb0="0000009F" w:csb1="00000000"/>
  </w:font>
  <w:font w:name="MingLiU-ExtB">
    <w:altName w:val="MingLiU-ExtB"/>
    <w:panose1 w:val="02020500000000000000"/>
    <w:charset w:val="88"/>
    <w:family w:val="roman"/>
    <w:pitch w:val="variable"/>
    <w:sig w:usb0="8000002F" w:usb1="0A080008" w:usb2="00000010" w:usb3="00000000" w:csb0="00100001" w:csb1="00000000"/>
  </w:font>
  <w:font w:name="Californian FB">
    <w:altName w:val="Californian FB"/>
    <w:panose1 w:val="0207040306080B030204"/>
    <w:charset w:val="00"/>
    <w:family w:val="roman"/>
    <w:pitch w:val="variable"/>
    <w:sig w:usb0="00000003" w:usb1="00000000" w:usb2="000000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loucester MT Extra Condensed">
    <w:panose1 w:val="020308080206010101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EB4" w:rsidRDefault="009C2EB4">
    <w:pPr>
      <w:pStyle w:val="Pieddepage"/>
      <w:jc w:val="right"/>
      <w:rPr>
        <w:sz w:val="20"/>
      </w:rPr>
    </w:pPr>
    <w:r>
      <w:rPr>
        <w:sz w:val="20"/>
      </w:rPr>
      <w:t xml:space="preserve">Page </w:t>
    </w:r>
    <w:r>
      <w:rPr>
        <w:sz w:val="20"/>
      </w:rPr>
      <w:fldChar w:fldCharType="begin"/>
    </w:r>
    <w:r>
      <w:rPr>
        <w:sz w:val="20"/>
      </w:rPr>
      <w:instrText xml:space="preserve"> PAGE   \* MERGEFORMAT </w:instrText>
    </w:r>
    <w:r>
      <w:rPr>
        <w:sz w:val="20"/>
      </w:rPr>
      <w:fldChar w:fldCharType="separate"/>
    </w:r>
    <w:r>
      <w:rPr>
        <w:noProof/>
        <w:sz w:val="20"/>
      </w:rPr>
      <w:t>11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EB4" w:rsidRDefault="009C2EB4">
    <w:pPr>
      <w:pStyle w:val="Pieddepage"/>
      <w:jc w:val="right"/>
      <w:rPr>
        <w:sz w:val="20"/>
      </w:rPr>
    </w:pPr>
    <w:r>
      <w:rPr>
        <w:sz w:val="20"/>
      </w:rPr>
      <w:t xml:space="preserve">Page </w:t>
    </w:r>
    <w:r>
      <w:rPr>
        <w:sz w:val="20"/>
      </w:rPr>
      <w:fldChar w:fldCharType="begin"/>
    </w:r>
    <w:r>
      <w:rPr>
        <w:sz w:val="20"/>
      </w:rPr>
      <w:instrText xml:space="preserve"> PAGE   \* MERGEFORMAT </w:instrText>
    </w:r>
    <w:r>
      <w:rPr>
        <w:sz w:val="20"/>
      </w:rPr>
      <w:fldChar w:fldCharType="separate"/>
    </w:r>
    <w:r>
      <w:rPr>
        <w:noProof/>
        <w:sz w:val="20"/>
      </w:rPr>
      <w:t>12</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EB4" w:rsidRDefault="009C2EB4">
    <w:pPr>
      <w:pStyle w:val="Pieddepage"/>
      <w:jc w:val="right"/>
    </w:pPr>
    <w:r>
      <w:rPr>
        <w:noProof/>
      </w:rPr>
      <w:fldChar w:fldCharType="begin"/>
    </w:r>
    <w:r>
      <w:rPr>
        <w:noProof/>
      </w:rPr>
      <w:instrText xml:space="preserve"> PAGE   \* MERGEFORMAT </w:instrText>
    </w:r>
    <w:r>
      <w:rPr>
        <w:noProof/>
      </w:rPr>
      <w:fldChar w:fldCharType="separate"/>
    </w:r>
    <w:r>
      <w:rPr>
        <w:noProof/>
      </w:rPr>
      <w:t>35</w:t>
    </w:r>
    <w:r>
      <w:rPr>
        <w:noProof/>
      </w:rPr>
      <w:fldChar w:fldCharType="end"/>
    </w:r>
  </w:p>
  <w:p w:rsidR="009C2EB4" w:rsidRDefault="009C2EB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EB4" w:rsidRDefault="009C2EB4" w:rsidP="006873BD">
      <w:r>
        <w:separator/>
      </w:r>
    </w:p>
  </w:footnote>
  <w:footnote w:type="continuationSeparator" w:id="0">
    <w:p w:rsidR="009C2EB4" w:rsidRDefault="009C2EB4" w:rsidP="006873BD">
      <w:r>
        <w:continuationSeparator/>
      </w:r>
    </w:p>
  </w:footnote>
  <w:footnote w:id="1">
    <w:p w:rsidR="009C2EB4" w:rsidRDefault="009C2EB4">
      <w:pPr>
        <w:pStyle w:val="Notedebasdepage"/>
        <w:rPr>
          <w:sz w:val="18"/>
          <w:szCs w:val="18"/>
        </w:rPr>
      </w:pPr>
      <w:r>
        <w:rPr>
          <w:rStyle w:val="Appelnotedebasdep"/>
          <w:sz w:val="18"/>
          <w:szCs w:val="18"/>
        </w:rPr>
        <w:footnoteRef/>
      </w:r>
      <w:r>
        <w:rPr>
          <w:sz w:val="18"/>
          <w:szCs w:val="18"/>
        </w:rPr>
        <w:t xml:space="preserve"> Joindre les CV datés et signés, seront accompagnés des diplômes légalisés</w:t>
      </w:r>
    </w:p>
  </w:footnote>
  <w:footnote w:id="2">
    <w:p w:rsidR="009C2EB4" w:rsidRDefault="009C2EB4">
      <w:pPr>
        <w:pStyle w:val="Notedebasdepage"/>
        <w:rPr>
          <w:rFonts w:ascii="Arial Narrow" w:hAnsi="Arial Narrow"/>
        </w:rPr>
      </w:pPr>
      <w:r>
        <w:rPr>
          <w:rStyle w:val="Appelnotedebasdep"/>
          <w:sz w:val="18"/>
          <w:szCs w:val="18"/>
        </w:rPr>
        <w:footnoteRef/>
      </w:r>
      <w:r>
        <w:rPr>
          <w:sz w:val="18"/>
          <w:szCs w:val="18"/>
        </w:rPr>
        <w:t xml:space="preserve"> En toute propriété (joindre la carte grise) ou attestation de location prévue pour le chantier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EB4" w:rsidRDefault="009C2EB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9C2EB4" w:rsidRDefault="009C2EB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EB4" w:rsidRDefault="009C2EB4">
    <w:pPr>
      <w:pStyle w:val="En-tte"/>
      <w:framePr w:wrap="around" w:vAnchor="text" w:hAnchor="margin" w:xAlign="right" w:y="1"/>
      <w:rPr>
        <w:rStyle w:val="Numrodepage"/>
      </w:rPr>
    </w:pPr>
  </w:p>
  <w:p w:rsidR="009C2EB4" w:rsidRDefault="009C2EB4">
    <w:pPr>
      <w:pStyle w:val="En-tte"/>
      <w:tabs>
        <w:tab w:val="left" w:pos="6813"/>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37CE559E"/>
    <w:lvl w:ilvl="0">
      <w:start w:val="1"/>
      <w:numFmt w:val="bullet"/>
      <w:pStyle w:val="xl25"/>
      <w:lvlText w:val=""/>
      <w:lvlJc w:val="left"/>
      <w:pPr>
        <w:tabs>
          <w:tab w:val="left" w:pos="1209"/>
        </w:tabs>
        <w:ind w:left="1209" w:hanging="360"/>
      </w:pPr>
      <w:rPr>
        <w:rFonts w:ascii="Symbol" w:hAnsi="Symbol" w:cs="Times New Roman" w:hint="default"/>
      </w:rPr>
    </w:lvl>
  </w:abstractNum>
  <w:abstractNum w:abstractNumId="1" w15:restartNumberingAfterBreak="0">
    <w:nsid w:val="00000002"/>
    <w:multiLevelType w:val="singleLevel"/>
    <w:tmpl w:val="0CB28500"/>
    <w:lvl w:ilvl="0">
      <w:start w:val="1"/>
      <w:numFmt w:val="bullet"/>
      <w:pStyle w:val="Listepuces3"/>
      <w:lvlText w:val=""/>
      <w:lvlJc w:val="left"/>
      <w:pPr>
        <w:tabs>
          <w:tab w:val="left" w:pos="926"/>
        </w:tabs>
        <w:ind w:left="926" w:hanging="360"/>
      </w:pPr>
      <w:rPr>
        <w:rFonts w:ascii="Symbol" w:hAnsi="Symbol" w:hint="default"/>
      </w:rPr>
    </w:lvl>
  </w:abstractNum>
  <w:abstractNum w:abstractNumId="2" w15:restartNumberingAfterBreak="0">
    <w:nsid w:val="00000003"/>
    <w:multiLevelType w:val="singleLevel"/>
    <w:tmpl w:val="CA3CF1FC"/>
    <w:lvl w:ilvl="0">
      <w:start w:val="1"/>
      <w:numFmt w:val="bullet"/>
      <w:pStyle w:val="Listepuces2"/>
      <w:lvlText w:val=""/>
      <w:lvlJc w:val="left"/>
      <w:pPr>
        <w:tabs>
          <w:tab w:val="left" w:pos="643"/>
        </w:tabs>
        <w:ind w:left="643" w:hanging="360"/>
      </w:pPr>
      <w:rPr>
        <w:rFonts w:ascii="Symbol" w:hAnsi="Symbol" w:hint="default"/>
        <w:color w:val="auto"/>
      </w:rPr>
    </w:lvl>
  </w:abstractNum>
  <w:abstractNum w:abstractNumId="3" w15:restartNumberingAfterBreak="0">
    <w:nsid w:val="00000004"/>
    <w:multiLevelType w:val="multilevel"/>
    <w:tmpl w:val="83D4EE54"/>
    <w:name w:val="WW8Num29"/>
    <w:lvl w:ilvl="0">
      <w:start w:val="1"/>
      <w:numFmt w:val="decimal"/>
      <w:lvlText w:val="%1."/>
      <w:lvlJc w:val="left"/>
      <w:pPr>
        <w:tabs>
          <w:tab w:val="left" w:pos="0"/>
        </w:tabs>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5"/>
    <w:multiLevelType w:val="hybridMultilevel"/>
    <w:tmpl w:val="630C3A1E"/>
    <w:name w:val="Outline"/>
    <w:lvl w:ilvl="0" w:tplc="24868DCE">
      <w:start w:val="1"/>
      <w:numFmt w:val="decimal"/>
      <w:lvlText w:val="%1."/>
      <w:lvlJc w:val="left"/>
      <w:pPr>
        <w:ind w:left="720" w:hanging="360"/>
      </w:pPr>
    </w:lvl>
    <w:lvl w:ilvl="1" w:tplc="ABDE0B98" w:tentative="1">
      <w:start w:val="1"/>
      <w:numFmt w:val="lowerLetter"/>
      <w:lvlText w:val="%2."/>
      <w:lvlJc w:val="left"/>
      <w:pPr>
        <w:ind w:left="1440" w:hanging="360"/>
      </w:pPr>
    </w:lvl>
    <w:lvl w:ilvl="2" w:tplc="388E0032" w:tentative="1">
      <w:start w:val="1"/>
      <w:numFmt w:val="lowerRoman"/>
      <w:lvlText w:val="%3."/>
      <w:lvlJc w:val="right"/>
      <w:pPr>
        <w:ind w:left="2160" w:hanging="180"/>
      </w:pPr>
    </w:lvl>
    <w:lvl w:ilvl="3" w:tplc="CFB4B744" w:tentative="1">
      <w:start w:val="1"/>
      <w:numFmt w:val="decimal"/>
      <w:lvlText w:val="%4."/>
      <w:lvlJc w:val="left"/>
      <w:pPr>
        <w:ind w:left="2880" w:hanging="360"/>
      </w:pPr>
    </w:lvl>
    <w:lvl w:ilvl="4" w:tplc="25B855CE" w:tentative="1">
      <w:start w:val="1"/>
      <w:numFmt w:val="lowerLetter"/>
      <w:lvlText w:val="%5."/>
      <w:lvlJc w:val="left"/>
      <w:pPr>
        <w:ind w:left="3600" w:hanging="360"/>
      </w:pPr>
    </w:lvl>
    <w:lvl w:ilvl="5" w:tplc="32122E52" w:tentative="1">
      <w:start w:val="1"/>
      <w:numFmt w:val="lowerRoman"/>
      <w:lvlText w:val="%6."/>
      <w:lvlJc w:val="right"/>
      <w:pPr>
        <w:ind w:left="4320" w:hanging="180"/>
      </w:pPr>
    </w:lvl>
    <w:lvl w:ilvl="6" w:tplc="66289526" w:tentative="1">
      <w:start w:val="1"/>
      <w:numFmt w:val="decimal"/>
      <w:lvlText w:val="%7."/>
      <w:lvlJc w:val="left"/>
      <w:pPr>
        <w:ind w:left="5040" w:hanging="360"/>
      </w:pPr>
    </w:lvl>
    <w:lvl w:ilvl="7" w:tplc="50728504" w:tentative="1">
      <w:start w:val="1"/>
      <w:numFmt w:val="lowerLetter"/>
      <w:lvlText w:val="%8."/>
      <w:lvlJc w:val="left"/>
      <w:pPr>
        <w:ind w:left="5760" w:hanging="360"/>
      </w:pPr>
    </w:lvl>
    <w:lvl w:ilvl="8" w:tplc="62EC718E" w:tentative="1">
      <w:start w:val="1"/>
      <w:numFmt w:val="lowerRoman"/>
      <w:lvlText w:val="%9."/>
      <w:lvlJc w:val="right"/>
      <w:pPr>
        <w:ind w:left="6480" w:hanging="180"/>
      </w:pPr>
    </w:lvl>
  </w:abstractNum>
  <w:abstractNum w:abstractNumId="5" w15:restartNumberingAfterBreak="0">
    <w:nsid w:val="00000006"/>
    <w:multiLevelType w:val="multilevel"/>
    <w:tmpl w:val="AC42D1EA"/>
    <w:lvl w:ilvl="0">
      <w:start w:val="1"/>
      <w:numFmt w:val="lowerRoman"/>
      <w:pStyle w:val="Listenumros"/>
      <w:lvlText w:val="(%1)"/>
      <w:lvlJc w:val="left"/>
      <w:pPr>
        <w:tabs>
          <w:tab w:val="left" w:pos="720"/>
        </w:tabs>
        <w:ind w:left="397" w:hanging="397"/>
      </w:pPr>
      <w:rPr>
        <w:rFonts w:hint="default"/>
      </w:rPr>
    </w:lvl>
    <w:lvl w:ilvl="1" w:tentative="1">
      <w:start w:val="1"/>
      <w:numFmt w:val="lowerLetter"/>
      <w:lvlText w:val="%2."/>
      <w:lvlJc w:val="left"/>
      <w:pPr>
        <w:tabs>
          <w:tab w:val="left" w:pos="2880"/>
        </w:tabs>
        <w:ind w:left="2880" w:hanging="360"/>
      </w:pPr>
    </w:lvl>
    <w:lvl w:ilvl="2" w:tentative="1">
      <w:start w:val="1"/>
      <w:numFmt w:val="lowerRoman"/>
      <w:lvlText w:val="%3."/>
      <w:lvlJc w:val="right"/>
      <w:pPr>
        <w:tabs>
          <w:tab w:val="left" w:pos="3600"/>
        </w:tabs>
        <w:ind w:left="3600" w:hanging="180"/>
      </w:pPr>
    </w:lvl>
    <w:lvl w:ilvl="3" w:tentative="1">
      <w:start w:val="1"/>
      <w:numFmt w:val="decimal"/>
      <w:lvlText w:val="%4."/>
      <w:lvlJc w:val="left"/>
      <w:pPr>
        <w:tabs>
          <w:tab w:val="left" w:pos="4320"/>
        </w:tabs>
        <w:ind w:left="4320" w:hanging="360"/>
      </w:pPr>
    </w:lvl>
    <w:lvl w:ilvl="4" w:tentative="1">
      <w:start w:val="1"/>
      <w:numFmt w:val="lowerLetter"/>
      <w:lvlText w:val="%5."/>
      <w:lvlJc w:val="left"/>
      <w:pPr>
        <w:tabs>
          <w:tab w:val="left" w:pos="5040"/>
        </w:tabs>
        <w:ind w:left="5040" w:hanging="360"/>
      </w:pPr>
    </w:lvl>
    <w:lvl w:ilvl="5" w:tentative="1">
      <w:start w:val="1"/>
      <w:numFmt w:val="lowerRoman"/>
      <w:lvlText w:val="%6."/>
      <w:lvlJc w:val="right"/>
      <w:pPr>
        <w:tabs>
          <w:tab w:val="left" w:pos="5760"/>
        </w:tabs>
        <w:ind w:left="5760" w:hanging="180"/>
      </w:pPr>
    </w:lvl>
    <w:lvl w:ilvl="6" w:tentative="1">
      <w:start w:val="1"/>
      <w:numFmt w:val="decimal"/>
      <w:lvlText w:val="%7."/>
      <w:lvlJc w:val="left"/>
      <w:pPr>
        <w:tabs>
          <w:tab w:val="left" w:pos="6480"/>
        </w:tabs>
        <w:ind w:left="6480" w:hanging="360"/>
      </w:pPr>
    </w:lvl>
    <w:lvl w:ilvl="7" w:tentative="1">
      <w:start w:val="1"/>
      <w:numFmt w:val="lowerLetter"/>
      <w:lvlText w:val="%8."/>
      <w:lvlJc w:val="left"/>
      <w:pPr>
        <w:tabs>
          <w:tab w:val="left" w:pos="7200"/>
        </w:tabs>
        <w:ind w:left="7200" w:hanging="360"/>
      </w:pPr>
    </w:lvl>
    <w:lvl w:ilvl="8" w:tentative="1">
      <w:start w:val="1"/>
      <w:numFmt w:val="lowerRoman"/>
      <w:lvlText w:val="%9."/>
      <w:lvlJc w:val="right"/>
      <w:pPr>
        <w:tabs>
          <w:tab w:val="left" w:pos="7920"/>
        </w:tabs>
        <w:ind w:left="7920" w:hanging="180"/>
      </w:pPr>
    </w:lvl>
  </w:abstractNum>
  <w:abstractNum w:abstractNumId="6" w15:restartNumberingAfterBreak="0">
    <w:nsid w:val="00000007"/>
    <w:multiLevelType w:val="hybridMultilevel"/>
    <w:tmpl w:val="FF0AD672"/>
    <w:lvl w:ilvl="0" w:tplc="040C0001">
      <w:start w:val="1"/>
      <w:numFmt w:val="bullet"/>
      <w:lvlText w:val=""/>
      <w:lvlJc w:val="left"/>
      <w:pPr>
        <w:ind w:left="1959" w:hanging="360"/>
      </w:pPr>
      <w:rPr>
        <w:rFonts w:ascii="Symbol" w:hAnsi="Symbol" w:hint="default"/>
      </w:rPr>
    </w:lvl>
    <w:lvl w:ilvl="1" w:tplc="040C0003" w:tentative="1">
      <w:start w:val="1"/>
      <w:numFmt w:val="bullet"/>
      <w:lvlText w:val="o"/>
      <w:lvlJc w:val="left"/>
      <w:pPr>
        <w:ind w:left="2679" w:hanging="360"/>
      </w:pPr>
      <w:rPr>
        <w:rFonts w:ascii="Courier New" w:hAnsi="Courier New" w:cs="Courier New" w:hint="default"/>
      </w:rPr>
    </w:lvl>
    <w:lvl w:ilvl="2" w:tplc="040C0005" w:tentative="1">
      <w:start w:val="1"/>
      <w:numFmt w:val="bullet"/>
      <w:lvlText w:val=""/>
      <w:lvlJc w:val="left"/>
      <w:pPr>
        <w:ind w:left="3399" w:hanging="360"/>
      </w:pPr>
      <w:rPr>
        <w:rFonts w:ascii="Wingdings" w:hAnsi="Wingdings" w:hint="default"/>
      </w:rPr>
    </w:lvl>
    <w:lvl w:ilvl="3" w:tplc="040C0001" w:tentative="1">
      <w:start w:val="1"/>
      <w:numFmt w:val="bullet"/>
      <w:lvlText w:val=""/>
      <w:lvlJc w:val="left"/>
      <w:pPr>
        <w:ind w:left="4119" w:hanging="360"/>
      </w:pPr>
      <w:rPr>
        <w:rFonts w:ascii="Symbol" w:hAnsi="Symbol" w:hint="default"/>
      </w:rPr>
    </w:lvl>
    <w:lvl w:ilvl="4" w:tplc="040C0003" w:tentative="1">
      <w:start w:val="1"/>
      <w:numFmt w:val="bullet"/>
      <w:lvlText w:val="o"/>
      <w:lvlJc w:val="left"/>
      <w:pPr>
        <w:ind w:left="4839" w:hanging="360"/>
      </w:pPr>
      <w:rPr>
        <w:rFonts w:ascii="Courier New" w:hAnsi="Courier New" w:cs="Courier New" w:hint="default"/>
      </w:rPr>
    </w:lvl>
    <w:lvl w:ilvl="5" w:tplc="040C0005" w:tentative="1">
      <w:start w:val="1"/>
      <w:numFmt w:val="bullet"/>
      <w:lvlText w:val=""/>
      <w:lvlJc w:val="left"/>
      <w:pPr>
        <w:ind w:left="5559" w:hanging="360"/>
      </w:pPr>
      <w:rPr>
        <w:rFonts w:ascii="Wingdings" w:hAnsi="Wingdings" w:hint="default"/>
      </w:rPr>
    </w:lvl>
    <w:lvl w:ilvl="6" w:tplc="040C0001" w:tentative="1">
      <w:start w:val="1"/>
      <w:numFmt w:val="bullet"/>
      <w:lvlText w:val=""/>
      <w:lvlJc w:val="left"/>
      <w:pPr>
        <w:ind w:left="6279" w:hanging="360"/>
      </w:pPr>
      <w:rPr>
        <w:rFonts w:ascii="Symbol" w:hAnsi="Symbol" w:hint="default"/>
      </w:rPr>
    </w:lvl>
    <w:lvl w:ilvl="7" w:tplc="040C0003" w:tentative="1">
      <w:start w:val="1"/>
      <w:numFmt w:val="bullet"/>
      <w:lvlText w:val="o"/>
      <w:lvlJc w:val="left"/>
      <w:pPr>
        <w:ind w:left="6999" w:hanging="360"/>
      </w:pPr>
      <w:rPr>
        <w:rFonts w:ascii="Courier New" w:hAnsi="Courier New" w:cs="Courier New" w:hint="default"/>
      </w:rPr>
    </w:lvl>
    <w:lvl w:ilvl="8" w:tplc="040C0005" w:tentative="1">
      <w:start w:val="1"/>
      <w:numFmt w:val="bullet"/>
      <w:lvlText w:val=""/>
      <w:lvlJc w:val="left"/>
      <w:pPr>
        <w:ind w:left="7719" w:hanging="360"/>
      </w:pPr>
      <w:rPr>
        <w:rFonts w:ascii="Wingdings" w:hAnsi="Wingdings" w:hint="default"/>
      </w:rPr>
    </w:lvl>
  </w:abstractNum>
  <w:abstractNum w:abstractNumId="7" w15:restartNumberingAfterBreak="0">
    <w:nsid w:val="00000008"/>
    <w:multiLevelType w:val="hybridMultilevel"/>
    <w:tmpl w:val="834EC4A0"/>
    <w:lvl w:ilvl="0" w:tplc="614870E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0000009"/>
    <w:multiLevelType w:val="hybridMultilevel"/>
    <w:tmpl w:val="784EEB5A"/>
    <w:lvl w:ilvl="0" w:tplc="FBAA7312">
      <w:start w:val="1"/>
      <w:numFmt w:val="decimal"/>
      <w:lvlText w:val="%1)"/>
      <w:lvlJc w:val="left"/>
      <w:pPr>
        <w:tabs>
          <w:tab w:val="left" w:pos="-783"/>
        </w:tabs>
        <w:ind w:left="-783" w:hanging="360"/>
      </w:pPr>
      <w:rPr>
        <w:rFonts w:hint="default"/>
      </w:rPr>
    </w:lvl>
    <w:lvl w:ilvl="1" w:tplc="EE9C7D24">
      <w:start w:val="1"/>
      <w:numFmt w:val="decimal"/>
      <w:lvlText w:val="%2."/>
      <w:lvlJc w:val="left"/>
      <w:pPr>
        <w:ind w:left="297" w:hanging="360"/>
      </w:pPr>
      <w:rPr>
        <w:rFonts w:hint="default"/>
      </w:rPr>
    </w:lvl>
    <w:lvl w:ilvl="2" w:tplc="2F5C27BA">
      <w:start w:val="1"/>
      <w:numFmt w:val="decimal"/>
      <w:lvlText w:val="%3."/>
      <w:lvlJc w:val="left"/>
      <w:pPr>
        <w:tabs>
          <w:tab w:val="left" w:pos="1017"/>
        </w:tabs>
        <w:ind w:left="1017" w:hanging="360"/>
      </w:pPr>
      <w:rPr>
        <w:rFonts w:hint="default"/>
      </w:rPr>
    </w:lvl>
    <w:lvl w:ilvl="3" w:tplc="91F637FA" w:tentative="1">
      <w:start w:val="1"/>
      <w:numFmt w:val="bullet"/>
      <w:lvlText w:val=""/>
      <w:lvlJc w:val="left"/>
      <w:pPr>
        <w:tabs>
          <w:tab w:val="left" w:pos="1737"/>
        </w:tabs>
        <w:ind w:left="1737" w:hanging="360"/>
      </w:pPr>
      <w:rPr>
        <w:rFonts w:ascii="Symbol" w:hAnsi="Symbol" w:hint="default"/>
      </w:rPr>
    </w:lvl>
    <w:lvl w:ilvl="4" w:tplc="0374F2A0" w:tentative="1">
      <w:start w:val="1"/>
      <w:numFmt w:val="bullet"/>
      <w:lvlText w:val="o"/>
      <w:lvlJc w:val="left"/>
      <w:pPr>
        <w:tabs>
          <w:tab w:val="left" w:pos="2457"/>
        </w:tabs>
        <w:ind w:left="2457" w:hanging="360"/>
      </w:pPr>
      <w:rPr>
        <w:rFonts w:ascii="Courier New" w:hAnsi="Courier New" w:cs="Courier New" w:hint="default"/>
      </w:rPr>
    </w:lvl>
    <w:lvl w:ilvl="5" w:tplc="80B40D50" w:tentative="1">
      <w:start w:val="1"/>
      <w:numFmt w:val="bullet"/>
      <w:lvlText w:val=""/>
      <w:lvlJc w:val="left"/>
      <w:pPr>
        <w:tabs>
          <w:tab w:val="left" w:pos="3177"/>
        </w:tabs>
        <w:ind w:left="3177" w:hanging="360"/>
      </w:pPr>
      <w:rPr>
        <w:rFonts w:ascii="Wingdings" w:hAnsi="Wingdings" w:hint="default"/>
      </w:rPr>
    </w:lvl>
    <w:lvl w:ilvl="6" w:tplc="0F94F0D2" w:tentative="1">
      <w:start w:val="1"/>
      <w:numFmt w:val="bullet"/>
      <w:lvlText w:val=""/>
      <w:lvlJc w:val="left"/>
      <w:pPr>
        <w:tabs>
          <w:tab w:val="left" w:pos="3897"/>
        </w:tabs>
        <w:ind w:left="3897" w:hanging="360"/>
      </w:pPr>
      <w:rPr>
        <w:rFonts w:ascii="Symbol" w:hAnsi="Symbol" w:hint="default"/>
      </w:rPr>
    </w:lvl>
    <w:lvl w:ilvl="7" w:tplc="6220CD0C" w:tentative="1">
      <w:start w:val="1"/>
      <w:numFmt w:val="bullet"/>
      <w:lvlText w:val="o"/>
      <w:lvlJc w:val="left"/>
      <w:pPr>
        <w:tabs>
          <w:tab w:val="left" w:pos="4617"/>
        </w:tabs>
        <w:ind w:left="4617" w:hanging="360"/>
      </w:pPr>
      <w:rPr>
        <w:rFonts w:ascii="Courier New" w:hAnsi="Courier New" w:cs="Courier New" w:hint="default"/>
      </w:rPr>
    </w:lvl>
    <w:lvl w:ilvl="8" w:tplc="D3526E14" w:tentative="1">
      <w:start w:val="1"/>
      <w:numFmt w:val="bullet"/>
      <w:lvlText w:val=""/>
      <w:lvlJc w:val="left"/>
      <w:pPr>
        <w:tabs>
          <w:tab w:val="left" w:pos="5337"/>
        </w:tabs>
        <w:ind w:left="5337" w:hanging="360"/>
      </w:pPr>
      <w:rPr>
        <w:rFonts w:ascii="Wingdings" w:hAnsi="Wingdings" w:hint="default"/>
      </w:rPr>
    </w:lvl>
  </w:abstractNum>
  <w:abstractNum w:abstractNumId="9" w15:restartNumberingAfterBreak="0">
    <w:nsid w:val="0000000A"/>
    <w:multiLevelType w:val="hybridMultilevel"/>
    <w:tmpl w:val="CE0AD7C4"/>
    <w:lvl w:ilvl="0" w:tplc="A5C4BCC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F1E68D5C"/>
    <w:lvl w:ilvl="0" w:tplc="13B8F762">
      <w:start w:val="16"/>
      <w:numFmt w:val="bullet"/>
      <w:lvlText w:val="-"/>
      <w:lvlJc w:val="left"/>
      <w:pPr>
        <w:tabs>
          <w:tab w:val="left" w:pos="1068"/>
        </w:tabs>
        <w:ind w:left="1068" w:hanging="360"/>
      </w:pPr>
      <w:rPr>
        <w:rFonts w:ascii="Garamond" w:eastAsia="Times New Roman" w:hAnsi="Garamond" w:cs="Arial" w:hint="default"/>
        <w:b w:val="0"/>
      </w:rPr>
    </w:lvl>
    <w:lvl w:ilvl="1" w:tplc="F90A9DC4">
      <w:start w:val="1"/>
      <w:numFmt w:val="decimal"/>
      <w:lvlText w:val="%2."/>
      <w:lvlJc w:val="left"/>
      <w:pPr>
        <w:tabs>
          <w:tab w:val="left" w:pos="1440"/>
        </w:tabs>
        <w:ind w:left="1440" w:hanging="360"/>
      </w:pPr>
    </w:lvl>
    <w:lvl w:ilvl="2" w:tplc="D3BAFE5C">
      <w:start w:val="1"/>
      <w:numFmt w:val="decimal"/>
      <w:lvlText w:val="%3."/>
      <w:lvlJc w:val="left"/>
      <w:pPr>
        <w:tabs>
          <w:tab w:val="left" w:pos="2160"/>
        </w:tabs>
        <w:ind w:left="2160" w:hanging="360"/>
      </w:pPr>
    </w:lvl>
    <w:lvl w:ilvl="3" w:tplc="A7A629E0">
      <w:start w:val="1"/>
      <w:numFmt w:val="decimal"/>
      <w:lvlText w:val="%4."/>
      <w:lvlJc w:val="left"/>
      <w:pPr>
        <w:tabs>
          <w:tab w:val="left" w:pos="2880"/>
        </w:tabs>
        <w:ind w:left="2880" w:hanging="360"/>
      </w:pPr>
    </w:lvl>
    <w:lvl w:ilvl="4" w:tplc="FA181C22">
      <w:start w:val="1"/>
      <w:numFmt w:val="decimal"/>
      <w:lvlText w:val="%5."/>
      <w:lvlJc w:val="left"/>
      <w:pPr>
        <w:tabs>
          <w:tab w:val="left" w:pos="3600"/>
        </w:tabs>
        <w:ind w:left="3600" w:hanging="360"/>
      </w:pPr>
    </w:lvl>
    <w:lvl w:ilvl="5" w:tplc="9D009D24">
      <w:start w:val="1"/>
      <w:numFmt w:val="decimal"/>
      <w:lvlText w:val="%6."/>
      <w:lvlJc w:val="left"/>
      <w:pPr>
        <w:tabs>
          <w:tab w:val="left" w:pos="4320"/>
        </w:tabs>
        <w:ind w:left="4320" w:hanging="360"/>
      </w:pPr>
    </w:lvl>
    <w:lvl w:ilvl="6" w:tplc="FC18CA66">
      <w:start w:val="1"/>
      <w:numFmt w:val="decimal"/>
      <w:lvlText w:val="%7."/>
      <w:lvlJc w:val="left"/>
      <w:pPr>
        <w:tabs>
          <w:tab w:val="left" w:pos="5040"/>
        </w:tabs>
        <w:ind w:left="5040" w:hanging="360"/>
      </w:pPr>
    </w:lvl>
    <w:lvl w:ilvl="7" w:tplc="3F52BF48">
      <w:start w:val="1"/>
      <w:numFmt w:val="decimal"/>
      <w:lvlText w:val="%8."/>
      <w:lvlJc w:val="left"/>
      <w:pPr>
        <w:tabs>
          <w:tab w:val="left" w:pos="5760"/>
        </w:tabs>
        <w:ind w:left="5760" w:hanging="360"/>
      </w:pPr>
    </w:lvl>
    <w:lvl w:ilvl="8" w:tplc="DEFC05FA">
      <w:start w:val="1"/>
      <w:numFmt w:val="decimal"/>
      <w:lvlText w:val="%9."/>
      <w:lvlJc w:val="left"/>
      <w:pPr>
        <w:tabs>
          <w:tab w:val="left" w:pos="6480"/>
        </w:tabs>
        <w:ind w:left="6480" w:hanging="360"/>
      </w:pPr>
    </w:lvl>
  </w:abstractNum>
  <w:abstractNum w:abstractNumId="11" w15:restartNumberingAfterBreak="0">
    <w:nsid w:val="0000000C"/>
    <w:multiLevelType w:val="hybridMultilevel"/>
    <w:tmpl w:val="E76A785C"/>
    <w:lvl w:ilvl="0" w:tplc="D404288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AC805E4A"/>
    <w:styleLink w:val="Style71"/>
    <w:lvl w:ilvl="0" w:tplc="214A9940">
      <w:start w:val="3"/>
      <w:numFmt w:val="bullet"/>
      <w:lvlText w:val="-"/>
      <w:lvlJc w:val="left"/>
      <w:pPr>
        <w:ind w:left="720" w:hanging="360"/>
      </w:pPr>
      <w:rPr>
        <w:rFonts w:ascii="Times New Roman" w:eastAsia="Batang"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C39E1CBE"/>
    <w:lvl w:ilvl="0" w:tplc="E23248AA">
      <w:start w:val="1"/>
      <w:numFmt w:val="bullet"/>
      <w:lvlText w:val=""/>
      <w:lvlJc w:val="left"/>
      <w:pPr>
        <w:ind w:left="720" w:hanging="360"/>
      </w:pPr>
      <w:rPr>
        <w:rFonts w:ascii="Symbol" w:hAnsi="Symbol" w:hint="default"/>
      </w:rPr>
    </w:lvl>
    <w:lvl w:ilvl="1" w:tplc="58B6A032"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8A4CFAE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00000010"/>
    <w:multiLevelType w:val="hybridMultilevel"/>
    <w:tmpl w:val="5E1021E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00000011"/>
    <w:multiLevelType w:val="multilevel"/>
    <w:tmpl w:val="7BE0A7A4"/>
    <w:lvl w:ilvl="0">
      <w:start w:val="1"/>
      <w:numFmt w:val="decimal"/>
      <w:lvlText w:val="%1."/>
      <w:lvlJc w:val="left"/>
      <w:pPr>
        <w:tabs>
          <w:tab w:val="left" w:pos="720"/>
        </w:tabs>
        <w:ind w:left="720" w:hanging="720"/>
      </w:pPr>
      <w:rPr>
        <w:color w:val="auto"/>
      </w:rPr>
    </w:lvl>
    <w:lvl w:ilvl="1">
      <w:start w:val="1"/>
      <w:numFmt w:val="decimal"/>
      <w:pStyle w:val="Heading411pt"/>
      <w:isLgl/>
      <w:lvlText w:val="%1.%2."/>
      <w:lvlJc w:val="left"/>
      <w:pPr>
        <w:tabs>
          <w:tab w:val="left" w:pos="720"/>
        </w:tabs>
        <w:ind w:left="720" w:hanging="720"/>
      </w:pPr>
      <w:rPr>
        <w:b/>
      </w:rPr>
    </w:lvl>
    <w:lvl w:ilvl="2">
      <w:start w:val="1"/>
      <w:numFmt w:val="decimal"/>
      <w:isLgl/>
      <w:lvlText w:val="%1.%2.%3."/>
      <w:lvlJc w:val="left"/>
      <w:pPr>
        <w:tabs>
          <w:tab w:val="left" w:pos="720"/>
        </w:tabs>
        <w:ind w:left="720" w:hanging="720"/>
      </w:pPr>
    </w:lvl>
    <w:lvl w:ilvl="3">
      <w:start w:val="1"/>
      <w:numFmt w:val="decimal"/>
      <w:isLgl/>
      <w:lvlText w:val="%1.%2.%3.%4."/>
      <w:lvlJc w:val="left"/>
      <w:pPr>
        <w:tabs>
          <w:tab w:val="left" w:pos="720"/>
        </w:tabs>
        <w:ind w:left="720" w:hanging="720"/>
      </w:pPr>
    </w:lvl>
    <w:lvl w:ilvl="4">
      <w:start w:val="1"/>
      <w:numFmt w:val="decimal"/>
      <w:isLgl/>
      <w:lvlText w:val="%1.%2.%3.%4.%5."/>
      <w:lvlJc w:val="left"/>
      <w:pPr>
        <w:tabs>
          <w:tab w:val="left" w:pos="1080"/>
        </w:tabs>
        <w:ind w:left="1080" w:hanging="1080"/>
      </w:pPr>
    </w:lvl>
    <w:lvl w:ilvl="5">
      <w:start w:val="1"/>
      <w:numFmt w:val="decimal"/>
      <w:isLgl/>
      <w:lvlText w:val="%1.%2.%3.%4.%5.%6."/>
      <w:lvlJc w:val="left"/>
      <w:pPr>
        <w:tabs>
          <w:tab w:val="left" w:pos="1080"/>
        </w:tabs>
        <w:ind w:left="1080" w:hanging="1080"/>
      </w:pPr>
    </w:lvl>
    <w:lvl w:ilvl="6">
      <w:start w:val="1"/>
      <w:numFmt w:val="decimal"/>
      <w:isLgl/>
      <w:lvlText w:val="%1.%2.%3.%4.%5.%6.%7."/>
      <w:lvlJc w:val="left"/>
      <w:pPr>
        <w:tabs>
          <w:tab w:val="left" w:pos="1440"/>
        </w:tabs>
        <w:ind w:left="1440" w:hanging="1440"/>
      </w:pPr>
    </w:lvl>
    <w:lvl w:ilvl="7">
      <w:start w:val="1"/>
      <w:numFmt w:val="decimal"/>
      <w:isLgl/>
      <w:lvlText w:val="%1.%2.%3.%4.%5.%6.%7.%8."/>
      <w:lvlJc w:val="left"/>
      <w:pPr>
        <w:tabs>
          <w:tab w:val="left" w:pos="1440"/>
        </w:tabs>
        <w:ind w:left="1440" w:hanging="1440"/>
      </w:pPr>
    </w:lvl>
    <w:lvl w:ilvl="8">
      <w:start w:val="1"/>
      <w:numFmt w:val="decimal"/>
      <w:isLgl/>
      <w:lvlText w:val="%1.%2.%3.%4.%5.%6.%7.%8.%9."/>
      <w:lvlJc w:val="left"/>
      <w:pPr>
        <w:tabs>
          <w:tab w:val="left" w:pos="1800"/>
        </w:tabs>
        <w:ind w:left="1800" w:hanging="1800"/>
      </w:pPr>
    </w:lvl>
  </w:abstractNum>
  <w:abstractNum w:abstractNumId="17" w15:restartNumberingAfterBreak="0">
    <w:nsid w:val="00000012"/>
    <w:multiLevelType w:val="hybridMultilevel"/>
    <w:tmpl w:val="16FAD9CE"/>
    <w:lvl w:ilvl="0" w:tplc="E12E2B2C">
      <w:start w:val="1"/>
      <w:numFmt w:val="bullet"/>
      <w:lvlText w:val=""/>
      <w:lvlJc w:val="left"/>
      <w:pPr>
        <w:tabs>
          <w:tab w:val="left" w:pos="388"/>
        </w:tabs>
        <w:ind w:left="388" w:hanging="360"/>
      </w:pPr>
      <w:rPr>
        <w:rFonts w:ascii="Wingdings" w:hAnsi="Wingdings" w:hint="default"/>
      </w:rPr>
    </w:lvl>
    <w:lvl w:ilvl="1" w:tplc="040C0003" w:tentative="1">
      <w:start w:val="1"/>
      <w:numFmt w:val="bullet"/>
      <w:lvlText w:val="o"/>
      <w:lvlJc w:val="left"/>
      <w:pPr>
        <w:tabs>
          <w:tab w:val="left" w:pos="1468"/>
        </w:tabs>
        <w:ind w:left="1468" w:hanging="360"/>
      </w:pPr>
      <w:rPr>
        <w:rFonts w:ascii="Courier New" w:hAnsi="Courier New" w:cs="Courier New" w:hint="default"/>
      </w:rPr>
    </w:lvl>
    <w:lvl w:ilvl="2" w:tplc="040C0005" w:tentative="1">
      <w:start w:val="1"/>
      <w:numFmt w:val="bullet"/>
      <w:lvlText w:val=""/>
      <w:lvlJc w:val="left"/>
      <w:pPr>
        <w:tabs>
          <w:tab w:val="left" w:pos="2188"/>
        </w:tabs>
        <w:ind w:left="2188" w:hanging="360"/>
      </w:pPr>
      <w:rPr>
        <w:rFonts w:ascii="Wingdings" w:hAnsi="Wingdings" w:hint="default"/>
      </w:rPr>
    </w:lvl>
    <w:lvl w:ilvl="3" w:tplc="040C0001" w:tentative="1">
      <w:start w:val="1"/>
      <w:numFmt w:val="bullet"/>
      <w:lvlText w:val=""/>
      <w:lvlJc w:val="left"/>
      <w:pPr>
        <w:tabs>
          <w:tab w:val="left" w:pos="2908"/>
        </w:tabs>
        <w:ind w:left="2908" w:hanging="360"/>
      </w:pPr>
      <w:rPr>
        <w:rFonts w:ascii="Symbol" w:hAnsi="Symbol" w:hint="default"/>
      </w:rPr>
    </w:lvl>
    <w:lvl w:ilvl="4" w:tplc="040C0003" w:tentative="1">
      <w:start w:val="1"/>
      <w:numFmt w:val="bullet"/>
      <w:lvlText w:val="o"/>
      <w:lvlJc w:val="left"/>
      <w:pPr>
        <w:tabs>
          <w:tab w:val="left" w:pos="3628"/>
        </w:tabs>
        <w:ind w:left="3628" w:hanging="360"/>
      </w:pPr>
      <w:rPr>
        <w:rFonts w:ascii="Courier New" w:hAnsi="Courier New" w:cs="Courier New" w:hint="default"/>
      </w:rPr>
    </w:lvl>
    <w:lvl w:ilvl="5" w:tplc="040C0005" w:tentative="1">
      <w:start w:val="1"/>
      <w:numFmt w:val="bullet"/>
      <w:lvlText w:val=""/>
      <w:lvlJc w:val="left"/>
      <w:pPr>
        <w:tabs>
          <w:tab w:val="left" w:pos="4348"/>
        </w:tabs>
        <w:ind w:left="4348" w:hanging="360"/>
      </w:pPr>
      <w:rPr>
        <w:rFonts w:ascii="Wingdings" w:hAnsi="Wingdings" w:hint="default"/>
      </w:rPr>
    </w:lvl>
    <w:lvl w:ilvl="6" w:tplc="040C0001" w:tentative="1">
      <w:start w:val="1"/>
      <w:numFmt w:val="bullet"/>
      <w:lvlText w:val=""/>
      <w:lvlJc w:val="left"/>
      <w:pPr>
        <w:tabs>
          <w:tab w:val="left" w:pos="5068"/>
        </w:tabs>
        <w:ind w:left="5068" w:hanging="360"/>
      </w:pPr>
      <w:rPr>
        <w:rFonts w:ascii="Symbol" w:hAnsi="Symbol" w:hint="default"/>
      </w:rPr>
    </w:lvl>
    <w:lvl w:ilvl="7" w:tplc="040C0003" w:tentative="1">
      <w:start w:val="1"/>
      <w:numFmt w:val="bullet"/>
      <w:lvlText w:val="o"/>
      <w:lvlJc w:val="left"/>
      <w:pPr>
        <w:tabs>
          <w:tab w:val="left" w:pos="5788"/>
        </w:tabs>
        <w:ind w:left="5788" w:hanging="360"/>
      </w:pPr>
      <w:rPr>
        <w:rFonts w:ascii="Courier New" w:hAnsi="Courier New" w:cs="Courier New" w:hint="default"/>
      </w:rPr>
    </w:lvl>
    <w:lvl w:ilvl="8" w:tplc="040C0005" w:tentative="1">
      <w:start w:val="1"/>
      <w:numFmt w:val="bullet"/>
      <w:lvlText w:val=""/>
      <w:lvlJc w:val="left"/>
      <w:pPr>
        <w:tabs>
          <w:tab w:val="left" w:pos="6508"/>
        </w:tabs>
        <w:ind w:left="6508" w:hanging="360"/>
      </w:pPr>
      <w:rPr>
        <w:rFonts w:ascii="Wingdings" w:hAnsi="Wingdings" w:hint="default"/>
      </w:rPr>
    </w:lvl>
  </w:abstractNum>
  <w:abstractNum w:abstractNumId="18" w15:restartNumberingAfterBreak="0">
    <w:nsid w:val="00000013"/>
    <w:multiLevelType w:val="hybridMultilevel"/>
    <w:tmpl w:val="CCB4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5AF28E8E"/>
    <w:lvl w:ilvl="0" w:tplc="934C5706">
      <w:start w:val="1"/>
      <w:numFmt w:val="bullet"/>
      <w:lvlText w:val=""/>
      <w:lvlJc w:val="left"/>
      <w:pPr>
        <w:ind w:left="1457" w:hanging="360"/>
      </w:pPr>
      <w:rPr>
        <w:rFonts w:ascii="Symbol" w:hAnsi="Symbol"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bullet"/>
      <w:lvlText w:val=""/>
      <w:lvlJc w:val="left"/>
      <w:pPr>
        <w:ind w:left="2897" w:hanging="360"/>
      </w:pPr>
      <w:rPr>
        <w:rFonts w:ascii="Wingdings" w:hAnsi="Wingdings" w:hint="default"/>
      </w:rPr>
    </w:lvl>
    <w:lvl w:ilvl="3" w:tplc="040C000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20" w15:restartNumberingAfterBreak="0">
    <w:nsid w:val="00000015"/>
    <w:multiLevelType w:val="multilevel"/>
    <w:tmpl w:val="D16479FA"/>
    <w:lvl w:ilvl="0">
      <w:start w:val="1"/>
      <w:numFmt w:val="upperRoman"/>
      <w:pStyle w:val="Outline1"/>
      <w:lvlText w:val="%1."/>
      <w:lvlJc w:val="right"/>
      <w:pPr>
        <w:tabs>
          <w:tab w:val="left" w:pos="432"/>
        </w:tabs>
        <w:ind w:left="432" w:hanging="432"/>
      </w:pPr>
    </w:lvl>
    <w:lvl w:ilvl="1">
      <w:start w:val="1"/>
      <w:numFmt w:val="upperLetter"/>
      <w:pStyle w:val="Outline2"/>
      <w:lvlText w:val="%2."/>
      <w:lvlJc w:val="left"/>
      <w:pPr>
        <w:tabs>
          <w:tab w:val="left" w:pos="1152"/>
        </w:tabs>
        <w:ind w:left="1152" w:hanging="576"/>
      </w:pPr>
    </w:lvl>
    <w:lvl w:ilvl="2">
      <w:start w:val="1"/>
      <w:numFmt w:val="decimal"/>
      <w:pStyle w:val="Outline3"/>
      <w:lvlText w:val="%3."/>
      <w:lvlJc w:val="left"/>
      <w:pPr>
        <w:tabs>
          <w:tab w:val="left" w:pos="1728"/>
        </w:tabs>
        <w:ind w:left="1728" w:hanging="432"/>
      </w:pPr>
    </w:lvl>
    <w:lvl w:ilvl="3">
      <w:start w:val="1"/>
      <w:numFmt w:val="lowerLetter"/>
      <w:pStyle w:val="Outline4"/>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00000016"/>
    <w:multiLevelType w:val="hybridMultilevel"/>
    <w:tmpl w:val="653651CE"/>
    <w:lvl w:ilvl="0" w:tplc="8F705276">
      <w:start w:val="2"/>
      <w:numFmt w:val="bullet"/>
      <w:lvlText w:val="-"/>
      <w:lvlJc w:val="left"/>
      <w:pPr>
        <w:ind w:left="720" w:hanging="360"/>
      </w:pPr>
      <w:rPr>
        <w:rFonts w:ascii="Times New Roman" w:eastAsia="Times New Roman"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47B2ED6E"/>
    <w:lvl w:ilvl="0" w:tplc="B0E83CA6">
      <w:start w:val="1"/>
      <w:numFmt w:val="decimal"/>
      <w:pStyle w:val="soussection1"/>
      <w:lvlText w:val="%1."/>
      <w:lvlJc w:val="left"/>
      <w:pPr>
        <w:tabs>
          <w:tab w:val="left" w:pos="1065"/>
        </w:tabs>
        <w:ind w:left="1065" w:hanging="705"/>
      </w:pPr>
    </w:lvl>
    <w:lvl w:ilvl="1" w:tplc="040C0003">
      <w:start w:val="1"/>
      <w:numFmt w:val="none"/>
      <w:lvlText w:val=""/>
      <w:lvlJc w:val="left"/>
      <w:pPr>
        <w:tabs>
          <w:tab w:val="left" w:pos="360"/>
        </w:tabs>
      </w:pPr>
    </w:lvl>
    <w:lvl w:ilvl="2" w:tplc="040C0005">
      <w:start w:val="1"/>
      <w:numFmt w:val="none"/>
      <w:lvlText w:val=""/>
      <w:lvlJc w:val="left"/>
      <w:pPr>
        <w:tabs>
          <w:tab w:val="left" w:pos="360"/>
        </w:tabs>
      </w:pPr>
    </w:lvl>
    <w:lvl w:ilvl="3" w:tplc="040C0001">
      <w:start w:val="1"/>
      <w:numFmt w:val="none"/>
      <w:lvlText w:val=""/>
      <w:lvlJc w:val="left"/>
      <w:pPr>
        <w:tabs>
          <w:tab w:val="left" w:pos="360"/>
        </w:tabs>
      </w:pPr>
    </w:lvl>
    <w:lvl w:ilvl="4" w:tplc="040C0003">
      <w:start w:val="1"/>
      <w:numFmt w:val="none"/>
      <w:lvlText w:val=""/>
      <w:lvlJc w:val="left"/>
      <w:pPr>
        <w:tabs>
          <w:tab w:val="left" w:pos="360"/>
        </w:tabs>
      </w:pPr>
    </w:lvl>
    <w:lvl w:ilvl="5" w:tplc="040C0005">
      <w:start w:val="1"/>
      <w:numFmt w:val="none"/>
      <w:lvlText w:val=""/>
      <w:lvlJc w:val="left"/>
      <w:pPr>
        <w:tabs>
          <w:tab w:val="left" w:pos="360"/>
        </w:tabs>
      </w:pPr>
    </w:lvl>
    <w:lvl w:ilvl="6" w:tplc="040C0001">
      <w:start w:val="1"/>
      <w:numFmt w:val="none"/>
      <w:lvlText w:val=""/>
      <w:lvlJc w:val="left"/>
      <w:pPr>
        <w:tabs>
          <w:tab w:val="left" w:pos="360"/>
        </w:tabs>
      </w:pPr>
    </w:lvl>
    <w:lvl w:ilvl="7" w:tplc="040C0003">
      <w:start w:val="1"/>
      <w:numFmt w:val="none"/>
      <w:lvlText w:val=""/>
      <w:lvlJc w:val="left"/>
      <w:pPr>
        <w:tabs>
          <w:tab w:val="left" w:pos="360"/>
        </w:tabs>
      </w:pPr>
    </w:lvl>
    <w:lvl w:ilvl="8" w:tplc="040C0005">
      <w:start w:val="1"/>
      <w:numFmt w:val="none"/>
      <w:lvlText w:val=""/>
      <w:lvlJc w:val="left"/>
      <w:pPr>
        <w:tabs>
          <w:tab w:val="left" w:pos="360"/>
        </w:tabs>
      </w:pPr>
    </w:lvl>
  </w:abstractNum>
  <w:abstractNum w:abstractNumId="23" w15:restartNumberingAfterBreak="0">
    <w:nsid w:val="00000018"/>
    <w:multiLevelType w:val="hybridMultilevel"/>
    <w:tmpl w:val="C30C270E"/>
    <w:lvl w:ilvl="0" w:tplc="BC00DBF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0000019"/>
    <w:multiLevelType w:val="hybridMultilevel"/>
    <w:tmpl w:val="8052538E"/>
    <w:lvl w:ilvl="0" w:tplc="C022697A">
      <w:start w:val="1"/>
      <w:numFmt w:val="decimal"/>
      <w:lvlText w:val="%1)"/>
      <w:lvlJc w:val="left"/>
      <w:pPr>
        <w:ind w:left="1429" w:hanging="360"/>
      </w:pPr>
      <w:rPr>
        <w:b/>
      </w:rPr>
    </w:lvl>
    <w:lvl w:ilvl="1" w:tplc="040C0019">
      <w:start w:val="1"/>
      <w:numFmt w:val="lowerLetter"/>
      <w:lvlText w:val="%2."/>
      <w:lvlJc w:val="left"/>
      <w:pPr>
        <w:ind w:left="2149" w:hanging="360"/>
      </w:pPr>
    </w:lvl>
    <w:lvl w:ilvl="2" w:tplc="040C001B">
      <w:start w:val="1"/>
      <w:numFmt w:val="lowerRoman"/>
      <w:lvlText w:val="%3."/>
      <w:lvlJc w:val="right"/>
      <w:pPr>
        <w:ind w:left="2869" w:hanging="180"/>
      </w:pPr>
    </w:lvl>
    <w:lvl w:ilvl="3" w:tplc="7CFC3100">
      <w:start w:val="1"/>
      <w:numFmt w:val="upperRoman"/>
      <w:lvlText w:val="%4-"/>
      <w:lvlJc w:val="left"/>
      <w:pPr>
        <w:ind w:left="3949" w:hanging="720"/>
      </w:pPr>
      <w:rPr>
        <w:rFonts w:hint="default"/>
      </w:r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5" w15:restartNumberingAfterBreak="0">
    <w:nsid w:val="0000001A"/>
    <w:multiLevelType w:val="hybridMultilevel"/>
    <w:tmpl w:val="B3E85CE6"/>
    <w:lvl w:ilvl="0" w:tplc="FFFFFFFF">
      <w:start w:val="1"/>
      <w:numFmt w:val="bullet"/>
      <w:lvlText w:val=""/>
      <w:lvlJc w:val="left"/>
      <w:pPr>
        <w:tabs>
          <w:tab w:val="left" w:pos="1065"/>
        </w:tabs>
        <w:ind w:left="1065" w:hanging="705"/>
      </w:pPr>
      <w:rPr>
        <w:rFonts w:ascii="Symbol" w:eastAsia="Times New Roman" w:hAnsi="Symbol" w:cs="Times New Roman" w:hint="default"/>
      </w:rPr>
    </w:lvl>
    <w:lvl w:ilvl="1" w:tplc="040C0003" w:tentative="1">
      <w:start w:val="1"/>
      <w:numFmt w:val="bullet"/>
      <w:lvlText w:val="o"/>
      <w:lvlJc w:val="left"/>
      <w:pPr>
        <w:tabs>
          <w:tab w:val="left" w:pos="1440"/>
        </w:tabs>
        <w:ind w:left="1440" w:hanging="360"/>
      </w:pPr>
      <w:rPr>
        <w:rFonts w:ascii="Courier New" w:hAnsi="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0000001B"/>
    <w:multiLevelType w:val="hybridMultilevel"/>
    <w:tmpl w:val="49B4ED60"/>
    <w:lvl w:ilvl="0" w:tplc="F064E186">
      <w:start w:val="1"/>
      <w:numFmt w:val="bullet"/>
      <w:lvlText w:val=""/>
      <w:lvlJc w:val="left"/>
      <w:pPr>
        <w:tabs>
          <w:tab w:val="left" w:pos="720"/>
        </w:tabs>
        <w:ind w:left="720" w:hanging="360"/>
      </w:pPr>
      <w:rPr>
        <w:rFonts w:ascii="Symbol" w:hAnsi="Symbol" w:hint="default"/>
      </w:rPr>
    </w:lvl>
    <w:lvl w:ilvl="1" w:tplc="5AC81A9E">
      <w:start w:val="1"/>
      <w:numFmt w:val="bullet"/>
      <w:lvlText w:val="o"/>
      <w:lvlJc w:val="left"/>
      <w:pPr>
        <w:tabs>
          <w:tab w:val="left" w:pos="1440"/>
        </w:tabs>
        <w:ind w:left="1440" w:hanging="360"/>
      </w:pPr>
      <w:rPr>
        <w:rFonts w:ascii="Courier New" w:hAnsi="Courier New" w:hint="default"/>
      </w:rPr>
    </w:lvl>
    <w:lvl w:ilvl="2" w:tplc="6F602A12" w:tentative="1">
      <w:start w:val="1"/>
      <w:numFmt w:val="bullet"/>
      <w:lvlText w:val=""/>
      <w:lvlJc w:val="left"/>
      <w:pPr>
        <w:tabs>
          <w:tab w:val="left" w:pos="2160"/>
        </w:tabs>
        <w:ind w:left="2160" w:hanging="360"/>
      </w:pPr>
      <w:rPr>
        <w:rFonts w:ascii="Wingdings" w:hAnsi="Wingdings" w:hint="default"/>
      </w:rPr>
    </w:lvl>
    <w:lvl w:ilvl="3" w:tplc="6B6C9FFC" w:tentative="1">
      <w:start w:val="1"/>
      <w:numFmt w:val="bullet"/>
      <w:lvlText w:val=""/>
      <w:lvlJc w:val="left"/>
      <w:pPr>
        <w:tabs>
          <w:tab w:val="left" w:pos="2880"/>
        </w:tabs>
        <w:ind w:left="2880" w:hanging="360"/>
      </w:pPr>
      <w:rPr>
        <w:rFonts w:ascii="Symbol" w:hAnsi="Symbol" w:hint="default"/>
      </w:rPr>
    </w:lvl>
    <w:lvl w:ilvl="4" w:tplc="2DA68F9C" w:tentative="1">
      <w:start w:val="1"/>
      <w:numFmt w:val="bullet"/>
      <w:lvlText w:val="o"/>
      <w:lvlJc w:val="left"/>
      <w:pPr>
        <w:tabs>
          <w:tab w:val="left" w:pos="3600"/>
        </w:tabs>
        <w:ind w:left="3600" w:hanging="360"/>
      </w:pPr>
      <w:rPr>
        <w:rFonts w:ascii="Courier New" w:hAnsi="Courier New" w:hint="default"/>
      </w:rPr>
    </w:lvl>
    <w:lvl w:ilvl="5" w:tplc="C0C86768" w:tentative="1">
      <w:start w:val="1"/>
      <w:numFmt w:val="bullet"/>
      <w:lvlText w:val=""/>
      <w:lvlJc w:val="left"/>
      <w:pPr>
        <w:tabs>
          <w:tab w:val="left" w:pos="4320"/>
        </w:tabs>
        <w:ind w:left="4320" w:hanging="360"/>
      </w:pPr>
      <w:rPr>
        <w:rFonts w:ascii="Wingdings" w:hAnsi="Wingdings" w:hint="default"/>
      </w:rPr>
    </w:lvl>
    <w:lvl w:ilvl="6" w:tplc="605E5CE2" w:tentative="1">
      <w:start w:val="1"/>
      <w:numFmt w:val="bullet"/>
      <w:lvlText w:val=""/>
      <w:lvlJc w:val="left"/>
      <w:pPr>
        <w:tabs>
          <w:tab w:val="left" w:pos="5040"/>
        </w:tabs>
        <w:ind w:left="5040" w:hanging="360"/>
      </w:pPr>
      <w:rPr>
        <w:rFonts w:ascii="Symbol" w:hAnsi="Symbol" w:hint="default"/>
      </w:rPr>
    </w:lvl>
    <w:lvl w:ilvl="7" w:tplc="AEE4095E" w:tentative="1">
      <w:start w:val="1"/>
      <w:numFmt w:val="bullet"/>
      <w:lvlText w:val="o"/>
      <w:lvlJc w:val="left"/>
      <w:pPr>
        <w:tabs>
          <w:tab w:val="left" w:pos="5760"/>
        </w:tabs>
        <w:ind w:left="5760" w:hanging="360"/>
      </w:pPr>
      <w:rPr>
        <w:rFonts w:ascii="Courier New" w:hAnsi="Courier New" w:hint="default"/>
      </w:rPr>
    </w:lvl>
    <w:lvl w:ilvl="8" w:tplc="AD485438" w:tentative="1">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0000001C"/>
    <w:multiLevelType w:val="hybridMultilevel"/>
    <w:tmpl w:val="A794623C"/>
    <w:lvl w:ilvl="0" w:tplc="1DE894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0000001D"/>
    <w:multiLevelType w:val="hybridMultilevel"/>
    <w:tmpl w:val="7EC24F5E"/>
    <w:styleLink w:val="StyleNumros2"/>
    <w:lvl w:ilvl="0" w:tplc="040C0001">
      <w:start w:val="1"/>
      <w:numFmt w:val="upperLetter"/>
      <w:lvlText w:val="%1."/>
      <w:lvlJc w:val="left"/>
      <w:pPr>
        <w:ind w:left="585" w:hanging="465"/>
      </w:pPr>
      <w:rPr>
        <w:rFonts w:hint="default"/>
      </w:rPr>
    </w:lvl>
    <w:lvl w:ilvl="1" w:tplc="040C0003">
      <w:start w:val="1"/>
      <w:numFmt w:val="lowerLetter"/>
      <w:lvlText w:val="%2."/>
      <w:lvlJc w:val="left"/>
      <w:pPr>
        <w:ind w:left="1200" w:hanging="360"/>
      </w:pPr>
    </w:lvl>
    <w:lvl w:ilvl="2" w:tplc="040C0005" w:tentative="1">
      <w:start w:val="1"/>
      <w:numFmt w:val="lowerRoman"/>
      <w:lvlText w:val="%3."/>
      <w:lvlJc w:val="right"/>
      <w:pPr>
        <w:ind w:left="1920" w:hanging="180"/>
      </w:pPr>
    </w:lvl>
    <w:lvl w:ilvl="3" w:tplc="040C0001" w:tentative="1">
      <w:start w:val="1"/>
      <w:numFmt w:val="decimal"/>
      <w:lvlText w:val="%4."/>
      <w:lvlJc w:val="left"/>
      <w:pPr>
        <w:ind w:left="2640" w:hanging="360"/>
      </w:pPr>
    </w:lvl>
    <w:lvl w:ilvl="4" w:tplc="040C0003" w:tentative="1">
      <w:start w:val="1"/>
      <w:numFmt w:val="lowerLetter"/>
      <w:lvlText w:val="%5."/>
      <w:lvlJc w:val="left"/>
      <w:pPr>
        <w:ind w:left="3360" w:hanging="360"/>
      </w:pPr>
    </w:lvl>
    <w:lvl w:ilvl="5" w:tplc="040C0005" w:tentative="1">
      <w:start w:val="1"/>
      <w:numFmt w:val="lowerRoman"/>
      <w:lvlText w:val="%6."/>
      <w:lvlJc w:val="right"/>
      <w:pPr>
        <w:ind w:left="4080" w:hanging="180"/>
      </w:pPr>
    </w:lvl>
    <w:lvl w:ilvl="6" w:tplc="040C0001" w:tentative="1">
      <w:start w:val="1"/>
      <w:numFmt w:val="decimal"/>
      <w:lvlText w:val="%7."/>
      <w:lvlJc w:val="left"/>
      <w:pPr>
        <w:ind w:left="4800" w:hanging="360"/>
      </w:pPr>
    </w:lvl>
    <w:lvl w:ilvl="7" w:tplc="040C0003" w:tentative="1">
      <w:start w:val="1"/>
      <w:numFmt w:val="lowerLetter"/>
      <w:lvlText w:val="%8."/>
      <w:lvlJc w:val="left"/>
      <w:pPr>
        <w:ind w:left="5520" w:hanging="360"/>
      </w:pPr>
    </w:lvl>
    <w:lvl w:ilvl="8" w:tplc="040C0005" w:tentative="1">
      <w:start w:val="1"/>
      <w:numFmt w:val="lowerRoman"/>
      <w:lvlText w:val="%9."/>
      <w:lvlJc w:val="right"/>
      <w:pPr>
        <w:ind w:left="6240" w:hanging="180"/>
      </w:pPr>
    </w:lvl>
  </w:abstractNum>
  <w:abstractNum w:abstractNumId="29" w15:restartNumberingAfterBreak="0">
    <w:nsid w:val="0000001E"/>
    <w:multiLevelType w:val="hybridMultilevel"/>
    <w:tmpl w:val="201EA086"/>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0" w15:restartNumberingAfterBreak="0">
    <w:nsid w:val="0000001F"/>
    <w:multiLevelType w:val="hybridMultilevel"/>
    <w:tmpl w:val="1C40269C"/>
    <w:lvl w:ilvl="0" w:tplc="79286648">
      <w:start w:val="8"/>
      <w:numFmt w:val="bullet"/>
      <w:lvlText w:val="-"/>
      <w:lvlJc w:val="left"/>
      <w:pPr>
        <w:tabs>
          <w:tab w:val="left" w:pos="480"/>
        </w:tabs>
        <w:ind w:left="480" w:hanging="360"/>
      </w:pPr>
      <w:rPr>
        <w:rFonts w:ascii="Times New Roman" w:eastAsia="Times New Roman" w:hAnsi="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F876556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00000021"/>
    <w:multiLevelType w:val="hybridMultilevel"/>
    <w:tmpl w:val="34C832D4"/>
    <w:lvl w:ilvl="0" w:tplc="79286648">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00000022"/>
    <w:multiLevelType w:val="hybridMultilevel"/>
    <w:tmpl w:val="10C8154C"/>
    <w:lvl w:ilvl="0" w:tplc="4216B1D2">
      <w:start w:val="1"/>
      <w:numFmt w:val="decimal"/>
      <w:lvlText w:val="%1"/>
      <w:lvlJc w:val="left"/>
      <w:pPr>
        <w:ind w:left="360" w:hanging="360"/>
      </w:pPr>
      <w:rPr>
        <w:rFonts w:ascii="Calibri" w:eastAsia="Calibri" w:hAnsi="Calibri" w:cs="Times New Roman"/>
      </w:rPr>
    </w:lvl>
    <w:lvl w:ilvl="1" w:tplc="040C0019">
      <w:start w:val="1"/>
      <w:numFmt w:val="lowerLetter"/>
      <w:lvlText w:val="%2."/>
      <w:lvlJc w:val="left"/>
      <w:pPr>
        <w:ind w:left="1298" w:hanging="360"/>
      </w:pPr>
    </w:lvl>
    <w:lvl w:ilvl="2" w:tplc="040C001B">
      <w:start w:val="1"/>
      <w:numFmt w:val="lowerRoman"/>
      <w:lvlText w:val="%3."/>
      <w:lvlJc w:val="right"/>
      <w:pPr>
        <w:ind w:left="2018" w:hanging="180"/>
      </w:pPr>
    </w:lvl>
    <w:lvl w:ilvl="3" w:tplc="040C000F">
      <w:start w:val="1"/>
      <w:numFmt w:val="decimal"/>
      <w:lvlText w:val="%4."/>
      <w:lvlJc w:val="left"/>
      <w:pPr>
        <w:ind w:left="2738" w:hanging="360"/>
      </w:pPr>
    </w:lvl>
    <w:lvl w:ilvl="4" w:tplc="040C0019">
      <w:start w:val="1"/>
      <w:numFmt w:val="lowerLetter"/>
      <w:lvlText w:val="%5."/>
      <w:lvlJc w:val="left"/>
      <w:pPr>
        <w:ind w:left="3458" w:hanging="360"/>
      </w:pPr>
    </w:lvl>
    <w:lvl w:ilvl="5" w:tplc="040C001B">
      <w:start w:val="1"/>
      <w:numFmt w:val="lowerRoman"/>
      <w:lvlText w:val="%6."/>
      <w:lvlJc w:val="right"/>
      <w:pPr>
        <w:ind w:left="4178" w:hanging="180"/>
      </w:pPr>
    </w:lvl>
    <w:lvl w:ilvl="6" w:tplc="040C000F">
      <w:start w:val="1"/>
      <w:numFmt w:val="decimal"/>
      <w:lvlText w:val="%7."/>
      <w:lvlJc w:val="left"/>
      <w:pPr>
        <w:ind w:left="4898" w:hanging="360"/>
      </w:pPr>
    </w:lvl>
    <w:lvl w:ilvl="7" w:tplc="040C0019">
      <w:start w:val="1"/>
      <w:numFmt w:val="lowerLetter"/>
      <w:lvlText w:val="%8."/>
      <w:lvlJc w:val="left"/>
      <w:pPr>
        <w:ind w:left="5618" w:hanging="360"/>
      </w:pPr>
    </w:lvl>
    <w:lvl w:ilvl="8" w:tplc="040C001B">
      <w:start w:val="1"/>
      <w:numFmt w:val="lowerRoman"/>
      <w:lvlText w:val="%9."/>
      <w:lvlJc w:val="right"/>
      <w:pPr>
        <w:ind w:left="6338" w:hanging="180"/>
      </w:pPr>
    </w:lvl>
  </w:abstractNum>
  <w:abstractNum w:abstractNumId="34" w15:restartNumberingAfterBreak="0">
    <w:nsid w:val="00000023"/>
    <w:multiLevelType w:val="hybridMultilevel"/>
    <w:tmpl w:val="D4BE30BC"/>
    <w:lvl w:ilvl="0" w:tplc="040C0017">
      <w:start w:val="1"/>
      <w:numFmt w:val="decimal"/>
      <w:lvlText w:val="%1)"/>
      <w:lvlJc w:val="left"/>
      <w:pPr>
        <w:tabs>
          <w:tab w:val="left" w:pos="360"/>
        </w:tabs>
        <w:ind w:left="360" w:hanging="360"/>
      </w:pPr>
      <w:rPr>
        <w:rFonts w:hint="default"/>
      </w:rPr>
    </w:lvl>
    <w:lvl w:ilvl="1" w:tplc="040C0019">
      <w:start w:val="1"/>
      <w:numFmt w:val="bullet"/>
      <w:lvlText w:val="o"/>
      <w:lvlJc w:val="left"/>
      <w:pPr>
        <w:tabs>
          <w:tab w:val="left" w:pos="1440"/>
        </w:tabs>
        <w:ind w:left="1440" w:hanging="360"/>
      </w:pPr>
      <w:rPr>
        <w:rFonts w:ascii="Courier New" w:hAnsi="Courier New" w:cs="Courier New" w:hint="default"/>
      </w:rPr>
    </w:lvl>
    <w:lvl w:ilvl="2" w:tplc="040C001B" w:tentative="1">
      <w:start w:val="1"/>
      <w:numFmt w:val="bullet"/>
      <w:lvlText w:val=""/>
      <w:lvlJc w:val="left"/>
      <w:pPr>
        <w:tabs>
          <w:tab w:val="left" w:pos="2160"/>
        </w:tabs>
        <w:ind w:left="2160" w:hanging="360"/>
      </w:pPr>
      <w:rPr>
        <w:rFonts w:ascii="Wingdings" w:hAnsi="Wingdings" w:hint="default"/>
      </w:rPr>
    </w:lvl>
    <w:lvl w:ilvl="3" w:tplc="040C000F" w:tentative="1">
      <w:start w:val="1"/>
      <w:numFmt w:val="bullet"/>
      <w:lvlText w:val=""/>
      <w:lvlJc w:val="left"/>
      <w:pPr>
        <w:tabs>
          <w:tab w:val="left" w:pos="2880"/>
        </w:tabs>
        <w:ind w:left="2880" w:hanging="360"/>
      </w:pPr>
      <w:rPr>
        <w:rFonts w:ascii="Symbol" w:hAnsi="Symbol" w:hint="default"/>
      </w:rPr>
    </w:lvl>
    <w:lvl w:ilvl="4" w:tplc="040C0019" w:tentative="1">
      <w:start w:val="1"/>
      <w:numFmt w:val="bullet"/>
      <w:lvlText w:val="o"/>
      <w:lvlJc w:val="left"/>
      <w:pPr>
        <w:tabs>
          <w:tab w:val="left" w:pos="3600"/>
        </w:tabs>
        <w:ind w:left="3600" w:hanging="360"/>
      </w:pPr>
      <w:rPr>
        <w:rFonts w:ascii="Courier New" w:hAnsi="Courier New" w:cs="Courier New" w:hint="default"/>
      </w:rPr>
    </w:lvl>
    <w:lvl w:ilvl="5" w:tplc="040C001B" w:tentative="1">
      <w:start w:val="1"/>
      <w:numFmt w:val="bullet"/>
      <w:lvlText w:val=""/>
      <w:lvlJc w:val="left"/>
      <w:pPr>
        <w:tabs>
          <w:tab w:val="left" w:pos="4320"/>
        </w:tabs>
        <w:ind w:left="4320" w:hanging="360"/>
      </w:pPr>
      <w:rPr>
        <w:rFonts w:ascii="Wingdings" w:hAnsi="Wingdings" w:hint="default"/>
      </w:rPr>
    </w:lvl>
    <w:lvl w:ilvl="6" w:tplc="040C000F" w:tentative="1">
      <w:start w:val="1"/>
      <w:numFmt w:val="bullet"/>
      <w:lvlText w:val=""/>
      <w:lvlJc w:val="left"/>
      <w:pPr>
        <w:tabs>
          <w:tab w:val="left" w:pos="5040"/>
        </w:tabs>
        <w:ind w:left="5040" w:hanging="360"/>
      </w:pPr>
      <w:rPr>
        <w:rFonts w:ascii="Symbol" w:hAnsi="Symbol" w:hint="default"/>
      </w:rPr>
    </w:lvl>
    <w:lvl w:ilvl="7" w:tplc="040C0019" w:tentative="1">
      <w:start w:val="1"/>
      <w:numFmt w:val="bullet"/>
      <w:lvlText w:val="o"/>
      <w:lvlJc w:val="left"/>
      <w:pPr>
        <w:tabs>
          <w:tab w:val="left" w:pos="5760"/>
        </w:tabs>
        <w:ind w:left="5760" w:hanging="360"/>
      </w:pPr>
      <w:rPr>
        <w:rFonts w:ascii="Courier New" w:hAnsi="Courier New" w:cs="Courier New" w:hint="default"/>
      </w:rPr>
    </w:lvl>
    <w:lvl w:ilvl="8" w:tplc="040C001B" w:tentative="1">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00000024"/>
    <w:multiLevelType w:val="hybridMultilevel"/>
    <w:tmpl w:val="A08CADD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6" w15:restartNumberingAfterBreak="0">
    <w:nsid w:val="00000025"/>
    <w:multiLevelType w:val="hybridMultilevel"/>
    <w:tmpl w:val="88E88CA0"/>
    <w:lvl w:ilvl="0" w:tplc="5916F94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0000026"/>
    <w:multiLevelType w:val="hybridMultilevel"/>
    <w:tmpl w:val="1682CDC8"/>
    <w:lvl w:ilvl="0" w:tplc="FFFFFFFF">
      <w:start w:val="1"/>
      <w:numFmt w:val="bullet"/>
      <w:lvlText w:val="-"/>
      <w:lvlJc w:val="left"/>
      <w:pPr>
        <w:tabs>
          <w:tab w:val="left" w:pos="1068"/>
        </w:tabs>
        <w:ind w:left="1068" w:hanging="360"/>
      </w:pPr>
      <w:rPr>
        <w:rFonts w:ascii="Times New Roman" w:eastAsia="Times New Roman" w:hAnsi="Times New Roman" w:cs="Times New Roman" w:hint="default"/>
      </w:rPr>
    </w:lvl>
    <w:lvl w:ilvl="1" w:tplc="040C0003">
      <w:start w:val="1"/>
      <w:numFmt w:val="decimal"/>
      <w:lvlText w:val="%2."/>
      <w:lvlJc w:val="left"/>
      <w:pPr>
        <w:tabs>
          <w:tab w:val="left" w:pos="1440"/>
        </w:tabs>
        <w:ind w:left="1440" w:hanging="360"/>
      </w:pPr>
    </w:lvl>
    <w:lvl w:ilvl="2" w:tplc="040C0005">
      <w:start w:val="1"/>
      <w:numFmt w:val="decimal"/>
      <w:lvlText w:val="%3."/>
      <w:lvlJc w:val="left"/>
      <w:pPr>
        <w:tabs>
          <w:tab w:val="left" w:pos="2160"/>
        </w:tabs>
        <w:ind w:left="2160" w:hanging="360"/>
      </w:pPr>
    </w:lvl>
    <w:lvl w:ilvl="3" w:tplc="040C0001">
      <w:start w:val="1"/>
      <w:numFmt w:val="decimal"/>
      <w:lvlText w:val="%4."/>
      <w:lvlJc w:val="left"/>
      <w:pPr>
        <w:tabs>
          <w:tab w:val="left" w:pos="2880"/>
        </w:tabs>
        <w:ind w:left="2880" w:hanging="360"/>
      </w:pPr>
    </w:lvl>
    <w:lvl w:ilvl="4" w:tplc="040C0003">
      <w:start w:val="1"/>
      <w:numFmt w:val="decimal"/>
      <w:lvlText w:val="%5."/>
      <w:lvlJc w:val="left"/>
      <w:pPr>
        <w:tabs>
          <w:tab w:val="left" w:pos="3600"/>
        </w:tabs>
        <w:ind w:left="3600" w:hanging="360"/>
      </w:pPr>
    </w:lvl>
    <w:lvl w:ilvl="5" w:tplc="040C0005">
      <w:start w:val="1"/>
      <w:numFmt w:val="decimal"/>
      <w:lvlText w:val="%6."/>
      <w:lvlJc w:val="left"/>
      <w:pPr>
        <w:tabs>
          <w:tab w:val="left" w:pos="4320"/>
        </w:tabs>
        <w:ind w:left="4320" w:hanging="360"/>
      </w:pPr>
    </w:lvl>
    <w:lvl w:ilvl="6" w:tplc="040C0001">
      <w:start w:val="1"/>
      <w:numFmt w:val="decimal"/>
      <w:lvlText w:val="%7."/>
      <w:lvlJc w:val="left"/>
      <w:pPr>
        <w:tabs>
          <w:tab w:val="left" w:pos="5040"/>
        </w:tabs>
        <w:ind w:left="5040" w:hanging="360"/>
      </w:pPr>
    </w:lvl>
    <w:lvl w:ilvl="7" w:tplc="040C0003">
      <w:start w:val="1"/>
      <w:numFmt w:val="decimal"/>
      <w:lvlText w:val="%8."/>
      <w:lvlJc w:val="left"/>
      <w:pPr>
        <w:tabs>
          <w:tab w:val="left" w:pos="5760"/>
        </w:tabs>
        <w:ind w:left="5760" w:hanging="360"/>
      </w:pPr>
    </w:lvl>
    <w:lvl w:ilvl="8" w:tplc="040C0005">
      <w:start w:val="1"/>
      <w:numFmt w:val="decimal"/>
      <w:lvlText w:val="%9."/>
      <w:lvlJc w:val="left"/>
      <w:pPr>
        <w:tabs>
          <w:tab w:val="left" w:pos="6480"/>
        </w:tabs>
        <w:ind w:left="6480" w:hanging="360"/>
      </w:pPr>
    </w:lvl>
  </w:abstractNum>
  <w:abstractNum w:abstractNumId="38" w15:restartNumberingAfterBreak="0">
    <w:nsid w:val="00000027"/>
    <w:multiLevelType w:val="multilevel"/>
    <w:tmpl w:val="B92A37C2"/>
    <w:styleLink w:val="StyleNumros1111"/>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0000028"/>
    <w:multiLevelType w:val="multilevel"/>
    <w:tmpl w:val="E578F3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00000029"/>
    <w:multiLevelType w:val="hybridMultilevel"/>
    <w:tmpl w:val="C97AC60A"/>
    <w:lvl w:ilvl="0" w:tplc="FFFFFFFF">
      <w:start w:val="1"/>
      <w:numFmt w:val="bullet"/>
      <w:lvlText w:val=""/>
      <w:lvlJc w:val="left"/>
      <w:pPr>
        <w:tabs>
          <w:tab w:val="left" w:pos="1065"/>
        </w:tabs>
        <w:ind w:left="1065" w:hanging="705"/>
      </w:pPr>
      <w:rPr>
        <w:rFonts w:ascii="Symbol" w:eastAsia="Times New Roman" w:hAnsi="Symbol" w:cs="Times New Roman" w:hint="default"/>
      </w:rPr>
    </w:lvl>
    <w:lvl w:ilvl="1" w:tplc="040C0003" w:tentative="1">
      <w:start w:val="1"/>
      <w:numFmt w:val="bullet"/>
      <w:lvlText w:val="o"/>
      <w:lvlJc w:val="left"/>
      <w:pPr>
        <w:tabs>
          <w:tab w:val="left" w:pos="1440"/>
        </w:tabs>
        <w:ind w:left="1440" w:hanging="360"/>
      </w:pPr>
      <w:rPr>
        <w:rFonts w:ascii="Courier New" w:hAnsi="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0000002A"/>
    <w:multiLevelType w:val="hybridMultilevel"/>
    <w:tmpl w:val="52C6F284"/>
    <w:lvl w:ilvl="0" w:tplc="F124AFCC">
      <w:start w:val="1"/>
      <w:numFmt w:val="upperLetter"/>
      <w:lvlText w:val="%1."/>
      <w:lvlJc w:val="left"/>
      <w:pPr>
        <w:ind w:left="1044" w:hanging="360"/>
      </w:pPr>
      <w:rPr>
        <w:rFonts w:hint="default"/>
      </w:rPr>
    </w:lvl>
    <w:lvl w:ilvl="1" w:tplc="B6A2D4C8" w:tentative="1">
      <w:start w:val="1"/>
      <w:numFmt w:val="lowerLetter"/>
      <w:lvlText w:val="%2."/>
      <w:lvlJc w:val="left"/>
      <w:pPr>
        <w:ind w:left="1764" w:hanging="360"/>
      </w:pPr>
    </w:lvl>
    <w:lvl w:ilvl="2" w:tplc="7CC4EE72" w:tentative="1">
      <w:start w:val="1"/>
      <w:numFmt w:val="lowerRoman"/>
      <w:lvlText w:val="%3."/>
      <w:lvlJc w:val="right"/>
      <w:pPr>
        <w:ind w:left="2484" w:hanging="180"/>
      </w:pPr>
    </w:lvl>
    <w:lvl w:ilvl="3" w:tplc="366A0D54" w:tentative="1">
      <w:start w:val="1"/>
      <w:numFmt w:val="decimal"/>
      <w:lvlText w:val="%4."/>
      <w:lvlJc w:val="left"/>
      <w:pPr>
        <w:ind w:left="3204" w:hanging="360"/>
      </w:pPr>
    </w:lvl>
    <w:lvl w:ilvl="4" w:tplc="A00A0D00" w:tentative="1">
      <w:start w:val="1"/>
      <w:numFmt w:val="lowerLetter"/>
      <w:lvlText w:val="%5."/>
      <w:lvlJc w:val="left"/>
      <w:pPr>
        <w:ind w:left="3924" w:hanging="360"/>
      </w:pPr>
    </w:lvl>
    <w:lvl w:ilvl="5" w:tplc="36548324" w:tentative="1">
      <w:start w:val="1"/>
      <w:numFmt w:val="lowerRoman"/>
      <w:lvlText w:val="%6."/>
      <w:lvlJc w:val="right"/>
      <w:pPr>
        <w:ind w:left="4644" w:hanging="180"/>
      </w:pPr>
    </w:lvl>
    <w:lvl w:ilvl="6" w:tplc="6E8A2F0E" w:tentative="1">
      <w:start w:val="1"/>
      <w:numFmt w:val="decimal"/>
      <w:lvlText w:val="%7."/>
      <w:lvlJc w:val="left"/>
      <w:pPr>
        <w:ind w:left="5364" w:hanging="360"/>
      </w:pPr>
    </w:lvl>
    <w:lvl w:ilvl="7" w:tplc="B1F6BB88" w:tentative="1">
      <w:start w:val="1"/>
      <w:numFmt w:val="lowerLetter"/>
      <w:lvlText w:val="%8."/>
      <w:lvlJc w:val="left"/>
      <w:pPr>
        <w:ind w:left="6084" w:hanging="360"/>
      </w:pPr>
    </w:lvl>
    <w:lvl w:ilvl="8" w:tplc="FD7E9922" w:tentative="1">
      <w:start w:val="1"/>
      <w:numFmt w:val="lowerRoman"/>
      <w:lvlText w:val="%9."/>
      <w:lvlJc w:val="right"/>
      <w:pPr>
        <w:ind w:left="6804" w:hanging="180"/>
      </w:pPr>
    </w:lvl>
  </w:abstractNum>
  <w:abstractNum w:abstractNumId="42" w15:restartNumberingAfterBreak="0">
    <w:nsid w:val="0000002B"/>
    <w:multiLevelType w:val="hybridMultilevel"/>
    <w:tmpl w:val="86B8E5BC"/>
    <w:lvl w:ilvl="0" w:tplc="464E6AD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0000002C"/>
    <w:multiLevelType w:val="singleLevel"/>
    <w:tmpl w:val="57EA45D6"/>
    <w:lvl w:ilvl="0">
      <w:start w:val="1"/>
      <w:numFmt w:val="bullet"/>
      <w:pStyle w:val="Puce1"/>
      <w:lvlText w:val=""/>
      <w:lvlJc w:val="left"/>
      <w:pPr>
        <w:tabs>
          <w:tab w:val="left" w:pos="360"/>
        </w:tabs>
        <w:ind w:left="360" w:hanging="360"/>
      </w:pPr>
      <w:rPr>
        <w:rFonts w:ascii="Symbol" w:hAnsi="Symbol" w:hint="default"/>
      </w:rPr>
    </w:lvl>
  </w:abstractNum>
  <w:abstractNum w:abstractNumId="44" w15:restartNumberingAfterBreak="0">
    <w:nsid w:val="0000002D"/>
    <w:multiLevelType w:val="hybridMultilevel"/>
    <w:tmpl w:val="73DEAF0E"/>
    <w:lvl w:ilvl="0" w:tplc="6B0069FA">
      <w:start w:val="3"/>
      <w:numFmt w:val="bullet"/>
      <w:lvlText w:val="-"/>
      <w:lvlJc w:val="left"/>
      <w:pPr>
        <w:tabs>
          <w:tab w:val="left" w:pos="1065"/>
        </w:tabs>
        <w:ind w:left="1065" w:hanging="360"/>
      </w:pPr>
      <w:rPr>
        <w:rFonts w:ascii="Times New Roman" w:eastAsia="Times New Roman" w:hAnsi="Times New Roman" w:cs="Times New Roman" w:hint="default"/>
      </w:rPr>
    </w:lvl>
    <w:lvl w:ilvl="1" w:tplc="040C0019">
      <w:start w:val="1"/>
      <w:numFmt w:val="bullet"/>
      <w:lvlText w:val="o"/>
      <w:lvlJc w:val="left"/>
      <w:pPr>
        <w:tabs>
          <w:tab w:val="left" w:pos="1785"/>
        </w:tabs>
        <w:ind w:left="1785" w:hanging="360"/>
      </w:pPr>
      <w:rPr>
        <w:rFonts w:ascii="Courier New" w:hAnsi="Courier New" w:cs="Courier New" w:hint="default"/>
      </w:rPr>
    </w:lvl>
    <w:lvl w:ilvl="2" w:tplc="040C001B" w:tentative="1">
      <w:start w:val="1"/>
      <w:numFmt w:val="bullet"/>
      <w:lvlText w:val=""/>
      <w:lvlJc w:val="left"/>
      <w:pPr>
        <w:tabs>
          <w:tab w:val="left" w:pos="2505"/>
        </w:tabs>
        <w:ind w:left="2505" w:hanging="360"/>
      </w:pPr>
      <w:rPr>
        <w:rFonts w:ascii="Wingdings" w:hAnsi="Wingdings" w:hint="default"/>
      </w:rPr>
    </w:lvl>
    <w:lvl w:ilvl="3" w:tplc="040C000F" w:tentative="1">
      <w:start w:val="1"/>
      <w:numFmt w:val="bullet"/>
      <w:lvlText w:val=""/>
      <w:lvlJc w:val="left"/>
      <w:pPr>
        <w:tabs>
          <w:tab w:val="left" w:pos="3225"/>
        </w:tabs>
        <w:ind w:left="3225" w:hanging="360"/>
      </w:pPr>
      <w:rPr>
        <w:rFonts w:ascii="Symbol" w:hAnsi="Symbol" w:hint="default"/>
      </w:rPr>
    </w:lvl>
    <w:lvl w:ilvl="4" w:tplc="040C0019" w:tentative="1">
      <w:start w:val="1"/>
      <w:numFmt w:val="bullet"/>
      <w:lvlText w:val="o"/>
      <w:lvlJc w:val="left"/>
      <w:pPr>
        <w:tabs>
          <w:tab w:val="left" w:pos="3945"/>
        </w:tabs>
        <w:ind w:left="3945" w:hanging="360"/>
      </w:pPr>
      <w:rPr>
        <w:rFonts w:ascii="Courier New" w:hAnsi="Courier New" w:cs="Courier New" w:hint="default"/>
      </w:rPr>
    </w:lvl>
    <w:lvl w:ilvl="5" w:tplc="040C001B" w:tentative="1">
      <w:start w:val="1"/>
      <w:numFmt w:val="bullet"/>
      <w:lvlText w:val=""/>
      <w:lvlJc w:val="left"/>
      <w:pPr>
        <w:tabs>
          <w:tab w:val="left" w:pos="4665"/>
        </w:tabs>
        <w:ind w:left="4665" w:hanging="360"/>
      </w:pPr>
      <w:rPr>
        <w:rFonts w:ascii="Wingdings" w:hAnsi="Wingdings" w:hint="default"/>
      </w:rPr>
    </w:lvl>
    <w:lvl w:ilvl="6" w:tplc="040C000F" w:tentative="1">
      <w:start w:val="1"/>
      <w:numFmt w:val="bullet"/>
      <w:lvlText w:val=""/>
      <w:lvlJc w:val="left"/>
      <w:pPr>
        <w:tabs>
          <w:tab w:val="left" w:pos="5385"/>
        </w:tabs>
        <w:ind w:left="5385" w:hanging="360"/>
      </w:pPr>
      <w:rPr>
        <w:rFonts w:ascii="Symbol" w:hAnsi="Symbol" w:hint="default"/>
      </w:rPr>
    </w:lvl>
    <w:lvl w:ilvl="7" w:tplc="040C0019" w:tentative="1">
      <w:start w:val="1"/>
      <w:numFmt w:val="bullet"/>
      <w:lvlText w:val="o"/>
      <w:lvlJc w:val="left"/>
      <w:pPr>
        <w:tabs>
          <w:tab w:val="left" w:pos="6105"/>
        </w:tabs>
        <w:ind w:left="6105" w:hanging="360"/>
      </w:pPr>
      <w:rPr>
        <w:rFonts w:ascii="Courier New" w:hAnsi="Courier New" w:cs="Courier New" w:hint="default"/>
      </w:rPr>
    </w:lvl>
    <w:lvl w:ilvl="8" w:tplc="040C001B" w:tentative="1">
      <w:start w:val="1"/>
      <w:numFmt w:val="bullet"/>
      <w:lvlText w:val=""/>
      <w:lvlJc w:val="left"/>
      <w:pPr>
        <w:tabs>
          <w:tab w:val="left" w:pos="6825"/>
        </w:tabs>
        <w:ind w:left="6825" w:hanging="360"/>
      </w:pPr>
      <w:rPr>
        <w:rFonts w:ascii="Wingdings" w:hAnsi="Wingdings" w:hint="default"/>
      </w:rPr>
    </w:lvl>
  </w:abstractNum>
  <w:abstractNum w:abstractNumId="45" w15:restartNumberingAfterBreak="0">
    <w:nsid w:val="0000002E"/>
    <w:multiLevelType w:val="hybridMultilevel"/>
    <w:tmpl w:val="D4BE30BC"/>
    <w:lvl w:ilvl="0" w:tplc="6B0069FA">
      <w:start w:val="1"/>
      <w:numFmt w:val="decimal"/>
      <w:lvlText w:val="%1)"/>
      <w:lvlJc w:val="left"/>
      <w:pPr>
        <w:tabs>
          <w:tab w:val="left" w:pos="360"/>
        </w:tabs>
        <w:ind w:left="360" w:hanging="360"/>
      </w:pPr>
      <w:rPr>
        <w:rFonts w:hint="default"/>
      </w:rPr>
    </w:lvl>
    <w:lvl w:ilvl="1" w:tplc="040C0019">
      <w:start w:val="1"/>
      <w:numFmt w:val="bullet"/>
      <w:lvlText w:val="o"/>
      <w:lvlJc w:val="left"/>
      <w:pPr>
        <w:tabs>
          <w:tab w:val="left" w:pos="1440"/>
        </w:tabs>
        <w:ind w:left="1440" w:hanging="360"/>
      </w:pPr>
      <w:rPr>
        <w:rFonts w:ascii="Courier New" w:hAnsi="Courier New" w:cs="Courier New" w:hint="default"/>
      </w:rPr>
    </w:lvl>
    <w:lvl w:ilvl="2" w:tplc="040C001B" w:tentative="1">
      <w:start w:val="1"/>
      <w:numFmt w:val="bullet"/>
      <w:lvlText w:val=""/>
      <w:lvlJc w:val="left"/>
      <w:pPr>
        <w:tabs>
          <w:tab w:val="left" w:pos="2160"/>
        </w:tabs>
        <w:ind w:left="2160" w:hanging="360"/>
      </w:pPr>
      <w:rPr>
        <w:rFonts w:ascii="Wingdings" w:hAnsi="Wingdings" w:hint="default"/>
      </w:rPr>
    </w:lvl>
    <w:lvl w:ilvl="3" w:tplc="040C000F" w:tentative="1">
      <w:start w:val="1"/>
      <w:numFmt w:val="bullet"/>
      <w:lvlText w:val=""/>
      <w:lvlJc w:val="left"/>
      <w:pPr>
        <w:tabs>
          <w:tab w:val="left" w:pos="2880"/>
        </w:tabs>
        <w:ind w:left="2880" w:hanging="360"/>
      </w:pPr>
      <w:rPr>
        <w:rFonts w:ascii="Symbol" w:hAnsi="Symbol" w:hint="default"/>
      </w:rPr>
    </w:lvl>
    <w:lvl w:ilvl="4" w:tplc="040C0019" w:tentative="1">
      <w:start w:val="1"/>
      <w:numFmt w:val="bullet"/>
      <w:lvlText w:val="o"/>
      <w:lvlJc w:val="left"/>
      <w:pPr>
        <w:tabs>
          <w:tab w:val="left" w:pos="3600"/>
        </w:tabs>
        <w:ind w:left="3600" w:hanging="360"/>
      </w:pPr>
      <w:rPr>
        <w:rFonts w:ascii="Courier New" w:hAnsi="Courier New" w:cs="Courier New" w:hint="default"/>
      </w:rPr>
    </w:lvl>
    <w:lvl w:ilvl="5" w:tplc="040C001B" w:tentative="1">
      <w:start w:val="1"/>
      <w:numFmt w:val="bullet"/>
      <w:lvlText w:val=""/>
      <w:lvlJc w:val="left"/>
      <w:pPr>
        <w:tabs>
          <w:tab w:val="left" w:pos="4320"/>
        </w:tabs>
        <w:ind w:left="4320" w:hanging="360"/>
      </w:pPr>
      <w:rPr>
        <w:rFonts w:ascii="Wingdings" w:hAnsi="Wingdings" w:hint="default"/>
      </w:rPr>
    </w:lvl>
    <w:lvl w:ilvl="6" w:tplc="040C000F" w:tentative="1">
      <w:start w:val="1"/>
      <w:numFmt w:val="bullet"/>
      <w:lvlText w:val=""/>
      <w:lvlJc w:val="left"/>
      <w:pPr>
        <w:tabs>
          <w:tab w:val="left" w:pos="5040"/>
        </w:tabs>
        <w:ind w:left="5040" w:hanging="360"/>
      </w:pPr>
      <w:rPr>
        <w:rFonts w:ascii="Symbol" w:hAnsi="Symbol" w:hint="default"/>
      </w:rPr>
    </w:lvl>
    <w:lvl w:ilvl="7" w:tplc="040C0019" w:tentative="1">
      <w:start w:val="1"/>
      <w:numFmt w:val="bullet"/>
      <w:lvlText w:val="o"/>
      <w:lvlJc w:val="left"/>
      <w:pPr>
        <w:tabs>
          <w:tab w:val="left" w:pos="5760"/>
        </w:tabs>
        <w:ind w:left="5760" w:hanging="360"/>
      </w:pPr>
      <w:rPr>
        <w:rFonts w:ascii="Courier New" w:hAnsi="Courier New" w:cs="Courier New" w:hint="default"/>
      </w:rPr>
    </w:lvl>
    <w:lvl w:ilvl="8" w:tplc="040C001B" w:tentative="1">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0000002F"/>
    <w:multiLevelType w:val="hybridMultilevel"/>
    <w:tmpl w:val="3DBCB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00000030"/>
    <w:multiLevelType w:val="multilevel"/>
    <w:tmpl w:val="CED69FD2"/>
    <w:lvl w:ilvl="0">
      <w:start w:val="5"/>
      <w:numFmt w:val="decimal"/>
      <w:lvlText w:val="%1"/>
      <w:lvlJc w:val="left"/>
      <w:pPr>
        <w:tabs>
          <w:tab w:val="left" w:pos="615"/>
        </w:tabs>
        <w:ind w:left="615" w:hanging="615"/>
      </w:pPr>
      <w:rPr>
        <w:rFonts w:hint="default"/>
      </w:rPr>
    </w:lvl>
    <w:lvl w:ilvl="1">
      <w:start w:val="1"/>
      <w:numFmt w:val="decimal"/>
      <w:lvlText w:val="%1.%2"/>
      <w:lvlJc w:val="left"/>
      <w:pPr>
        <w:tabs>
          <w:tab w:val="left" w:pos="1215"/>
        </w:tabs>
        <w:ind w:left="1215" w:hanging="615"/>
      </w:pPr>
      <w:rPr>
        <w:rFonts w:hint="default"/>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2520"/>
        </w:tabs>
        <w:ind w:left="2520" w:hanging="720"/>
      </w:pPr>
      <w:rPr>
        <w:rFonts w:hint="default"/>
      </w:rPr>
    </w:lvl>
    <w:lvl w:ilvl="4">
      <w:start w:val="1"/>
      <w:numFmt w:val="decimal"/>
      <w:lvlText w:val="%1.%2.%3.%4.%5"/>
      <w:lvlJc w:val="left"/>
      <w:pPr>
        <w:tabs>
          <w:tab w:val="left" w:pos="3480"/>
        </w:tabs>
        <w:ind w:left="3480" w:hanging="1080"/>
      </w:pPr>
      <w:rPr>
        <w:rFonts w:hint="default"/>
      </w:rPr>
    </w:lvl>
    <w:lvl w:ilvl="5">
      <w:start w:val="1"/>
      <w:numFmt w:val="decimal"/>
      <w:lvlText w:val="%1.%2.%3.%4.%5.%6"/>
      <w:lvlJc w:val="left"/>
      <w:pPr>
        <w:tabs>
          <w:tab w:val="left" w:pos="4080"/>
        </w:tabs>
        <w:ind w:left="4080" w:hanging="1080"/>
      </w:pPr>
      <w:rPr>
        <w:rFonts w:hint="default"/>
      </w:rPr>
    </w:lvl>
    <w:lvl w:ilvl="6">
      <w:start w:val="1"/>
      <w:numFmt w:val="decimal"/>
      <w:lvlText w:val="%1.%2.%3.%4.%5.%6.%7"/>
      <w:lvlJc w:val="left"/>
      <w:pPr>
        <w:tabs>
          <w:tab w:val="left" w:pos="4680"/>
        </w:tabs>
        <w:ind w:left="4680" w:hanging="1080"/>
      </w:pPr>
      <w:rPr>
        <w:rFonts w:hint="default"/>
      </w:rPr>
    </w:lvl>
    <w:lvl w:ilvl="7">
      <w:start w:val="1"/>
      <w:numFmt w:val="decimal"/>
      <w:lvlText w:val="%1.%2.%3.%4.%5.%6.%7.%8"/>
      <w:lvlJc w:val="left"/>
      <w:pPr>
        <w:tabs>
          <w:tab w:val="left" w:pos="5640"/>
        </w:tabs>
        <w:ind w:left="5640" w:hanging="1440"/>
      </w:pPr>
      <w:rPr>
        <w:rFonts w:hint="default"/>
      </w:rPr>
    </w:lvl>
    <w:lvl w:ilvl="8">
      <w:start w:val="1"/>
      <w:numFmt w:val="decimal"/>
      <w:lvlText w:val="%1.%2.%3.%4.%5.%6.%7.%8.%9"/>
      <w:lvlJc w:val="left"/>
      <w:pPr>
        <w:tabs>
          <w:tab w:val="left" w:pos="6240"/>
        </w:tabs>
        <w:ind w:left="6240" w:hanging="1440"/>
      </w:pPr>
      <w:rPr>
        <w:rFonts w:hint="default"/>
      </w:rPr>
    </w:lvl>
  </w:abstractNum>
  <w:abstractNum w:abstractNumId="48" w15:restartNumberingAfterBreak="0">
    <w:nsid w:val="00000031"/>
    <w:multiLevelType w:val="hybridMultilevel"/>
    <w:tmpl w:val="EC0C0E30"/>
    <w:lvl w:ilvl="0" w:tplc="BA363D02">
      <w:start w:val="1"/>
      <w:numFmt w:val="decimal"/>
      <w:lvlText w:val="%1."/>
      <w:lvlJc w:val="left"/>
      <w:pPr>
        <w:ind w:left="1070"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9" w15:restartNumberingAfterBreak="0">
    <w:nsid w:val="00000032"/>
    <w:multiLevelType w:val="hybridMultilevel"/>
    <w:tmpl w:val="7DE4EFFA"/>
    <w:lvl w:ilvl="0" w:tplc="040C000D">
      <w:start w:val="1"/>
      <w:numFmt w:val="decimal"/>
      <w:lvlText w:val="%1."/>
      <w:lvlJc w:val="right"/>
      <w:pPr>
        <w:ind w:left="720" w:hanging="720"/>
      </w:pPr>
      <w:rPr>
        <w:rFonts w:hint="default"/>
      </w:rPr>
    </w:lvl>
    <w:lvl w:ilvl="1" w:tplc="040C0003">
      <w:start w:val="1"/>
      <w:numFmt w:val="lowerLetter"/>
      <w:lvlText w:val="%2."/>
      <w:lvlJc w:val="left"/>
      <w:pPr>
        <w:ind w:left="1080" w:hanging="360"/>
      </w:pPr>
    </w:lvl>
    <w:lvl w:ilvl="2" w:tplc="040C0005">
      <w:start w:val="1"/>
      <w:numFmt w:val="lowerRoman"/>
      <w:lvlText w:val="%3."/>
      <w:lvlJc w:val="right"/>
      <w:pPr>
        <w:ind w:left="1800" w:hanging="180"/>
      </w:pPr>
    </w:lvl>
    <w:lvl w:ilvl="3" w:tplc="040C0001">
      <w:start w:val="1"/>
      <w:numFmt w:val="decimal"/>
      <w:lvlText w:val="%4."/>
      <w:lvlJc w:val="left"/>
      <w:pPr>
        <w:ind w:left="2520" w:hanging="360"/>
      </w:pPr>
    </w:lvl>
    <w:lvl w:ilvl="4" w:tplc="040C0003">
      <w:start w:val="1"/>
      <w:numFmt w:val="lowerLetter"/>
      <w:lvlText w:val="%5."/>
      <w:lvlJc w:val="left"/>
      <w:pPr>
        <w:ind w:left="3240" w:hanging="360"/>
      </w:pPr>
    </w:lvl>
    <w:lvl w:ilvl="5" w:tplc="040C0005">
      <w:start w:val="1"/>
      <w:numFmt w:val="lowerRoman"/>
      <w:lvlText w:val="%6."/>
      <w:lvlJc w:val="right"/>
      <w:pPr>
        <w:ind w:left="3960" w:hanging="180"/>
      </w:pPr>
    </w:lvl>
    <w:lvl w:ilvl="6" w:tplc="040C000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50" w15:restartNumberingAfterBreak="0">
    <w:nsid w:val="00000033"/>
    <w:multiLevelType w:val="hybridMultilevel"/>
    <w:tmpl w:val="E2DEDE5C"/>
    <w:lvl w:ilvl="0" w:tplc="040C0015">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BF8CE126"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0000034"/>
    <w:multiLevelType w:val="hybridMultilevel"/>
    <w:tmpl w:val="6D664068"/>
    <w:lvl w:ilvl="0" w:tplc="214A9940">
      <w:start w:val="1"/>
      <w:numFmt w:val="bullet"/>
      <w:lvlText w:val=""/>
      <w:lvlJc w:val="left"/>
      <w:pPr>
        <w:tabs>
          <w:tab w:val="left" w:pos="360"/>
        </w:tabs>
        <w:ind w:left="360" w:hanging="360"/>
      </w:pPr>
      <w:rPr>
        <w:rFonts w:ascii="Wingdings" w:hAnsi="Wingdings"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00000035"/>
    <w:multiLevelType w:val="hybridMultilevel"/>
    <w:tmpl w:val="0520F69A"/>
    <w:lvl w:ilvl="0" w:tplc="3B72F614">
      <w:start w:val="1"/>
      <w:numFmt w:val="decimal"/>
      <w:lvlText w:val="%1."/>
      <w:lvlJc w:val="left"/>
      <w:pPr>
        <w:ind w:left="720" w:hanging="360"/>
      </w:pPr>
      <w:rPr>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00000036"/>
    <w:multiLevelType w:val="hybridMultilevel"/>
    <w:tmpl w:val="E9501E22"/>
    <w:lvl w:ilvl="0" w:tplc="040C000F">
      <w:start w:val="1"/>
      <w:numFmt w:val="decimal"/>
      <w:lvlText w:val="%1."/>
      <w:lvlJc w:val="left"/>
      <w:pPr>
        <w:tabs>
          <w:tab w:val="left" w:pos="1440"/>
        </w:tabs>
        <w:ind w:left="1440" w:hanging="360"/>
      </w:pPr>
    </w:lvl>
    <w:lvl w:ilvl="1" w:tplc="040C0001">
      <w:start w:val="1"/>
      <w:numFmt w:val="bullet"/>
      <w:lvlText w:val=""/>
      <w:lvlJc w:val="left"/>
      <w:pPr>
        <w:tabs>
          <w:tab w:val="left" w:pos="2160"/>
        </w:tabs>
        <w:ind w:left="2160" w:hanging="360"/>
      </w:pPr>
      <w:rPr>
        <w:rFonts w:ascii="Symbol" w:hAnsi="Symbol" w:hint="default"/>
      </w:rPr>
    </w:lvl>
    <w:lvl w:ilvl="2" w:tplc="040C001B">
      <w:start w:val="1"/>
      <w:numFmt w:val="decimal"/>
      <w:lvlText w:val="%3."/>
      <w:lvlJc w:val="left"/>
      <w:pPr>
        <w:tabs>
          <w:tab w:val="left" w:pos="2160"/>
        </w:tabs>
        <w:ind w:left="2160" w:hanging="360"/>
      </w:pPr>
    </w:lvl>
    <w:lvl w:ilvl="3" w:tplc="040C000F">
      <w:start w:val="1"/>
      <w:numFmt w:val="decimal"/>
      <w:lvlText w:val="%4."/>
      <w:lvlJc w:val="left"/>
      <w:pPr>
        <w:tabs>
          <w:tab w:val="left" w:pos="2880"/>
        </w:tabs>
        <w:ind w:left="2880" w:hanging="360"/>
      </w:pPr>
    </w:lvl>
    <w:lvl w:ilvl="4" w:tplc="040C0019">
      <w:start w:val="1"/>
      <w:numFmt w:val="decimal"/>
      <w:lvlText w:val="%5."/>
      <w:lvlJc w:val="left"/>
      <w:pPr>
        <w:tabs>
          <w:tab w:val="left" w:pos="3600"/>
        </w:tabs>
        <w:ind w:left="3600" w:hanging="360"/>
      </w:pPr>
    </w:lvl>
    <w:lvl w:ilvl="5" w:tplc="040C001B">
      <w:start w:val="1"/>
      <w:numFmt w:val="decimal"/>
      <w:lvlText w:val="%6."/>
      <w:lvlJc w:val="left"/>
      <w:pPr>
        <w:tabs>
          <w:tab w:val="left" w:pos="4320"/>
        </w:tabs>
        <w:ind w:left="4320" w:hanging="360"/>
      </w:pPr>
    </w:lvl>
    <w:lvl w:ilvl="6" w:tplc="040C000F">
      <w:start w:val="1"/>
      <w:numFmt w:val="decimal"/>
      <w:lvlText w:val="%7."/>
      <w:lvlJc w:val="left"/>
      <w:pPr>
        <w:tabs>
          <w:tab w:val="left" w:pos="5040"/>
        </w:tabs>
        <w:ind w:left="5040" w:hanging="360"/>
      </w:pPr>
    </w:lvl>
    <w:lvl w:ilvl="7" w:tplc="040C0019">
      <w:start w:val="1"/>
      <w:numFmt w:val="decimal"/>
      <w:lvlText w:val="%8."/>
      <w:lvlJc w:val="left"/>
      <w:pPr>
        <w:tabs>
          <w:tab w:val="left" w:pos="5760"/>
        </w:tabs>
        <w:ind w:left="5760" w:hanging="360"/>
      </w:pPr>
    </w:lvl>
    <w:lvl w:ilvl="8" w:tplc="040C001B">
      <w:start w:val="1"/>
      <w:numFmt w:val="decimal"/>
      <w:lvlText w:val="%9."/>
      <w:lvlJc w:val="left"/>
      <w:pPr>
        <w:tabs>
          <w:tab w:val="left" w:pos="6480"/>
        </w:tabs>
        <w:ind w:left="6480" w:hanging="360"/>
      </w:pPr>
    </w:lvl>
  </w:abstractNum>
  <w:abstractNum w:abstractNumId="54" w15:restartNumberingAfterBreak="0">
    <w:nsid w:val="00000037"/>
    <w:multiLevelType w:val="hybridMultilevel"/>
    <w:tmpl w:val="9176DCD0"/>
    <w:lvl w:ilvl="0" w:tplc="B062343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00000038"/>
    <w:multiLevelType w:val="singleLevel"/>
    <w:tmpl w:val="EBD4A306"/>
    <w:lvl w:ilvl="0">
      <w:start w:val="1"/>
      <w:numFmt w:val="none"/>
      <w:pStyle w:val="Corpsdetexte32"/>
      <w:lvlText w:val="%1-"/>
      <w:lvlJc w:val="left"/>
      <w:pPr>
        <w:tabs>
          <w:tab w:val="left" w:pos="644"/>
        </w:tabs>
        <w:ind w:left="624" w:hanging="340"/>
      </w:pPr>
    </w:lvl>
  </w:abstractNum>
  <w:abstractNum w:abstractNumId="56" w15:restartNumberingAfterBreak="0">
    <w:nsid w:val="00000039"/>
    <w:multiLevelType w:val="hybridMultilevel"/>
    <w:tmpl w:val="46EAE170"/>
    <w:lvl w:ilvl="0" w:tplc="040C0011">
      <w:start w:val="1"/>
      <w:numFmt w:val="low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lowerRoman"/>
      <w:lvlText w:val="%4."/>
      <w:lvlJc w:val="righ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8703DEF"/>
    <w:multiLevelType w:val="singleLevel"/>
    <w:tmpl w:val="61E4BB7A"/>
    <w:lvl w:ilvl="0">
      <w:start w:val="1"/>
      <w:numFmt w:val="bullet"/>
      <w:pStyle w:val="xl42"/>
      <w:lvlText w:val=""/>
      <w:lvlJc w:val="left"/>
      <w:pPr>
        <w:tabs>
          <w:tab w:val="left" w:pos="1492"/>
        </w:tabs>
        <w:ind w:left="1492" w:hanging="360"/>
      </w:pPr>
      <w:rPr>
        <w:rFonts w:ascii="Symbol" w:hAnsi="Symbol" w:hint="default"/>
      </w:rPr>
    </w:lvl>
  </w:abstractNum>
  <w:num w:numId="1">
    <w:abstractNumId w:val="2"/>
  </w:num>
  <w:num w:numId="2">
    <w:abstractNumId w:val="1"/>
  </w:num>
  <w:num w:numId="3">
    <w:abstractNumId w:val="0"/>
  </w:num>
  <w:num w:numId="4">
    <w:abstractNumId w:val="57"/>
  </w:num>
  <w:num w:numId="5">
    <w:abstractNumId w:val="22"/>
  </w:num>
  <w:num w:numId="6">
    <w:abstractNumId w:val="5"/>
  </w:num>
  <w:num w:numId="7">
    <w:abstractNumId w:val="20"/>
  </w:num>
  <w:num w:numId="8">
    <w:abstractNumId w:val="12"/>
  </w:num>
  <w:num w:numId="9">
    <w:abstractNumId w:val="43"/>
  </w:num>
  <w:num w:numId="10">
    <w:abstractNumId w:val="55"/>
  </w:num>
  <w:num w:numId="11">
    <w:abstractNumId w:val="3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41"/>
  </w:num>
  <w:num w:numId="15">
    <w:abstractNumId w:val="17"/>
  </w:num>
  <w:num w:numId="16">
    <w:abstractNumId w:val="51"/>
  </w:num>
  <w:num w:numId="17">
    <w:abstractNumId w:val="34"/>
  </w:num>
  <w:num w:numId="18">
    <w:abstractNumId w:val="11"/>
  </w:num>
  <w:num w:numId="19">
    <w:abstractNumId w:val="49"/>
  </w:num>
  <w:num w:numId="20">
    <w:abstractNumId w:val="8"/>
  </w:num>
  <w:num w:numId="21">
    <w:abstractNumId w:val="56"/>
  </w:num>
  <w:num w:numId="22">
    <w:abstractNumId w:val="45"/>
  </w:num>
  <w:num w:numId="23">
    <w:abstractNumId w:val="13"/>
  </w:num>
  <w:num w:numId="24">
    <w:abstractNumId w:val="26"/>
  </w:num>
  <w:num w:numId="25">
    <w:abstractNumId w:val="32"/>
  </w:num>
  <w:num w:numId="26">
    <w:abstractNumId w:val="42"/>
  </w:num>
  <w:num w:numId="27">
    <w:abstractNumId w:val="44"/>
  </w:num>
  <w:num w:numId="28">
    <w:abstractNumId w:val="30"/>
  </w:num>
  <w:num w:numId="29">
    <w:abstractNumId w:val="19"/>
  </w:num>
  <w:num w:numId="30">
    <w:abstractNumId w:val="18"/>
  </w:num>
  <w:num w:numId="31">
    <w:abstractNumId w:val="27"/>
  </w:num>
  <w:num w:numId="32">
    <w:abstractNumId w:val="3"/>
  </w:num>
  <w:num w:numId="33">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3"/>
  </w:num>
  <w:num w:numId="39">
    <w:abstractNumId w:val="36"/>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7"/>
  </w:num>
  <w:num w:numId="45">
    <w:abstractNumId w:val="53"/>
  </w:num>
  <w:num w:numId="46">
    <w:abstractNumId w:val="31"/>
  </w:num>
  <w:num w:numId="47">
    <w:abstractNumId w:val="15"/>
  </w:num>
  <w:num w:numId="48">
    <w:abstractNumId w:val="29"/>
  </w:num>
  <w:num w:numId="49">
    <w:abstractNumId w:val="6"/>
  </w:num>
  <w:num w:numId="50">
    <w:abstractNumId w:val="14"/>
  </w:num>
  <w:num w:numId="51">
    <w:abstractNumId w:val="35"/>
  </w:num>
  <w:num w:numId="52">
    <w:abstractNumId w:val="25"/>
  </w:num>
  <w:num w:numId="53">
    <w:abstractNumId w:val="40"/>
  </w:num>
  <w:num w:numId="54">
    <w:abstractNumId w:val="52"/>
  </w:num>
  <w:num w:numId="55">
    <w:abstractNumId w:val="54"/>
  </w:num>
  <w:num w:numId="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6873BD"/>
    <w:rsid w:val="00034EBF"/>
    <w:rsid w:val="001D4D88"/>
    <w:rsid w:val="004023D4"/>
    <w:rsid w:val="005950C3"/>
    <w:rsid w:val="005E6BD6"/>
    <w:rsid w:val="006634F6"/>
    <w:rsid w:val="006873BD"/>
    <w:rsid w:val="007214DD"/>
    <w:rsid w:val="007665F3"/>
    <w:rsid w:val="008A528C"/>
    <w:rsid w:val="009C2EB4"/>
    <w:rsid w:val="00A33D7A"/>
    <w:rsid w:val="00A500FD"/>
    <w:rsid w:val="00BA05C3"/>
    <w:rsid w:val="00BF2136"/>
    <w:rsid w:val="00C434C6"/>
    <w:rsid w:val="00C53BFF"/>
    <w:rsid w:val="00C85447"/>
    <w:rsid w:val="00DD24A4"/>
    <w:rsid w:val="00EE406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rules v:ext="edit">
        <o:r id="V:Rule14" type="connector" idref="#1040"/>
        <o:r id="V:Rule15" type="connector" idref="#1044"/>
        <o:r id="V:Rule16" type="connector" idref="#1041"/>
        <o:r id="V:Rule17" type="connector" idref="#1050"/>
        <o:r id="V:Rule18" type="connector" idref="#1049"/>
        <o:r id="V:Rule19" type="connector" idref="#1045"/>
        <o:r id="V:Rule20" type="connector" idref="#1046"/>
        <o:r id="V:Rule21" type="connector" idref="#1053"/>
        <o:r id="V:Rule22" type="connector" idref="#1054"/>
        <o:r id="V:Rule23" type="connector" idref="#_x0000_m1068"/>
        <o:r id="V:Rule24" type="connector" idref="#1060"/>
        <o:r id="V:Rule25" type="connector" idref="#1051"/>
        <o:r id="V:Rule26" type="connector" idref="#1052"/>
      </o:rules>
    </o:shapelayout>
  </w:shapeDefaults>
  <w:decimalSymbol w:val=","/>
  <w:listSeparator w:val=";"/>
  <w14:docId w14:val="1BB2F8A6"/>
  <w15:docId w15:val="{D1D7E22E-3FDE-4AC6-93FA-72CA75C5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BD"/>
    <w:rPr>
      <w:sz w:val="24"/>
      <w:szCs w:val="24"/>
      <w:lang w:val="en-US" w:eastAsia="en-US"/>
    </w:rPr>
  </w:style>
  <w:style w:type="paragraph" w:styleId="Titre1">
    <w:name w:val="heading 1"/>
    <w:basedOn w:val="Normal"/>
    <w:next w:val="Normal"/>
    <w:link w:val="Titre1Car"/>
    <w:qFormat/>
    <w:rsid w:val="006873BD"/>
    <w:pPr>
      <w:suppressAutoHyphens/>
      <w:jc w:val="center"/>
      <w:outlineLvl w:val="0"/>
    </w:pPr>
    <w:rPr>
      <w:b/>
      <w:sz w:val="36"/>
      <w:szCs w:val="20"/>
    </w:rPr>
  </w:style>
  <w:style w:type="paragraph" w:styleId="Titre2">
    <w:name w:val="heading 2"/>
    <w:basedOn w:val="Normal"/>
    <w:next w:val="Normal"/>
    <w:link w:val="Titre2Car"/>
    <w:qFormat/>
    <w:rsid w:val="006873BD"/>
    <w:pPr>
      <w:suppressAutoHyphens/>
      <w:jc w:val="center"/>
      <w:outlineLvl w:val="1"/>
    </w:pPr>
    <w:rPr>
      <w:b/>
      <w:sz w:val="28"/>
      <w:szCs w:val="20"/>
    </w:rPr>
  </w:style>
  <w:style w:type="paragraph" w:styleId="Titre3">
    <w:name w:val="heading 3"/>
    <w:basedOn w:val="Normal"/>
    <w:next w:val="Normal"/>
    <w:link w:val="Titre3Car"/>
    <w:qFormat/>
    <w:rsid w:val="006873BD"/>
    <w:pPr>
      <w:suppressAutoHyphens/>
      <w:jc w:val="center"/>
      <w:outlineLvl w:val="2"/>
    </w:pPr>
    <w:rPr>
      <w:b/>
      <w:sz w:val="28"/>
      <w:szCs w:val="20"/>
    </w:rPr>
  </w:style>
  <w:style w:type="paragraph" w:styleId="Titre4">
    <w:name w:val="heading 4"/>
    <w:basedOn w:val="Normal"/>
    <w:next w:val="Normal"/>
    <w:link w:val="Titre4Car"/>
    <w:uiPriority w:val="9"/>
    <w:qFormat/>
    <w:rsid w:val="006873BD"/>
    <w:pPr>
      <w:keepNext/>
      <w:spacing w:before="240" w:after="60"/>
      <w:jc w:val="both"/>
      <w:outlineLvl w:val="3"/>
    </w:pPr>
    <w:rPr>
      <w:b/>
      <w:bCs/>
      <w:sz w:val="28"/>
      <w:szCs w:val="28"/>
    </w:rPr>
  </w:style>
  <w:style w:type="paragraph" w:styleId="Titre5">
    <w:name w:val="heading 5"/>
    <w:basedOn w:val="Normal"/>
    <w:next w:val="Normal"/>
    <w:link w:val="Titre5Car"/>
    <w:uiPriority w:val="9"/>
    <w:qFormat/>
    <w:rsid w:val="006873BD"/>
    <w:pPr>
      <w:spacing w:before="240" w:after="60"/>
      <w:jc w:val="both"/>
      <w:outlineLvl w:val="4"/>
    </w:pPr>
    <w:rPr>
      <w:b/>
      <w:bCs/>
      <w:i/>
      <w:iCs/>
      <w:sz w:val="26"/>
      <w:szCs w:val="26"/>
    </w:rPr>
  </w:style>
  <w:style w:type="paragraph" w:styleId="Titre6">
    <w:name w:val="heading 6"/>
    <w:basedOn w:val="Normal"/>
    <w:next w:val="Normal"/>
    <w:link w:val="Titre6Car"/>
    <w:qFormat/>
    <w:rsid w:val="006873BD"/>
    <w:pPr>
      <w:keepNext/>
      <w:numPr>
        <w:ilvl w:val="12"/>
      </w:numPr>
      <w:suppressAutoHyphens/>
      <w:jc w:val="both"/>
      <w:outlineLvl w:val="5"/>
    </w:pPr>
    <w:rPr>
      <w:b/>
      <w:sz w:val="28"/>
      <w:szCs w:val="20"/>
    </w:rPr>
  </w:style>
  <w:style w:type="paragraph" w:styleId="Titre7">
    <w:name w:val="heading 7"/>
    <w:basedOn w:val="Normal"/>
    <w:next w:val="Normal"/>
    <w:link w:val="Titre7Car"/>
    <w:qFormat/>
    <w:rsid w:val="006873BD"/>
    <w:pPr>
      <w:keepNext/>
      <w:jc w:val="both"/>
      <w:outlineLvl w:val="6"/>
    </w:pPr>
    <w:rPr>
      <w:b/>
      <w:szCs w:val="20"/>
      <w:u w:val="single"/>
    </w:rPr>
  </w:style>
  <w:style w:type="paragraph" w:styleId="Titre8">
    <w:name w:val="heading 8"/>
    <w:basedOn w:val="Normal"/>
    <w:next w:val="Normal"/>
    <w:link w:val="Titre8Car"/>
    <w:qFormat/>
    <w:rsid w:val="006873BD"/>
    <w:pPr>
      <w:spacing w:before="240" w:after="60"/>
      <w:jc w:val="both"/>
      <w:outlineLvl w:val="7"/>
    </w:pPr>
    <w:rPr>
      <w:i/>
      <w:iCs/>
    </w:rPr>
  </w:style>
  <w:style w:type="paragraph" w:styleId="Titre9">
    <w:name w:val="heading 9"/>
    <w:basedOn w:val="Normal"/>
    <w:next w:val="Normal"/>
    <w:link w:val="Titre9Car"/>
    <w:qFormat/>
    <w:rsid w:val="006873BD"/>
    <w:pPr>
      <w:spacing w:before="240" w:after="60"/>
      <w:jc w:val="both"/>
      <w:outlineLvl w:val="8"/>
    </w:pPr>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8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6873BD"/>
    <w:rPr>
      <w:rFonts w:ascii="Tahoma" w:hAnsi="Tahoma"/>
      <w:b/>
      <w:bCs/>
    </w:rPr>
  </w:style>
  <w:style w:type="paragraph" w:styleId="Notedebasdepage">
    <w:name w:val="footnote text"/>
    <w:basedOn w:val="Normal"/>
    <w:link w:val="NotedebasdepageCar"/>
    <w:rsid w:val="006873BD"/>
    <w:pPr>
      <w:spacing w:before="40"/>
      <w:jc w:val="both"/>
    </w:pPr>
    <w:rPr>
      <w:snapToGrid w:val="0"/>
      <w:sz w:val="20"/>
      <w:szCs w:val="20"/>
      <w:lang w:val="fr-FR"/>
    </w:rPr>
  </w:style>
  <w:style w:type="character" w:customStyle="1" w:styleId="NotedebasdepageCar">
    <w:name w:val="Note de bas de page Car"/>
    <w:link w:val="Notedebasdepage"/>
    <w:rsid w:val="006873BD"/>
    <w:rPr>
      <w:snapToGrid w:val="0"/>
      <w:lang w:val="fr-FR" w:eastAsia="en-US" w:bidi="ar-SA"/>
    </w:rPr>
  </w:style>
  <w:style w:type="paragraph" w:customStyle="1" w:styleId="Head21">
    <w:name w:val="Head 2.1"/>
    <w:basedOn w:val="Normal"/>
    <w:rsid w:val="006873BD"/>
    <w:pPr>
      <w:suppressAutoHyphens/>
      <w:jc w:val="center"/>
    </w:pPr>
    <w:rPr>
      <w:b/>
      <w:szCs w:val="20"/>
      <w:lang w:val="fr-FR"/>
    </w:rPr>
  </w:style>
  <w:style w:type="paragraph" w:styleId="Pieddepage">
    <w:name w:val="footer"/>
    <w:basedOn w:val="Normal"/>
    <w:link w:val="PieddepageCar"/>
    <w:uiPriority w:val="99"/>
    <w:rsid w:val="006873BD"/>
    <w:pPr>
      <w:tabs>
        <w:tab w:val="center" w:pos="4320"/>
        <w:tab w:val="right" w:pos="8640"/>
      </w:tabs>
    </w:pPr>
  </w:style>
  <w:style w:type="character" w:styleId="Numrodepage">
    <w:name w:val="page number"/>
    <w:basedOn w:val="Policepardfaut"/>
    <w:rsid w:val="006873BD"/>
  </w:style>
  <w:style w:type="paragraph" w:customStyle="1" w:styleId="Outline">
    <w:name w:val="Outline"/>
    <w:basedOn w:val="Normal"/>
    <w:rsid w:val="006873BD"/>
    <w:pPr>
      <w:spacing w:before="240"/>
    </w:pPr>
    <w:rPr>
      <w:kern w:val="28"/>
      <w:szCs w:val="20"/>
      <w:lang w:val="fr-FR"/>
    </w:rPr>
  </w:style>
  <w:style w:type="paragraph" w:customStyle="1" w:styleId="Head81">
    <w:name w:val="Head 8.1"/>
    <w:basedOn w:val="Normal"/>
    <w:rsid w:val="006873BD"/>
    <w:pPr>
      <w:suppressAutoHyphens/>
      <w:jc w:val="center"/>
    </w:pPr>
    <w:rPr>
      <w:b/>
      <w:sz w:val="28"/>
      <w:szCs w:val="20"/>
      <w:lang w:val="fr-FR"/>
    </w:rPr>
  </w:style>
  <w:style w:type="character" w:styleId="Appelnotedebasdep">
    <w:name w:val="footnote reference"/>
    <w:rsid w:val="006873BD"/>
    <w:rPr>
      <w:vertAlign w:val="superscript"/>
    </w:rPr>
  </w:style>
  <w:style w:type="paragraph" w:styleId="En-tte">
    <w:name w:val="header"/>
    <w:basedOn w:val="Normal"/>
    <w:link w:val="En-tteCar"/>
    <w:rsid w:val="006873BD"/>
    <w:pPr>
      <w:tabs>
        <w:tab w:val="center" w:pos="4320"/>
        <w:tab w:val="right" w:pos="8640"/>
      </w:tabs>
      <w:jc w:val="both"/>
    </w:pPr>
    <w:rPr>
      <w:szCs w:val="20"/>
    </w:rPr>
  </w:style>
  <w:style w:type="paragraph" w:styleId="TM1">
    <w:name w:val="toc 1"/>
    <w:basedOn w:val="Normal"/>
    <w:next w:val="Normal"/>
    <w:uiPriority w:val="39"/>
    <w:qFormat/>
    <w:rsid w:val="006873BD"/>
    <w:pPr>
      <w:tabs>
        <w:tab w:val="right" w:leader="dot" w:pos="9000"/>
      </w:tabs>
      <w:suppressAutoHyphens/>
      <w:spacing w:before="240"/>
      <w:ind w:left="720" w:right="720" w:hanging="720"/>
      <w:jc w:val="both"/>
    </w:pPr>
    <w:rPr>
      <w:b/>
      <w:szCs w:val="20"/>
      <w:lang w:val="fr-FR"/>
    </w:rPr>
  </w:style>
  <w:style w:type="paragraph" w:styleId="TM2">
    <w:name w:val="toc 2"/>
    <w:basedOn w:val="Normal"/>
    <w:next w:val="Normal"/>
    <w:uiPriority w:val="39"/>
    <w:qFormat/>
    <w:rsid w:val="006873BD"/>
    <w:pPr>
      <w:tabs>
        <w:tab w:val="right" w:leader="dot" w:pos="9000"/>
      </w:tabs>
      <w:suppressAutoHyphens/>
      <w:ind w:left="1440" w:right="720" w:hanging="720"/>
      <w:jc w:val="both"/>
    </w:pPr>
    <w:rPr>
      <w:szCs w:val="20"/>
      <w:lang w:val="fr-FR"/>
    </w:rPr>
  </w:style>
  <w:style w:type="paragraph" w:styleId="TM7">
    <w:name w:val="toc 7"/>
    <w:basedOn w:val="Normal"/>
    <w:next w:val="Normal"/>
    <w:uiPriority w:val="39"/>
    <w:rsid w:val="006873BD"/>
    <w:pPr>
      <w:suppressAutoHyphens/>
      <w:ind w:left="720" w:hanging="720"/>
      <w:jc w:val="both"/>
    </w:pPr>
    <w:rPr>
      <w:szCs w:val="20"/>
      <w:lang w:val="fr-FR"/>
    </w:rPr>
  </w:style>
  <w:style w:type="paragraph" w:styleId="TitreTR">
    <w:name w:val="toa heading"/>
    <w:basedOn w:val="Normal"/>
    <w:next w:val="Normal"/>
    <w:rsid w:val="006873BD"/>
    <w:pPr>
      <w:tabs>
        <w:tab w:val="left" w:pos="9000"/>
        <w:tab w:val="right" w:pos="9360"/>
      </w:tabs>
      <w:suppressAutoHyphens/>
      <w:jc w:val="both"/>
    </w:pPr>
    <w:rPr>
      <w:szCs w:val="20"/>
      <w:lang w:val="fr-FR"/>
    </w:rPr>
  </w:style>
  <w:style w:type="paragraph" w:styleId="Normalcentr">
    <w:name w:val="Block Text"/>
    <w:basedOn w:val="Normal"/>
    <w:rsid w:val="006873BD"/>
    <w:pPr>
      <w:suppressAutoHyphens/>
      <w:ind w:left="533" w:right="-72" w:hanging="533"/>
      <w:jc w:val="both"/>
    </w:pPr>
    <w:rPr>
      <w:szCs w:val="20"/>
      <w:lang w:val="fr-FR"/>
    </w:rPr>
  </w:style>
  <w:style w:type="paragraph" w:customStyle="1" w:styleId="Head22">
    <w:name w:val="Head 2.2"/>
    <w:basedOn w:val="Normal"/>
    <w:rsid w:val="006873BD"/>
    <w:pPr>
      <w:suppressAutoHyphens/>
      <w:ind w:left="360" w:hanging="360"/>
    </w:pPr>
    <w:rPr>
      <w:b/>
      <w:szCs w:val="20"/>
      <w:lang w:val="fr-FR"/>
    </w:rPr>
  </w:style>
  <w:style w:type="paragraph" w:styleId="Textedebulles">
    <w:name w:val="Balloon Text"/>
    <w:basedOn w:val="Normal"/>
    <w:link w:val="TextedebullesCar"/>
    <w:uiPriority w:val="99"/>
    <w:rsid w:val="006873BD"/>
    <w:pPr>
      <w:jc w:val="both"/>
    </w:pPr>
    <w:rPr>
      <w:rFonts w:ascii="Tahoma" w:hAnsi="Tahoma" w:cs="Tahoma"/>
      <w:sz w:val="16"/>
      <w:szCs w:val="16"/>
      <w:lang w:val="fr-FR"/>
    </w:rPr>
  </w:style>
  <w:style w:type="paragraph" w:styleId="Corpsdetexte">
    <w:name w:val="Body Text"/>
    <w:basedOn w:val="Normal"/>
    <w:link w:val="CorpsdetexteCar"/>
    <w:qFormat/>
    <w:rsid w:val="006873BD"/>
    <w:pPr>
      <w:tabs>
        <w:tab w:val="right" w:pos="8754"/>
      </w:tabs>
      <w:jc w:val="both"/>
    </w:pPr>
    <w:rPr>
      <w:szCs w:val="20"/>
    </w:rPr>
  </w:style>
  <w:style w:type="paragraph" w:styleId="Corpsdetexte3">
    <w:name w:val="Body Text 3"/>
    <w:basedOn w:val="Normal"/>
    <w:link w:val="Corpsdetexte3Car"/>
    <w:rsid w:val="006873BD"/>
    <w:pPr>
      <w:spacing w:after="120"/>
      <w:jc w:val="both"/>
    </w:pPr>
    <w:rPr>
      <w:sz w:val="16"/>
      <w:szCs w:val="16"/>
    </w:rPr>
  </w:style>
  <w:style w:type="paragraph" w:styleId="Retraitcorpsdetexte2">
    <w:name w:val="Body Text Indent 2"/>
    <w:basedOn w:val="Normal"/>
    <w:link w:val="Retraitcorpsdetexte2Car"/>
    <w:rsid w:val="006873BD"/>
    <w:pPr>
      <w:spacing w:after="120" w:line="480" w:lineRule="auto"/>
      <w:ind w:left="360"/>
      <w:jc w:val="both"/>
    </w:pPr>
    <w:rPr>
      <w:szCs w:val="20"/>
    </w:rPr>
  </w:style>
  <w:style w:type="paragraph" w:customStyle="1" w:styleId="Titredetablejuridique">
    <w:name w:val="Titre de table juridique"/>
    <w:basedOn w:val="Normal"/>
    <w:rsid w:val="006873BD"/>
    <w:pPr>
      <w:widowControl w:val="0"/>
      <w:tabs>
        <w:tab w:val="right" w:pos="9360"/>
      </w:tabs>
      <w:suppressAutoHyphens/>
      <w:autoSpaceDE w:val="0"/>
      <w:autoSpaceDN w:val="0"/>
      <w:adjustRightInd w:val="0"/>
      <w:spacing w:line="240" w:lineRule="atLeast"/>
    </w:pPr>
    <w:rPr>
      <w:rFonts w:ascii="Courier New" w:hAnsi="Courier New"/>
      <w:szCs w:val="20"/>
      <w:lang w:eastAsia="fr-FR"/>
    </w:rPr>
  </w:style>
  <w:style w:type="paragraph" w:customStyle="1" w:styleId="BodyText31">
    <w:name w:val="Body Text 31"/>
    <w:basedOn w:val="Normal"/>
    <w:rsid w:val="006873BD"/>
    <w:pPr>
      <w:widowControl w:val="0"/>
      <w:overflowPunct w:val="0"/>
      <w:autoSpaceDE w:val="0"/>
      <w:autoSpaceDN w:val="0"/>
      <w:adjustRightInd w:val="0"/>
      <w:jc w:val="both"/>
      <w:textAlignment w:val="baseline"/>
    </w:pPr>
    <w:rPr>
      <w:rFonts w:ascii="Times" w:hAnsi="Times"/>
      <w:b/>
      <w:szCs w:val="20"/>
      <w:lang w:val="fr-FR" w:eastAsia="fr-FR"/>
    </w:rPr>
  </w:style>
  <w:style w:type="paragraph" w:customStyle="1" w:styleId="Corpsdetexte21">
    <w:name w:val="Corps de texte 21"/>
    <w:basedOn w:val="Normal"/>
    <w:rsid w:val="006873BD"/>
    <w:pPr>
      <w:spacing w:before="120" w:after="120"/>
      <w:jc w:val="both"/>
    </w:pPr>
    <w:rPr>
      <w:sz w:val="22"/>
      <w:szCs w:val="22"/>
      <w:lang w:val="fr-FR" w:eastAsia="fr-FR"/>
    </w:rPr>
  </w:style>
  <w:style w:type="character" w:styleId="MachinecrireHTML">
    <w:name w:val="HTML Typewriter"/>
    <w:rsid w:val="006873BD"/>
    <w:rPr>
      <w:rFonts w:ascii="Courier New" w:eastAsia="Arial Unicode MS" w:hAnsi="Courier New" w:cs="Courier New" w:hint="default"/>
      <w:sz w:val="20"/>
      <w:szCs w:val="20"/>
    </w:rPr>
  </w:style>
  <w:style w:type="paragraph" w:styleId="Retraitcorpsdetexte">
    <w:name w:val="Body Text Indent"/>
    <w:basedOn w:val="Normal"/>
    <w:link w:val="RetraitcorpsdetexteCar"/>
    <w:uiPriority w:val="99"/>
    <w:rsid w:val="006873BD"/>
    <w:pPr>
      <w:spacing w:after="120"/>
      <w:ind w:left="283"/>
    </w:pPr>
  </w:style>
  <w:style w:type="paragraph" w:styleId="Titre">
    <w:name w:val="Title"/>
    <w:basedOn w:val="Normal"/>
    <w:link w:val="TitreCar"/>
    <w:uiPriority w:val="10"/>
    <w:qFormat/>
    <w:rsid w:val="006873BD"/>
    <w:pPr>
      <w:jc w:val="center"/>
    </w:pPr>
    <w:rPr>
      <w:b/>
      <w:bCs/>
      <w:sz w:val="32"/>
    </w:rPr>
  </w:style>
  <w:style w:type="paragraph" w:styleId="PrformatHTML">
    <w:name w:val="HTML Preformatted"/>
    <w:basedOn w:val="Normal"/>
    <w:link w:val="PrformatHTMLCar"/>
    <w:rsid w:val="00687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paragraph" w:customStyle="1" w:styleId="BankNormal">
    <w:name w:val="BankNormal"/>
    <w:basedOn w:val="Normal"/>
    <w:rsid w:val="006873BD"/>
    <w:pPr>
      <w:spacing w:after="240"/>
    </w:pPr>
    <w:rPr>
      <w:szCs w:val="20"/>
      <w:lang w:eastAsia="fr-FR"/>
    </w:rPr>
  </w:style>
  <w:style w:type="paragraph" w:styleId="Textebrut">
    <w:name w:val="Plain Text"/>
    <w:basedOn w:val="Normal"/>
    <w:link w:val="TextebrutCar"/>
    <w:rsid w:val="006873BD"/>
    <w:pPr>
      <w:spacing w:after="120" w:line="320" w:lineRule="exact"/>
      <w:jc w:val="both"/>
    </w:pPr>
    <w:rPr>
      <w:rFonts w:ascii="Courier New" w:hAnsi="Courier New"/>
      <w:snapToGrid w:val="0"/>
      <w:sz w:val="20"/>
      <w:szCs w:val="20"/>
      <w:lang w:val="de-DE" w:eastAsia="de-DE"/>
    </w:rPr>
  </w:style>
  <w:style w:type="paragraph" w:customStyle="1" w:styleId="FormatvorlageNurTextArialCharCharCharCharCharCharCharCharCharCharCharCharCharCharCharChar">
    <w:name w:val="Formatvorlage Nur Text + Arial Char Char Char Char Char Char Char Char Char Char Char Char Char Char Char Char"/>
    <w:basedOn w:val="Textebrut"/>
    <w:rsid w:val="006873BD"/>
    <w:rPr>
      <w:rFonts w:ascii="Arial" w:hAnsi="Arial"/>
    </w:rPr>
  </w:style>
  <w:style w:type="paragraph" w:customStyle="1" w:styleId="xl24">
    <w:name w:val="xl24"/>
    <w:basedOn w:val="Normal"/>
    <w:rsid w:val="006873BD"/>
    <w:pPr>
      <w:spacing w:before="100" w:beforeAutospacing="1" w:after="100" w:afterAutospacing="1"/>
      <w:jc w:val="center"/>
    </w:pPr>
    <w:rPr>
      <w:rFonts w:ascii="Arial" w:eastAsia="Arial Unicode MS" w:hAnsi="Arial" w:cs="Arial"/>
      <w:b/>
      <w:bCs/>
      <w:sz w:val="18"/>
      <w:szCs w:val="18"/>
      <w:lang w:val="fr-FR" w:eastAsia="fr-FR"/>
    </w:rPr>
  </w:style>
  <w:style w:type="paragraph" w:customStyle="1" w:styleId="AnormalTexte">
    <w:name w:val="AnormalTexte"/>
    <w:basedOn w:val="Normal"/>
    <w:rsid w:val="006873BD"/>
    <w:pPr>
      <w:jc w:val="both"/>
    </w:pPr>
    <w:rPr>
      <w:bCs/>
      <w:spacing w:val="10"/>
      <w:sz w:val="22"/>
      <w:lang w:val="fr-FR" w:eastAsia="fr-FR"/>
    </w:rPr>
  </w:style>
  <w:style w:type="paragraph" w:styleId="Listepuces">
    <w:name w:val="List Bullet"/>
    <w:basedOn w:val="Normal"/>
    <w:rsid w:val="006873BD"/>
    <w:pPr>
      <w:tabs>
        <w:tab w:val="left" w:pos="3420"/>
      </w:tabs>
      <w:spacing w:before="160"/>
      <w:ind w:left="-177"/>
      <w:jc w:val="both"/>
    </w:pPr>
    <w:rPr>
      <w:b/>
      <w:snapToGrid w:val="0"/>
      <w:sz w:val="22"/>
      <w:szCs w:val="22"/>
      <w:lang w:val="fr-FR"/>
    </w:rPr>
  </w:style>
  <w:style w:type="character" w:customStyle="1" w:styleId="TextedebullesCar">
    <w:name w:val="Texte de bulles Car"/>
    <w:link w:val="Textedebulles"/>
    <w:uiPriority w:val="99"/>
    <w:rsid w:val="006873BD"/>
    <w:rPr>
      <w:rFonts w:ascii="Tahoma" w:hAnsi="Tahoma" w:cs="Tahoma"/>
      <w:sz w:val="16"/>
      <w:szCs w:val="16"/>
      <w:lang w:val="fr-FR" w:eastAsia="en-US" w:bidi="ar-SA"/>
    </w:rPr>
  </w:style>
  <w:style w:type="paragraph" w:styleId="Paragraphedeliste">
    <w:name w:val="List Paragraph"/>
    <w:basedOn w:val="Normal"/>
    <w:link w:val="ParagraphedelisteCar"/>
    <w:qFormat/>
    <w:rsid w:val="006873BD"/>
    <w:pPr>
      <w:ind w:left="708"/>
    </w:pPr>
  </w:style>
  <w:style w:type="character" w:customStyle="1" w:styleId="PieddepageCar">
    <w:name w:val="Pied de page Car"/>
    <w:link w:val="Pieddepage"/>
    <w:uiPriority w:val="99"/>
    <w:rsid w:val="006873BD"/>
    <w:rPr>
      <w:sz w:val="24"/>
      <w:szCs w:val="24"/>
      <w:lang w:val="en-US" w:eastAsia="en-US"/>
    </w:rPr>
  </w:style>
  <w:style w:type="paragraph" w:customStyle="1" w:styleId="TITREDAO1">
    <w:name w:val="TITREDAO1"/>
    <w:basedOn w:val="Normal"/>
    <w:next w:val="Corpsdetexte"/>
    <w:uiPriority w:val="99"/>
    <w:rsid w:val="006873BD"/>
    <w:pPr>
      <w:jc w:val="center"/>
    </w:pPr>
    <w:rPr>
      <w:rFonts w:ascii="African" w:hAnsi="African" w:cs="African"/>
      <w:b/>
      <w:bCs/>
      <w:sz w:val="48"/>
      <w:szCs w:val="48"/>
      <w:lang w:val="fr-FR" w:eastAsia="fr-FR"/>
    </w:rPr>
  </w:style>
  <w:style w:type="character" w:customStyle="1" w:styleId="Titre1Car">
    <w:name w:val="Titre 1 Car"/>
    <w:link w:val="Titre1"/>
    <w:rsid w:val="006873BD"/>
    <w:rPr>
      <w:b/>
      <w:sz w:val="36"/>
      <w:lang w:eastAsia="en-US"/>
    </w:rPr>
  </w:style>
  <w:style w:type="character" w:customStyle="1" w:styleId="Titre2Car">
    <w:name w:val="Titre 2 Car"/>
    <w:link w:val="Titre2"/>
    <w:rsid w:val="006873BD"/>
    <w:rPr>
      <w:b/>
      <w:sz w:val="28"/>
      <w:lang w:eastAsia="en-US"/>
    </w:rPr>
  </w:style>
  <w:style w:type="character" w:customStyle="1" w:styleId="Titre3Car">
    <w:name w:val="Titre 3 Car"/>
    <w:link w:val="Titre3"/>
    <w:rsid w:val="006873BD"/>
    <w:rPr>
      <w:b/>
      <w:sz w:val="28"/>
      <w:lang w:eastAsia="en-US"/>
    </w:rPr>
  </w:style>
  <w:style w:type="character" w:customStyle="1" w:styleId="Titre4Car">
    <w:name w:val="Titre 4 Car"/>
    <w:link w:val="Titre4"/>
    <w:uiPriority w:val="9"/>
    <w:rsid w:val="006873BD"/>
    <w:rPr>
      <w:b/>
      <w:bCs/>
      <w:sz w:val="28"/>
      <w:szCs w:val="28"/>
      <w:lang w:eastAsia="en-US"/>
    </w:rPr>
  </w:style>
  <w:style w:type="character" w:customStyle="1" w:styleId="Titre5Car">
    <w:name w:val="Titre 5 Car"/>
    <w:link w:val="Titre5"/>
    <w:uiPriority w:val="9"/>
    <w:rsid w:val="006873BD"/>
    <w:rPr>
      <w:b/>
      <w:bCs/>
      <w:i/>
      <w:iCs/>
      <w:sz w:val="26"/>
      <w:szCs w:val="26"/>
      <w:lang w:eastAsia="en-US"/>
    </w:rPr>
  </w:style>
  <w:style w:type="character" w:customStyle="1" w:styleId="Titre6Car">
    <w:name w:val="Titre 6 Car"/>
    <w:link w:val="Titre6"/>
    <w:rsid w:val="006873BD"/>
    <w:rPr>
      <w:b/>
      <w:sz w:val="28"/>
      <w:lang w:eastAsia="en-US"/>
    </w:rPr>
  </w:style>
  <w:style w:type="character" w:customStyle="1" w:styleId="Titre7Car">
    <w:name w:val="Titre 7 Car"/>
    <w:link w:val="Titre7"/>
    <w:rsid w:val="006873BD"/>
    <w:rPr>
      <w:b/>
      <w:sz w:val="24"/>
      <w:u w:val="single"/>
      <w:lang w:eastAsia="en-US"/>
    </w:rPr>
  </w:style>
  <w:style w:type="character" w:customStyle="1" w:styleId="Titre8Car">
    <w:name w:val="Titre 8 Car"/>
    <w:link w:val="Titre8"/>
    <w:rsid w:val="006873BD"/>
    <w:rPr>
      <w:i/>
      <w:iCs/>
      <w:sz w:val="24"/>
      <w:szCs w:val="24"/>
      <w:lang w:eastAsia="en-US"/>
    </w:rPr>
  </w:style>
  <w:style w:type="character" w:customStyle="1" w:styleId="Titre9Car">
    <w:name w:val="Titre 9 Car"/>
    <w:link w:val="Titre9"/>
    <w:rsid w:val="006873BD"/>
    <w:rPr>
      <w:rFonts w:ascii="Arial" w:hAnsi="Arial" w:cs="Arial"/>
      <w:sz w:val="22"/>
      <w:szCs w:val="22"/>
      <w:lang w:eastAsia="en-US"/>
    </w:rPr>
  </w:style>
  <w:style w:type="paragraph" w:styleId="Retraitnormal">
    <w:name w:val="Normal Indent"/>
    <w:basedOn w:val="Normal"/>
    <w:rsid w:val="006873BD"/>
    <w:pPr>
      <w:ind w:left="708"/>
    </w:pPr>
    <w:rPr>
      <w:lang w:val="fr-FR" w:eastAsia="fr-FR"/>
    </w:rPr>
  </w:style>
  <w:style w:type="paragraph" w:customStyle="1" w:styleId="NO">
    <w:name w:val="NO"/>
    <w:rsid w:val="006873BD"/>
    <w:pPr>
      <w:jc w:val="both"/>
    </w:pPr>
    <w:rPr>
      <w:sz w:val="24"/>
      <w:szCs w:val="24"/>
    </w:rPr>
  </w:style>
  <w:style w:type="paragraph" w:styleId="TM3">
    <w:name w:val="toc 3"/>
    <w:basedOn w:val="Normal"/>
    <w:next w:val="Normal"/>
    <w:uiPriority w:val="39"/>
    <w:qFormat/>
    <w:rsid w:val="006873BD"/>
    <w:pPr>
      <w:tabs>
        <w:tab w:val="right" w:leader="dot" w:pos="9072"/>
      </w:tabs>
      <w:ind w:left="240"/>
    </w:pPr>
    <w:rPr>
      <w:rFonts w:ascii="Times" w:hAnsi="Times" w:cs="Times"/>
      <w:i/>
      <w:iCs/>
      <w:sz w:val="20"/>
      <w:szCs w:val="20"/>
      <w:lang w:val="fr-FR" w:eastAsia="fr-FR"/>
    </w:rPr>
  </w:style>
  <w:style w:type="character" w:customStyle="1" w:styleId="En-tteCar">
    <w:name w:val="En-tête Car"/>
    <w:link w:val="En-tte"/>
    <w:rsid w:val="006873BD"/>
    <w:rPr>
      <w:sz w:val="24"/>
      <w:lang w:eastAsia="en-US"/>
    </w:rPr>
  </w:style>
  <w:style w:type="paragraph" w:styleId="TM6">
    <w:name w:val="toc 6"/>
    <w:basedOn w:val="Normal"/>
    <w:next w:val="Normal"/>
    <w:uiPriority w:val="39"/>
    <w:rsid w:val="006873BD"/>
    <w:pPr>
      <w:ind w:left="1200"/>
    </w:pPr>
    <w:rPr>
      <w:lang w:val="fr-FR" w:eastAsia="fr-FR"/>
    </w:rPr>
  </w:style>
  <w:style w:type="paragraph" w:styleId="TM5">
    <w:name w:val="toc 5"/>
    <w:basedOn w:val="Normal"/>
    <w:next w:val="Normal"/>
    <w:uiPriority w:val="39"/>
    <w:rsid w:val="006873BD"/>
    <w:pPr>
      <w:ind w:left="960"/>
    </w:pPr>
    <w:rPr>
      <w:lang w:val="fr-FR" w:eastAsia="fr-FR"/>
    </w:rPr>
  </w:style>
  <w:style w:type="paragraph" w:styleId="TM8">
    <w:name w:val="toc 8"/>
    <w:basedOn w:val="Normal"/>
    <w:next w:val="Normal"/>
    <w:uiPriority w:val="39"/>
    <w:rsid w:val="006873BD"/>
    <w:pPr>
      <w:ind w:left="1680"/>
    </w:pPr>
    <w:rPr>
      <w:lang w:val="fr-FR" w:eastAsia="fr-FR"/>
    </w:rPr>
  </w:style>
  <w:style w:type="paragraph" w:customStyle="1" w:styleId="C2">
    <w:name w:val="C2"/>
    <w:rsid w:val="006873BD"/>
    <w:pPr>
      <w:spacing w:line="240" w:lineRule="exact"/>
      <w:jc w:val="center"/>
    </w:pPr>
    <w:rPr>
      <w:rFonts w:ascii="Helvetica-Narrow" w:hAnsi="Helvetica-Narrow" w:cs="Helvetica-Narrow"/>
      <w:b/>
      <w:bCs/>
      <w:caps/>
      <w:sz w:val="28"/>
      <w:szCs w:val="28"/>
    </w:rPr>
  </w:style>
  <w:style w:type="paragraph" w:customStyle="1" w:styleId="TI">
    <w:name w:val="TI"/>
    <w:uiPriority w:val="99"/>
    <w:rsid w:val="006873BD"/>
    <w:pPr>
      <w:tabs>
        <w:tab w:val="left" w:pos="1008"/>
      </w:tabs>
      <w:ind w:left="340" w:hanging="340"/>
      <w:jc w:val="both"/>
    </w:pPr>
    <w:rPr>
      <w:sz w:val="24"/>
      <w:szCs w:val="24"/>
    </w:rPr>
  </w:style>
  <w:style w:type="paragraph" w:customStyle="1" w:styleId="T1">
    <w:name w:val="T1"/>
    <w:uiPriority w:val="99"/>
    <w:rsid w:val="006873BD"/>
    <w:pPr>
      <w:tabs>
        <w:tab w:val="left" w:pos="576"/>
      </w:tabs>
      <w:ind w:left="454" w:hanging="454"/>
    </w:pPr>
    <w:rPr>
      <w:b/>
      <w:bCs/>
      <w:caps/>
      <w:sz w:val="28"/>
      <w:szCs w:val="28"/>
    </w:rPr>
  </w:style>
  <w:style w:type="paragraph" w:customStyle="1" w:styleId="T2">
    <w:name w:val="T2"/>
    <w:uiPriority w:val="99"/>
    <w:rsid w:val="006873BD"/>
    <w:pPr>
      <w:tabs>
        <w:tab w:val="left" w:pos="1152"/>
      </w:tabs>
      <w:ind w:left="567" w:hanging="567"/>
      <w:jc w:val="both"/>
    </w:pPr>
    <w:rPr>
      <w:b/>
      <w:bCs/>
      <w:caps/>
      <w:sz w:val="24"/>
      <w:szCs w:val="24"/>
    </w:rPr>
  </w:style>
  <w:style w:type="paragraph" w:customStyle="1" w:styleId="T4">
    <w:name w:val="T4"/>
    <w:uiPriority w:val="99"/>
    <w:rsid w:val="006873BD"/>
    <w:pPr>
      <w:tabs>
        <w:tab w:val="left" w:pos="1440"/>
      </w:tabs>
      <w:spacing w:line="240" w:lineRule="exact"/>
      <w:ind w:left="1440" w:hanging="873"/>
    </w:pPr>
    <w:rPr>
      <w:rFonts w:ascii="Helvetica-Narrow" w:hAnsi="Helvetica-Narrow" w:cs="Helvetica-Narrow"/>
      <w:i/>
      <w:iCs/>
      <w:sz w:val="24"/>
      <w:szCs w:val="24"/>
    </w:rPr>
  </w:style>
  <w:style w:type="paragraph" w:customStyle="1" w:styleId="T3">
    <w:name w:val="T3"/>
    <w:uiPriority w:val="99"/>
    <w:rsid w:val="006873BD"/>
    <w:pPr>
      <w:tabs>
        <w:tab w:val="left" w:pos="1152"/>
        <w:tab w:val="left" w:pos="1291"/>
      </w:tabs>
      <w:ind w:left="567" w:hanging="567"/>
    </w:pPr>
    <w:rPr>
      <w:b/>
      <w:bCs/>
      <w:sz w:val="24"/>
      <w:szCs w:val="24"/>
    </w:rPr>
  </w:style>
  <w:style w:type="paragraph" w:customStyle="1" w:styleId="S1">
    <w:name w:val="S1"/>
    <w:uiPriority w:val="99"/>
    <w:rsid w:val="006873BD"/>
    <w:pPr>
      <w:tabs>
        <w:tab w:val="left" w:pos="432"/>
        <w:tab w:val="right" w:pos="8928"/>
      </w:tabs>
      <w:spacing w:line="240" w:lineRule="exact"/>
    </w:pPr>
    <w:rPr>
      <w:rFonts w:ascii="Helvetica-Narrow" w:hAnsi="Helvetica-Narrow" w:cs="Helvetica-Narrow"/>
      <w:b/>
      <w:bCs/>
      <w:caps/>
      <w:sz w:val="24"/>
      <w:szCs w:val="24"/>
    </w:rPr>
  </w:style>
  <w:style w:type="paragraph" w:customStyle="1" w:styleId="S2">
    <w:name w:val="S2"/>
    <w:uiPriority w:val="99"/>
    <w:rsid w:val="006873BD"/>
    <w:pPr>
      <w:tabs>
        <w:tab w:val="left" w:pos="1008"/>
        <w:tab w:val="right" w:pos="8928"/>
      </w:tabs>
      <w:spacing w:line="240" w:lineRule="exact"/>
      <w:ind w:left="432"/>
      <w:jc w:val="both"/>
    </w:pPr>
    <w:rPr>
      <w:rFonts w:ascii="Helvetica-Narrow" w:hAnsi="Helvetica-Narrow" w:cs="Helvetica-Narrow"/>
      <w:b/>
      <w:bCs/>
      <w:caps/>
    </w:rPr>
  </w:style>
  <w:style w:type="paragraph" w:customStyle="1" w:styleId="S3">
    <w:name w:val="S3"/>
    <w:uiPriority w:val="99"/>
    <w:rsid w:val="006873BD"/>
    <w:pPr>
      <w:tabs>
        <w:tab w:val="left" w:pos="1728"/>
        <w:tab w:val="right" w:pos="8928"/>
      </w:tabs>
      <w:spacing w:line="240" w:lineRule="exact"/>
      <w:ind w:left="1008"/>
      <w:jc w:val="both"/>
    </w:pPr>
    <w:rPr>
      <w:rFonts w:ascii="Helvetica-Narrow" w:hAnsi="Helvetica-Narrow" w:cs="Helvetica-Narrow"/>
      <w:sz w:val="24"/>
      <w:szCs w:val="24"/>
    </w:rPr>
  </w:style>
  <w:style w:type="paragraph" w:customStyle="1" w:styleId="R1">
    <w:name w:val="R1"/>
    <w:uiPriority w:val="99"/>
    <w:rsid w:val="006873BD"/>
    <w:pPr>
      <w:spacing w:line="240" w:lineRule="exact"/>
      <w:ind w:firstLine="1134"/>
      <w:jc w:val="both"/>
    </w:pPr>
    <w:rPr>
      <w:i/>
      <w:iCs/>
      <w:sz w:val="24"/>
      <w:szCs w:val="24"/>
    </w:rPr>
  </w:style>
  <w:style w:type="paragraph" w:customStyle="1" w:styleId="AV">
    <w:name w:val="AV"/>
    <w:uiPriority w:val="99"/>
    <w:rsid w:val="006873BD"/>
    <w:pPr>
      <w:spacing w:line="240" w:lineRule="exact"/>
      <w:ind w:firstLine="1134"/>
      <w:jc w:val="both"/>
    </w:pPr>
    <w:rPr>
      <w:sz w:val="24"/>
      <w:szCs w:val="24"/>
    </w:rPr>
  </w:style>
  <w:style w:type="paragraph" w:customStyle="1" w:styleId="F1">
    <w:name w:val="F1"/>
    <w:uiPriority w:val="99"/>
    <w:rsid w:val="006873BD"/>
    <w:pPr>
      <w:tabs>
        <w:tab w:val="left" w:pos="1459"/>
        <w:tab w:val="left" w:pos="1740"/>
        <w:tab w:val="right" w:pos="8928"/>
      </w:tabs>
      <w:spacing w:line="240" w:lineRule="exact"/>
      <w:ind w:left="1740" w:hanging="1740"/>
      <w:jc w:val="both"/>
    </w:pPr>
    <w:rPr>
      <w:rFonts w:ascii="Helvetica-Narrow" w:hAnsi="Helvetica-Narrow" w:cs="Helvetica-Narrow"/>
      <w:b/>
      <w:bCs/>
      <w:caps/>
      <w:sz w:val="24"/>
      <w:szCs w:val="24"/>
    </w:rPr>
  </w:style>
  <w:style w:type="paragraph" w:customStyle="1" w:styleId="IT">
    <w:name w:val="IT"/>
    <w:uiPriority w:val="99"/>
    <w:rsid w:val="006873BD"/>
    <w:pPr>
      <w:tabs>
        <w:tab w:val="left" w:pos="1435"/>
      </w:tabs>
      <w:spacing w:line="240" w:lineRule="exact"/>
      <w:ind w:left="1435" w:hanging="227"/>
      <w:jc w:val="both"/>
    </w:pPr>
    <w:rPr>
      <w:sz w:val="24"/>
      <w:szCs w:val="24"/>
    </w:rPr>
  </w:style>
  <w:style w:type="paragraph" w:customStyle="1" w:styleId="ON">
    <w:name w:val="ON"/>
    <w:uiPriority w:val="99"/>
    <w:rsid w:val="006873BD"/>
    <w:pPr>
      <w:tabs>
        <w:tab w:val="left" w:pos="432"/>
      </w:tabs>
      <w:spacing w:line="240" w:lineRule="exact"/>
      <w:ind w:left="431" w:hanging="431"/>
      <w:jc w:val="both"/>
    </w:pPr>
  </w:style>
  <w:style w:type="paragraph" w:customStyle="1" w:styleId="C1">
    <w:name w:val="C1"/>
    <w:rsid w:val="006873BD"/>
    <w:pPr>
      <w:spacing w:line="240" w:lineRule="exact"/>
      <w:jc w:val="center"/>
    </w:pPr>
    <w:rPr>
      <w:rFonts w:ascii="Helvetica-Narrow" w:hAnsi="Helvetica-Narrow" w:cs="Helvetica-Narrow"/>
      <w:b/>
      <w:bCs/>
      <w:caps/>
      <w:sz w:val="32"/>
      <w:szCs w:val="32"/>
    </w:rPr>
  </w:style>
  <w:style w:type="paragraph" w:customStyle="1" w:styleId="T5">
    <w:name w:val="T5"/>
    <w:uiPriority w:val="99"/>
    <w:rsid w:val="006873BD"/>
    <w:pPr>
      <w:tabs>
        <w:tab w:val="left" w:pos="1008"/>
      </w:tabs>
      <w:spacing w:line="240" w:lineRule="exact"/>
      <w:ind w:left="1008" w:hanging="441"/>
      <w:jc w:val="both"/>
    </w:pPr>
    <w:rPr>
      <w:rFonts w:ascii="Helvetica-Narrow" w:hAnsi="Helvetica-Narrow" w:cs="Helvetica-Narrow"/>
      <w:b/>
      <w:bCs/>
      <w:sz w:val="22"/>
      <w:szCs w:val="22"/>
    </w:rPr>
  </w:style>
  <w:style w:type="paragraph" w:customStyle="1" w:styleId="S4">
    <w:name w:val="S4"/>
    <w:uiPriority w:val="99"/>
    <w:rsid w:val="006873BD"/>
    <w:pPr>
      <w:tabs>
        <w:tab w:val="left" w:pos="2480"/>
        <w:tab w:val="right" w:pos="8928"/>
      </w:tabs>
      <w:spacing w:line="240" w:lineRule="exact"/>
      <w:ind w:left="1728"/>
    </w:pPr>
    <w:rPr>
      <w:rFonts w:ascii="Helvetica-Narrow" w:hAnsi="Helvetica-Narrow" w:cs="Helvetica-Narrow"/>
      <w:i/>
      <w:iCs/>
      <w:sz w:val="22"/>
      <w:szCs w:val="22"/>
    </w:rPr>
  </w:style>
  <w:style w:type="paragraph" w:customStyle="1" w:styleId="T6">
    <w:name w:val="T6"/>
    <w:uiPriority w:val="99"/>
    <w:rsid w:val="006873BD"/>
    <w:pPr>
      <w:spacing w:line="240" w:lineRule="exact"/>
      <w:ind w:left="1418" w:hanging="284"/>
    </w:pPr>
    <w:rPr>
      <w:rFonts w:ascii="ZapfDingbats" w:hAnsi="ZapfDingbats" w:cs="ZapfDingbats"/>
    </w:rPr>
  </w:style>
  <w:style w:type="paragraph" w:customStyle="1" w:styleId="C3">
    <w:name w:val="C3"/>
    <w:uiPriority w:val="99"/>
    <w:rsid w:val="006873BD"/>
    <w:pPr>
      <w:spacing w:line="240" w:lineRule="exact"/>
      <w:jc w:val="center"/>
    </w:pPr>
    <w:rPr>
      <w:rFonts w:ascii="Helvetica-Narrow" w:hAnsi="Helvetica-Narrow" w:cs="Helvetica-Narrow"/>
      <w:b/>
      <w:bCs/>
      <w:caps/>
      <w:sz w:val="24"/>
      <w:szCs w:val="24"/>
    </w:rPr>
  </w:style>
  <w:style w:type="paragraph" w:customStyle="1" w:styleId="TT">
    <w:name w:val="TT"/>
    <w:uiPriority w:val="99"/>
    <w:rsid w:val="006873BD"/>
    <w:pPr>
      <w:tabs>
        <w:tab w:val="left" w:pos="1584"/>
        <w:tab w:val="left" w:pos="1723"/>
      </w:tabs>
      <w:spacing w:line="240" w:lineRule="exact"/>
      <w:ind w:left="1584" w:hanging="149"/>
      <w:jc w:val="both"/>
    </w:pPr>
    <w:rPr>
      <w:sz w:val="24"/>
      <w:szCs w:val="24"/>
    </w:rPr>
  </w:style>
  <w:style w:type="paragraph" w:customStyle="1" w:styleId="NN">
    <w:name w:val="NN"/>
    <w:uiPriority w:val="99"/>
    <w:rsid w:val="006873BD"/>
    <w:pPr>
      <w:tabs>
        <w:tab w:val="left" w:pos="576"/>
      </w:tabs>
      <w:spacing w:line="240" w:lineRule="exact"/>
      <w:ind w:left="576" w:hanging="145"/>
      <w:jc w:val="both"/>
    </w:pPr>
    <w:rPr>
      <w:i/>
      <w:iCs/>
      <w:sz w:val="18"/>
      <w:szCs w:val="18"/>
    </w:rPr>
  </w:style>
  <w:style w:type="paragraph" w:customStyle="1" w:styleId="OO">
    <w:name w:val="OO"/>
    <w:uiPriority w:val="99"/>
    <w:rsid w:val="006873BD"/>
    <w:pPr>
      <w:tabs>
        <w:tab w:val="left" w:pos="864"/>
      </w:tabs>
      <w:spacing w:line="240" w:lineRule="exact"/>
      <w:ind w:left="864" w:hanging="288"/>
      <w:jc w:val="both"/>
    </w:pPr>
    <w:rPr>
      <w:i/>
      <w:iCs/>
      <w:sz w:val="18"/>
      <w:szCs w:val="18"/>
    </w:rPr>
  </w:style>
  <w:style w:type="paragraph" w:customStyle="1" w:styleId="N2">
    <w:name w:val="N2"/>
    <w:basedOn w:val="Normal"/>
    <w:uiPriority w:val="99"/>
    <w:rsid w:val="00687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sz w:val="20"/>
      <w:szCs w:val="20"/>
      <w:lang w:val="fr-FR" w:eastAsia="fr-FR"/>
    </w:rPr>
  </w:style>
  <w:style w:type="paragraph" w:customStyle="1" w:styleId="retrait">
    <w:name w:val="retrait"/>
    <w:basedOn w:val="Normal"/>
    <w:rsid w:val="006873BD"/>
    <w:pPr>
      <w:ind w:left="851" w:hanging="284"/>
      <w:jc w:val="both"/>
    </w:pPr>
    <w:rPr>
      <w:lang w:val="fr-FR" w:eastAsia="fr-FR"/>
    </w:rPr>
  </w:style>
  <w:style w:type="paragraph" w:customStyle="1" w:styleId="BEN">
    <w:name w:val="BEN"/>
    <w:basedOn w:val="Normal"/>
    <w:uiPriority w:val="99"/>
    <w:rsid w:val="006873BD"/>
    <w:pPr>
      <w:jc w:val="both"/>
    </w:pPr>
    <w:rPr>
      <w:lang w:val="fr-FR" w:eastAsia="fr-FR"/>
    </w:rPr>
  </w:style>
  <w:style w:type="paragraph" w:customStyle="1" w:styleId="GT">
    <w:name w:val="GT"/>
    <w:uiPriority w:val="99"/>
    <w:rsid w:val="006873BD"/>
    <w:pPr>
      <w:spacing w:line="240" w:lineRule="exact"/>
      <w:jc w:val="center"/>
    </w:pPr>
    <w:rPr>
      <w:rFonts w:ascii="Arial" w:hAnsi="Arial" w:cs="Arial"/>
      <w:b/>
      <w:bCs/>
      <w:sz w:val="28"/>
      <w:szCs w:val="28"/>
    </w:rPr>
  </w:style>
  <w:style w:type="paragraph" w:customStyle="1" w:styleId="HO">
    <w:name w:val="HO"/>
    <w:basedOn w:val="Normal"/>
    <w:uiPriority w:val="99"/>
    <w:rsid w:val="006873BD"/>
    <w:rPr>
      <w:rFonts w:ascii="Helvetica-Narrow" w:hAnsi="Helvetica-Narrow" w:cs="Helvetica-Narrow"/>
      <w:sz w:val="22"/>
      <w:szCs w:val="22"/>
      <w:lang w:val="fr-FR" w:eastAsia="fr-FR"/>
    </w:rPr>
  </w:style>
  <w:style w:type="paragraph" w:styleId="Index1">
    <w:name w:val="index 1"/>
    <w:basedOn w:val="Normal"/>
    <w:next w:val="Normal"/>
    <w:uiPriority w:val="99"/>
    <w:rsid w:val="006873BD"/>
    <w:pPr>
      <w:tabs>
        <w:tab w:val="left" w:leader="dot" w:pos="9000"/>
        <w:tab w:val="right" w:pos="9360"/>
      </w:tabs>
      <w:spacing w:line="264" w:lineRule="atLeast"/>
      <w:ind w:left="1440" w:right="720" w:hanging="1440"/>
      <w:jc w:val="both"/>
    </w:pPr>
    <w:rPr>
      <w:rFonts w:ascii="Arial" w:hAnsi="Arial" w:cs="Arial"/>
      <w:lang w:eastAsia="fr-FR"/>
    </w:rPr>
  </w:style>
  <w:style w:type="paragraph" w:styleId="Titreindex">
    <w:name w:val="index heading"/>
    <w:basedOn w:val="Normal"/>
    <w:next w:val="Index1"/>
    <w:uiPriority w:val="99"/>
    <w:rsid w:val="006873BD"/>
    <w:pPr>
      <w:jc w:val="both"/>
    </w:pPr>
    <w:rPr>
      <w:lang w:val="fr-FR" w:eastAsia="fr-FR"/>
    </w:rPr>
  </w:style>
  <w:style w:type="character" w:customStyle="1" w:styleId="CorpsdetexteCar">
    <w:name w:val="Corps de texte Car"/>
    <w:link w:val="Corpsdetexte"/>
    <w:uiPriority w:val="99"/>
    <w:rsid w:val="006873BD"/>
    <w:rPr>
      <w:sz w:val="24"/>
      <w:lang w:eastAsia="en-US"/>
    </w:rPr>
  </w:style>
  <w:style w:type="character" w:customStyle="1" w:styleId="Corpsdetexte2Car">
    <w:name w:val="Corps de texte 2 Car"/>
    <w:link w:val="Corpsdetexte2"/>
    <w:rsid w:val="006873BD"/>
    <w:rPr>
      <w:rFonts w:ascii="Tahoma" w:hAnsi="Tahoma" w:cs="Tahoma"/>
      <w:b/>
      <w:bCs/>
      <w:sz w:val="24"/>
      <w:szCs w:val="24"/>
    </w:rPr>
  </w:style>
  <w:style w:type="character" w:styleId="Lienhypertexte">
    <w:name w:val="Hyperlink"/>
    <w:uiPriority w:val="99"/>
    <w:rsid w:val="006873BD"/>
    <w:rPr>
      <w:rFonts w:cs="Times New Roman"/>
      <w:color w:val="0000FF"/>
      <w:u w:val="single"/>
    </w:rPr>
  </w:style>
  <w:style w:type="character" w:customStyle="1" w:styleId="Retraitcorpsdetexte2Car">
    <w:name w:val="Retrait corps de texte 2 Car"/>
    <w:link w:val="Retraitcorpsdetexte2"/>
    <w:rsid w:val="006873BD"/>
    <w:rPr>
      <w:sz w:val="24"/>
      <w:lang w:eastAsia="en-US"/>
    </w:rPr>
  </w:style>
  <w:style w:type="character" w:customStyle="1" w:styleId="Corpsdetexte3Car">
    <w:name w:val="Corps de texte 3 Car"/>
    <w:link w:val="Corpsdetexte3"/>
    <w:rsid w:val="006873BD"/>
    <w:rPr>
      <w:sz w:val="16"/>
      <w:szCs w:val="16"/>
      <w:lang w:eastAsia="en-US"/>
    </w:rPr>
  </w:style>
  <w:style w:type="character" w:styleId="Lienhypertextesuivivisit">
    <w:name w:val="FollowedHyperlink"/>
    <w:uiPriority w:val="99"/>
    <w:rsid w:val="006873BD"/>
    <w:rPr>
      <w:rFonts w:cs="Times New Roman"/>
      <w:color w:val="800080"/>
      <w:u w:val="single"/>
    </w:rPr>
  </w:style>
  <w:style w:type="paragraph" w:customStyle="1" w:styleId="par2">
    <w:name w:val="par2"/>
    <w:basedOn w:val="Normal"/>
    <w:rsid w:val="006873BD"/>
    <w:pPr>
      <w:tabs>
        <w:tab w:val="left" w:pos="851"/>
      </w:tabs>
      <w:spacing w:after="120"/>
      <w:jc w:val="both"/>
    </w:pPr>
    <w:rPr>
      <w:lang w:val="fr-FR" w:eastAsia="fr-FR"/>
    </w:rPr>
  </w:style>
  <w:style w:type="paragraph" w:styleId="Commentaire">
    <w:name w:val="annotation text"/>
    <w:basedOn w:val="Normal"/>
    <w:link w:val="CommentaireCar"/>
    <w:uiPriority w:val="99"/>
    <w:rsid w:val="006873BD"/>
  </w:style>
  <w:style w:type="character" w:customStyle="1" w:styleId="CommentaireCar">
    <w:name w:val="Commentaire Car"/>
    <w:link w:val="Commentaire"/>
    <w:uiPriority w:val="99"/>
    <w:rsid w:val="006873BD"/>
    <w:rPr>
      <w:sz w:val="24"/>
      <w:szCs w:val="24"/>
    </w:rPr>
  </w:style>
  <w:style w:type="character" w:customStyle="1" w:styleId="TitreCar">
    <w:name w:val="Titre Car"/>
    <w:link w:val="Titre"/>
    <w:uiPriority w:val="10"/>
    <w:rsid w:val="006873BD"/>
    <w:rPr>
      <w:b/>
      <w:bCs/>
      <w:sz w:val="32"/>
      <w:szCs w:val="24"/>
    </w:rPr>
  </w:style>
  <w:style w:type="paragraph" w:styleId="Retraitcorpsdetexte3">
    <w:name w:val="Body Text Indent 3"/>
    <w:basedOn w:val="Normal"/>
    <w:link w:val="Retraitcorpsdetexte3Car"/>
    <w:rsid w:val="006873BD"/>
    <w:pPr>
      <w:ind w:left="284"/>
    </w:pPr>
    <w:rPr>
      <w:rFonts w:ascii="Frutiger" w:hAnsi="Frutiger"/>
      <w:sz w:val="22"/>
      <w:szCs w:val="22"/>
    </w:rPr>
  </w:style>
  <w:style w:type="character" w:customStyle="1" w:styleId="Retraitcorpsdetexte3Car">
    <w:name w:val="Retrait corps de texte 3 Car"/>
    <w:link w:val="Retraitcorpsdetexte3"/>
    <w:rsid w:val="006873BD"/>
    <w:rPr>
      <w:rFonts w:ascii="Frutiger" w:hAnsi="Frutiger" w:cs="Frutiger"/>
      <w:sz w:val="22"/>
      <w:szCs w:val="22"/>
    </w:rPr>
  </w:style>
  <w:style w:type="character" w:customStyle="1" w:styleId="RetraitcorpsdetexteCar">
    <w:name w:val="Retrait corps de texte Car"/>
    <w:link w:val="Retraitcorpsdetexte"/>
    <w:uiPriority w:val="99"/>
    <w:rsid w:val="006873BD"/>
    <w:rPr>
      <w:sz w:val="24"/>
      <w:szCs w:val="24"/>
      <w:lang w:val="en-US" w:eastAsia="en-US"/>
    </w:rPr>
  </w:style>
  <w:style w:type="paragraph" w:customStyle="1" w:styleId="TIT">
    <w:name w:val="TIT"/>
    <w:basedOn w:val="Normal"/>
    <w:next w:val="Normal"/>
    <w:uiPriority w:val="99"/>
    <w:rsid w:val="006873BD"/>
    <w:pPr>
      <w:spacing w:before="240" w:after="240"/>
      <w:jc w:val="center"/>
    </w:pPr>
    <w:rPr>
      <w:b/>
      <w:bCs/>
      <w:lang w:val="fr-FR" w:eastAsia="fr-FR"/>
    </w:rPr>
  </w:style>
  <w:style w:type="paragraph" w:customStyle="1" w:styleId="xl26">
    <w:name w:val="xl26"/>
    <w:basedOn w:val="Normal"/>
    <w:rsid w:val="006873BD"/>
    <w:pPr>
      <w:pBdr>
        <w:left w:val="single" w:sz="4" w:space="0" w:color="auto"/>
      </w:pBdr>
      <w:spacing w:before="100" w:beforeAutospacing="1" w:after="100" w:afterAutospacing="1"/>
      <w:jc w:val="center"/>
    </w:pPr>
    <w:rPr>
      <w:rFonts w:ascii="Arial" w:hAnsi="Arial" w:cs="Arial"/>
      <w:b/>
      <w:bCs/>
      <w:lang w:val="fr-FR" w:eastAsia="fr-FR"/>
    </w:rPr>
  </w:style>
  <w:style w:type="paragraph" w:customStyle="1" w:styleId="xl27">
    <w:name w:val="xl27"/>
    <w:basedOn w:val="Normal"/>
    <w:rsid w:val="006873BD"/>
    <w:pPr>
      <w:spacing w:before="100" w:beforeAutospacing="1" w:after="100" w:afterAutospacing="1"/>
      <w:jc w:val="center"/>
    </w:pPr>
    <w:rPr>
      <w:lang w:val="fr-FR" w:eastAsia="fr-FR"/>
    </w:rPr>
  </w:style>
  <w:style w:type="paragraph" w:styleId="Index5">
    <w:name w:val="index 5"/>
    <w:basedOn w:val="Normal"/>
    <w:next w:val="Normal"/>
    <w:uiPriority w:val="99"/>
    <w:rsid w:val="006873BD"/>
    <w:pPr>
      <w:ind w:left="1200" w:hanging="240"/>
    </w:pPr>
    <w:rPr>
      <w:lang w:val="fr-FR" w:eastAsia="fr-FR"/>
    </w:rPr>
  </w:style>
  <w:style w:type="paragraph" w:customStyle="1" w:styleId="siliacII">
    <w:name w:val="siliac II"/>
    <w:basedOn w:val="Normal"/>
    <w:uiPriority w:val="99"/>
    <w:rsid w:val="006873BD"/>
    <w:pPr>
      <w:spacing w:before="100" w:beforeAutospacing="1" w:after="120" w:line="300" w:lineRule="exact"/>
      <w:ind w:left="284"/>
      <w:outlineLvl w:val="2"/>
    </w:pPr>
    <w:rPr>
      <w:rFonts w:ascii="Arial" w:hAnsi="Arial" w:cs="Arial"/>
      <w:b/>
      <w:bCs/>
      <w:lang w:val="fr-FR" w:eastAsia="fr-FR"/>
    </w:rPr>
  </w:style>
  <w:style w:type="paragraph" w:customStyle="1" w:styleId="corpsdetexte0">
    <w:name w:val="corps de texte"/>
    <w:basedOn w:val="Normal"/>
    <w:uiPriority w:val="99"/>
    <w:rsid w:val="006873BD"/>
    <w:pPr>
      <w:spacing w:after="160" w:line="300" w:lineRule="exact"/>
      <w:jc w:val="both"/>
    </w:pPr>
    <w:rPr>
      <w:lang w:val="fr-FR" w:eastAsia="fr-FR"/>
    </w:rPr>
  </w:style>
  <w:style w:type="paragraph" w:styleId="Sous-titre">
    <w:name w:val="Subtitle"/>
    <w:basedOn w:val="Normal"/>
    <w:link w:val="Sous-titreCar"/>
    <w:qFormat/>
    <w:rsid w:val="006873BD"/>
    <w:pPr>
      <w:jc w:val="center"/>
    </w:pPr>
  </w:style>
  <w:style w:type="character" w:customStyle="1" w:styleId="Sous-titreCar">
    <w:name w:val="Sous-titre Car"/>
    <w:link w:val="Sous-titre"/>
    <w:rsid w:val="006873BD"/>
    <w:rPr>
      <w:sz w:val="24"/>
      <w:szCs w:val="24"/>
    </w:rPr>
  </w:style>
  <w:style w:type="paragraph" w:customStyle="1" w:styleId="tx5">
    <w:name w:val="tx5"/>
    <w:basedOn w:val="Normal"/>
    <w:rsid w:val="006873BD"/>
    <w:pPr>
      <w:tabs>
        <w:tab w:val="left" w:pos="142"/>
        <w:tab w:val="left" w:pos="284"/>
        <w:tab w:val="left" w:pos="1134"/>
        <w:tab w:val="left" w:pos="1418"/>
      </w:tabs>
      <w:spacing w:before="120" w:after="120" w:line="216" w:lineRule="atLeast"/>
      <w:ind w:left="284"/>
      <w:jc w:val="both"/>
    </w:pPr>
    <w:rPr>
      <w:rFonts w:ascii="Arial" w:hAnsi="Arial" w:cs="Arial"/>
      <w:sz w:val="22"/>
      <w:szCs w:val="22"/>
      <w:lang w:val="fr-FR" w:eastAsia="fr-FR"/>
    </w:rPr>
  </w:style>
  <w:style w:type="paragraph" w:customStyle="1" w:styleId="Normalavantnumration">
    <w:name w:val="Normal (avant énumération)"/>
    <w:basedOn w:val="Normal"/>
    <w:rsid w:val="006873BD"/>
    <w:pPr>
      <w:keepNext/>
      <w:spacing w:before="120" w:after="120"/>
      <w:jc w:val="both"/>
    </w:pPr>
    <w:rPr>
      <w:rFonts w:ascii="Arial" w:hAnsi="Arial" w:cs="Arial"/>
      <w:sz w:val="22"/>
      <w:szCs w:val="22"/>
      <w:lang w:val="fr-FR" w:eastAsia="fr-FR"/>
    </w:rPr>
  </w:style>
  <w:style w:type="paragraph" w:styleId="Lgende">
    <w:name w:val="caption"/>
    <w:basedOn w:val="Normal"/>
    <w:next w:val="Normal"/>
    <w:link w:val="LgendeCar"/>
    <w:uiPriority w:val="35"/>
    <w:qFormat/>
    <w:rsid w:val="006873BD"/>
    <w:pPr>
      <w:keepNext/>
      <w:keepLines/>
      <w:spacing w:before="120"/>
      <w:jc w:val="center"/>
    </w:pPr>
    <w:rPr>
      <w:b/>
      <w:bCs/>
      <w:spacing w:val="10"/>
      <w:kern w:val="16"/>
      <w:position w:val="4"/>
      <w:sz w:val="28"/>
    </w:rPr>
  </w:style>
  <w:style w:type="character" w:customStyle="1" w:styleId="Titre2CarCarCarCarCarCarCarCarCarCar">
    <w:name w:val="Titre 2 Car Car Car Car Car Car Car Car Car Car"/>
    <w:rsid w:val="006873BD"/>
    <w:rPr>
      <w:rFonts w:ascii="Arial" w:hAnsi="Arial" w:cs="Arial"/>
      <w:b/>
      <w:bCs/>
      <w:i/>
      <w:iCs/>
      <w:sz w:val="28"/>
      <w:szCs w:val="28"/>
      <w:lang w:val="fr-FR" w:eastAsia="fr-FR" w:bidi="ar-SA"/>
    </w:rPr>
  </w:style>
  <w:style w:type="paragraph" w:styleId="Explorateurdedocuments">
    <w:name w:val="Document Map"/>
    <w:basedOn w:val="Normal"/>
    <w:link w:val="ExplorateurdedocumentsCar"/>
    <w:rsid w:val="006873BD"/>
    <w:rPr>
      <w:rFonts w:ascii="Tahoma" w:hAnsi="Tahoma"/>
      <w:sz w:val="16"/>
      <w:szCs w:val="16"/>
    </w:rPr>
  </w:style>
  <w:style w:type="character" w:customStyle="1" w:styleId="ExplorateurdedocumentsCar">
    <w:name w:val="Explorateur de documents Car"/>
    <w:link w:val="Explorateurdedocuments"/>
    <w:rsid w:val="006873BD"/>
    <w:rPr>
      <w:rFonts w:ascii="Tahoma" w:hAnsi="Tahoma" w:cs="Tahoma"/>
      <w:sz w:val="16"/>
      <w:szCs w:val="16"/>
    </w:rPr>
  </w:style>
  <w:style w:type="paragraph" w:customStyle="1" w:styleId="Car">
    <w:name w:val="Car"/>
    <w:basedOn w:val="Normal"/>
    <w:rsid w:val="006873BD"/>
    <w:pPr>
      <w:spacing w:after="160" w:line="240" w:lineRule="exact"/>
    </w:pPr>
    <w:rPr>
      <w:rFonts w:ascii="Arial" w:hAnsi="Arial"/>
      <w:sz w:val="20"/>
      <w:szCs w:val="20"/>
    </w:rPr>
  </w:style>
  <w:style w:type="paragraph" w:customStyle="1" w:styleId="Corpsdetexte31">
    <w:name w:val="Corps de texte 31"/>
    <w:basedOn w:val="Normal"/>
    <w:rsid w:val="006873BD"/>
    <w:pPr>
      <w:widowControl w:val="0"/>
      <w:overflowPunct w:val="0"/>
      <w:autoSpaceDE w:val="0"/>
      <w:autoSpaceDN w:val="0"/>
      <w:adjustRightInd w:val="0"/>
      <w:jc w:val="both"/>
      <w:textAlignment w:val="baseline"/>
    </w:pPr>
    <w:rPr>
      <w:rFonts w:ascii="Times" w:hAnsi="Times"/>
      <w:b/>
      <w:szCs w:val="20"/>
      <w:lang w:val="fr-FR" w:eastAsia="fr-FR"/>
    </w:rPr>
  </w:style>
  <w:style w:type="paragraph" w:styleId="NormalWeb">
    <w:name w:val="Normal (Web)"/>
    <w:basedOn w:val="Normal"/>
    <w:uiPriority w:val="99"/>
    <w:rsid w:val="006873BD"/>
    <w:pPr>
      <w:spacing w:before="100" w:beforeAutospacing="1" w:after="100" w:afterAutospacing="1"/>
    </w:pPr>
    <w:rPr>
      <w:lang w:val="fr-FR" w:eastAsia="fr-FR"/>
    </w:rPr>
  </w:style>
  <w:style w:type="paragraph" w:customStyle="1" w:styleId="CORPSAAO">
    <w:name w:val="CORPS AAO"/>
    <w:basedOn w:val="Normal"/>
    <w:link w:val="CORPSAAOCar"/>
    <w:uiPriority w:val="99"/>
    <w:rsid w:val="006873BD"/>
    <w:pPr>
      <w:spacing w:after="120"/>
      <w:ind w:firstLine="601"/>
      <w:jc w:val="both"/>
    </w:pPr>
    <w:rPr>
      <w:rFonts w:ascii="Gill Sans MT" w:hAnsi="Gill Sans MT"/>
    </w:rPr>
  </w:style>
  <w:style w:type="character" w:customStyle="1" w:styleId="CORPSAAOCar">
    <w:name w:val="CORPS AAO Car"/>
    <w:link w:val="CORPSAAO"/>
    <w:uiPriority w:val="99"/>
    <w:rsid w:val="006873BD"/>
    <w:rPr>
      <w:rFonts w:ascii="Gill Sans MT" w:hAnsi="Gill Sans MT" w:cs="Gill Sans MT"/>
      <w:sz w:val="24"/>
      <w:szCs w:val="24"/>
    </w:rPr>
  </w:style>
  <w:style w:type="paragraph" w:styleId="Sansinterligne">
    <w:name w:val="No Spacing"/>
    <w:link w:val="SansinterligneCar"/>
    <w:uiPriority w:val="1"/>
    <w:qFormat/>
    <w:rsid w:val="006873BD"/>
    <w:rPr>
      <w:rFonts w:ascii="Calibri" w:eastAsia="Calibri" w:hAnsi="Calibri"/>
    </w:rPr>
  </w:style>
  <w:style w:type="character" w:customStyle="1" w:styleId="SansinterligneCar">
    <w:name w:val="Sans interligne Car"/>
    <w:link w:val="Sansinterligne"/>
    <w:uiPriority w:val="1"/>
    <w:rsid w:val="006873BD"/>
    <w:rPr>
      <w:rFonts w:ascii="Calibri" w:eastAsia="Calibri" w:hAnsi="Calibri"/>
      <w:lang w:val="fr-FR" w:eastAsia="fr-FR" w:bidi="ar-SA"/>
    </w:rPr>
  </w:style>
  <w:style w:type="paragraph" w:styleId="Retraitcorpset1relig">
    <w:name w:val="Body Text First Indent 2"/>
    <w:basedOn w:val="Retraitcorpsdetexte"/>
    <w:link w:val="Retraitcorpset1religCar"/>
    <w:uiPriority w:val="99"/>
    <w:rsid w:val="006873BD"/>
    <w:pPr>
      <w:spacing w:after="0"/>
      <w:ind w:left="360" w:firstLine="360"/>
    </w:pPr>
  </w:style>
  <w:style w:type="character" w:customStyle="1" w:styleId="Retraitcorpset1religCar">
    <w:name w:val="Retrait corps et 1re lig. Car"/>
    <w:link w:val="Retraitcorpset1relig"/>
    <w:uiPriority w:val="99"/>
    <w:rsid w:val="006873BD"/>
    <w:rPr>
      <w:sz w:val="24"/>
      <w:szCs w:val="24"/>
      <w:lang w:val="en-US" w:eastAsia="en-US"/>
    </w:rPr>
  </w:style>
  <w:style w:type="paragraph" w:styleId="Liste">
    <w:name w:val="List"/>
    <w:basedOn w:val="Normal"/>
    <w:rsid w:val="006873BD"/>
    <w:pPr>
      <w:ind w:left="283" w:hanging="283"/>
    </w:pPr>
    <w:rPr>
      <w:lang w:val="fr-FR" w:eastAsia="fr-FR"/>
    </w:rPr>
  </w:style>
  <w:style w:type="paragraph" w:styleId="Liste2">
    <w:name w:val="List 2"/>
    <w:basedOn w:val="Normal"/>
    <w:rsid w:val="006873BD"/>
    <w:pPr>
      <w:ind w:left="566" w:hanging="283"/>
    </w:pPr>
    <w:rPr>
      <w:lang w:val="fr-FR" w:eastAsia="fr-FR"/>
    </w:rPr>
  </w:style>
  <w:style w:type="paragraph" w:styleId="Liste3">
    <w:name w:val="List 3"/>
    <w:basedOn w:val="Normal"/>
    <w:rsid w:val="006873BD"/>
    <w:pPr>
      <w:ind w:left="849" w:hanging="283"/>
    </w:pPr>
    <w:rPr>
      <w:lang w:val="fr-FR" w:eastAsia="fr-FR"/>
    </w:rPr>
  </w:style>
  <w:style w:type="paragraph" w:styleId="Listepuces2">
    <w:name w:val="List Bullet 2"/>
    <w:basedOn w:val="Normal"/>
    <w:rsid w:val="006873BD"/>
    <w:pPr>
      <w:numPr>
        <w:numId w:val="1"/>
      </w:numPr>
      <w:tabs>
        <w:tab w:val="clear" w:pos="643"/>
      </w:tabs>
      <w:ind w:left="0" w:firstLine="0"/>
    </w:pPr>
    <w:rPr>
      <w:lang w:val="fr-FR" w:eastAsia="fr-FR"/>
    </w:rPr>
  </w:style>
  <w:style w:type="paragraph" w:styleId="Listepuces3">
    <w:name w:val="List Bullet 3"/>
    <w:basedOn w:val="Normal"/>
    <w:rsid w:val="006873BD"/>
    <w:pPr>
      <w:numPr>
        <w:numId w:val="2"/>
      </w:numPr>
      <w:tabs>
        <w:tab w:val="clear" w:pos="926"/>
      </w:tabs>
      <w:ind w:left="0" w:firstLine="0"/>
    </w:pPr>
    <w:rPr>
      <w:lang w:val="fr-FR" w:eastAsia="fr-FR"/>
    </w:rPr>
  </w:style>
  <w:style w:type="paragraph" w:styleId="Formuledepolitesse">
    <w:name w:val="Closing"/>
    <w:basedOn w:val="Normal"/>
    <w:link w:val="FormuledepolitesseCar"/>
    <w:rsid w:val="006873BD"/>
    <w:pPr>
      <w:ind w:left="4252"/>
    </w:pPr>
  </w:style>
  <w:style w:type="character" w:customStyle="1" w:styleId="FormuledepolitesseCar">
    <w:name w:val="Formule de politesse Car"/>
    <w:link w:val="Formuledepolitesse"/>
    <w:rsid w:val="006873BD"/>
    <w:rPr>
      <w:sz w:val="24"/>
      <w:szCs w:val="24"/>
    </w:rPr>
  </w:style>
  <w:style w:type="paragraph" w:styleId="Signature">
    <w:name w:val="Signature"/>
    <w:basedOn w:val="Normal"/>
    <w:link w:val="SignatureCar"/>
    <w:rsid w:val="006873BD"/>
    <w:pPr>
      <w:ind w:left="4252"/>
    </w:pPr>
  </w:style>
  <w:style w:type="character" w:customStyle="1" w:styleId="SignatureCar">
    <w:name w:val="Signature Car"/>
    <w:link w:val="Signature"/>
    <w:rsid w:val="006873BD"/>
    <w:rPr>
      <w:sz w:val="24"/>
      <w:szCs w:val="24"/>
    </w:rPr>
  </w:style>
  <w:style w:type="paragraph" w:styleId="En-ttedemessage">
    <w:name w:val="Message Header"/>
    <w:basedOn w:val="Normal"/>
    <w:link w:val="En-ttedemessageCar"/>
    <w:rsid w:val="006873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En-ttedemessageCar">
    <w:name w:val="En-tête de message Car"/>
    <w:link w:val="En-ttedemessage"/>
    <w:rsid w:val="006873BD"/>
    <w:rPr>
      <w:rFonts w:ascii="Arial" w:hAnsi="Arial" w:cs="Arial"/>
      <w:sz w:val="24"/>
      <w:szCs w:val="24"/>
      <w:shd w:val="pct20" w:color="auto" w:fill="auto"/>
    </w:rPr>
  </w:style>
  <w:style w:type="paragraph" w:styleId="Retrait1religne">
    <w:name w:val="Body Text First Indent"/>
    <w:basedOn w:val="Corpsdetexte"/>
    <w:link w:val="Retrait1religneCar"/>
    <w:rsid w:val="006873BD"/>
    <w:pPr>
      <w:tabs>
        <w:tab w:val="clear" w:pos="8754"/>
      </w:tabs>
      <w:spacing w:after="120"/>
      <w:ind w:firstLine="210"/>
      <w:jc w:val="left"/>
    </w:pPr>
    <w:rPr>
      <w:szCs w:val="24"/>
    </w:rPr>
  </w:style>
  <w:style w:type="character" w:customStyle="1" w:styleId="Retrait1religneCar">
    <w:name w:val="Retrait 1re ligne Car"/>
    <w:link w:val="Retrait1religne"/>
    <w:rsid w:val="006873BD"/>
    <w:rPr>
      <w:sz w:val="24"/>
      <w:szCs w:val="24"/>
      <w:lang w:eastAsia="en-US"/>
    </w:rPr>
  </w:style>
  <w:style w:type="paragraph" w:customStyle="1" w:styleId="Adressedelexpditeursimplifie">
    <w:name w:val="Adresse de l'expéditeur simplifiée"/>
    <w:basedOn w:val="Normal"/>
    <w:rsid w:val="006873BD"/>
    <w:rPr>
      <w:lang w:val="fr-FR" w:eastAsia="fr-FR"/>
    </w:rPr>
  </w:style>
  <w:style w:type="paragraph" w:customStyle="1" w:styleId="LignePo">
    <w:name w:val="Ligne Po"/>
    <w:basedOn w:val="Signature"/>
    <w:rsid w:val="006873BD"/>
  </w:style>
  <w:style w:type="paragraph" w:customStyle="1" w:styleId="xl25">
    <w:name w:val="xl25"/>
    <w:basedOn w:val="Normal"/>
    <w:rsid w:val="006873BD"/>
    <w:pPr>
      <w:numPr>
        <w:numId w:val="3"/>
      </w:numPr>
      <w:tabs>
        <w:tab w:val="clear" w:pos="1209"/>
      </w:tabs>
      <w:spacing w:before="100" w:beforeAutospacing="1" w:after="100" w:afterAutospacing="1"/>
      <w:ind w:left="0" w:firstLine="0"/>
      <w:jc w:val="center"/>
    </w:pPr>
    <w:rPr>
      <w:rFonts w:ascii="Arial" w:hAnsi="Arial" w:cs="Arial"/>
      <w:b/>
      <w:bCs/>
      <w:lang w:val="fr-FR" w:eastAsia="fr-FR"/>
    </w:rPr>
  </w:style>
  <w:style w:type="paragraph" w:customStyle="1" w:styleId="Technical5">
    <w:name w:val="Technical 5"/>
    <w:rsid w:val="006873BD"/>
    <w:pPr>
      <w:widowControl w:val="0"/>
      <w:tabs>
        <w:tab w:val="left" w:pos="-720"/>
      </w:tabs>
      <w:suppressAutoHyphens/>
      <w:snapToGrid w:val="0"/>
    </w:pPr>
    <w:rPr>
      <w:rFonts w:ascii="CG Times" w:hAnsi="CG Times"/>
      <w:b/>
      <w:sz w:val="24"/>
      <w:lang w:val="en-US" w:eastAsia="en-US"/>
    </w:rPr>
  </w:style>
  <w:style w:type="paragraph" w:customStyle="1" w:styleId="font5">
    <w:name w:val="font5"/>
    <w:basedOn w:val="Normal"/>
    <w:rsid w:val="006873BD"/>
    <w:pPr>
      <w:spacing w:before="100" w:beforeAutospacing="1" w:after="100" w:afterAutospacing="1"/>
    </w:pPr>
    <w:rPr>
      <w:rFonts w:ascii="Arial" w:hAnsi="Arial" w:cs="Arial"/>
      <w:sz w:val="20"/>
      <w:szCs w:val="20"/>
      <w:lang w:val="fr-FR" w:eastAsia="fr-FR"/>
    </w:rPr>
  </w:style>
  <w:style w:type="paragraph" w:customStyle="1" w:styleId="xl28">
    <w:name w:val="xl28"/>
    <w:basedOn w:val="Normal"/>
    <w:rsid w:val="006873BD"/>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29">
    <w:name w:val="xl29"/>
    <w:basedOn w:val="Normal"/>
    <w:rsid w:val="006873BD"/>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30">
    <w:name w:val="xl30"/>
    <w:basedOn w:val="Normal"/>
    <w:rsid w:val="006873BD"/>
    <w:pPr>
      <w:spacing w:before="100" w:beforeAutospacing="1" w:after="100" w:afterAutospacing="1"/>
      <w:jc w:val="center"/>
    </w:pPr>
    <w:rPr>
      <w:rFonts w:ascii="Arial" w:eastAsia="Arial Unicode MS" w:hAnsi="Arial" w:cs="Arial"/>
      <w:lang w:val="fr-FR" w:eastAsia="fr-FR"/>
    </w:rPr>
  </w:style>
  <w:style w:type="paragraph" w:customStyle="1" w:styleId="xl31">
    <w:name w:val="xl31"/>
    <w:basedOn w:val="Normal"/>
    <w:rsid w:val="006873BD"/>
    <w:pPr>
      <w:spacing w:before="100" w:beforeAutospacing="1" w:after="100" w:afterAutospacing="1"/>
      <w:jc w:val="center"/>
    </w:pPr>
    <w:rPr>
      <w:rFonts w:ascii="Arial" w:eastAsia="Arial Unicode MS" w:hAnsi="Arial" w:cs="Arial"/>
      <w:b/>
      <w:bCs/>
      <w:lang w:val="fr-FR" w:eastAsia="fr-FR"/>
    </w:rPr>
  </w:style>
  <w:style w:type="paragraph" w:customStyle="1" w:styleId="xl32">
    <w:name w:val="xl32"/>
    <w:basedOn w:val="Normal"/>
    <w:rsid w:val="006873BD"/>
    <w:pPr>
      <w:spacing w:before="100" w:beforeAutospacing="1" w:after="100" w:afterAutospacing="1"/>
      <w:jc w:val="center"/>
    </w:pPr>
    <w:rPr>
      <w:rFonts w:ascii="Arial" w:eastAsia="Arial Unicode MS" w:hAnsi="Arial" w:cs="Arial"/>
      <w:b/>
      <w:bCs/>
      <w:lang w:val="fr-FR" w:eastAsia="fr-FR"/>
    </w:rPr>
  </w:style>
  <w:style w:type="paragraph" w:customStyle="1" w:styleId="xl33">
    <w:name w:val="xl33"/>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34">
    <w:name w:val="xl34"/>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i/>
      <w:iCs/>
      <w:lang w:val="fr-FR" w:eastAsia="fr-FR"/>
    </w:rPr>
  </w:style>
  <w:style w:type="paragraph" w:customStyle="1" w:styleId="xl35">
    <w:name w:val="xl35"/>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36">
    <w:name w:val="xl36"/>
    <w:basedOn w:val="Normal"/>
    <w:rsid w:val="006873B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lang w:val="fr-FR" w:eastAsia="fr-FR"/>
    </w:rPr>
  </w:style>
  <w:style w:type="paragraph" w:customStyle="1" w:styleId="xl37">
    <w:name w:val="xl37"/>
    <w:basedOn w:val="Normal"/>
    <w:rsid w:val="006873B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lang w:val="fr-FR" w:eastAsia="fr-FR"/>
    </w:rPr>
  </w:style>
  <w:style w:type="paragraph" w:customStyle="1" w:styleId="xl38">
    <w:name w:val="xl38"/>
    <w:basedOn w:val="Normal"/>
    <w:rsid w:val="006873B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Bookman Old Style" w:eastAsia="Arial Unicode MS" w:hAnsi="Bookman Old Style" w:cs="Arial Unicode MS"/>
      <w:b/>
      <w:bCs/>
      <w:i/>
      <w:iCs/>
      <w:lang w:val="fr-FR" w:eastAsia="fr-FR"/>
    </w:rPr>
  </w:style>
  <w:style w:type="paragraph" w:customStyle="1" w:styleId="xl39">
    <w:name w:val="xl39"/>
    <w:basedOn w:val="Normal"/>
    <w:rsid w:val="006873B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Bookman Old Style" w:eastAsia="Arial Unicode MS" w:hAnsi="Bookman Old Style" w:cs="Arial Unicode MS"/>
      <w:b/>
      <w:bCs/>
      <w:i/>
      <w:iCs/>
      <w:lang w:val="fr-FR" w:eastAsia="fr-FR"/>
    </w:rPr>
  </w:style>
  <w:style w:type="paragraph" w:customStyle="1" w:styleId="xl40">
    <w:name w:val="xl40"/>
    <w:basedOn w:val="Normal"/>
    <w:rsid w:val="00687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41">
    <w:name w:val="xl41"/>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42">
    <w:name w:val="xl42"/>
    <w:basedOn w:val="Normal"/>
    <w:rsid w:val="006873BD"/>
    <w:pPr>
      <w:numPr>
        <w:numId w:val="4"/>
      </w:numPr>
      <w:pBdr>
        <w:top w:val="single" w:sz="4" w:space="0" w:color="auto"/>
        <w:left w:val="single" w:sz="4" w:space="0" w:color="auto"/>
        <w:bottom w:val="single" w:sz="4" w:space="0" w:color="auto"/>
        <w:right w:val="single" w:sz="4" w:space="0" w:color="auto"/>
      </w:pBdr>
      <w:tabs>
        <w:tab w:val="clear" w:pos="1492"/>
      </w:tabs>
      <w:spacing w:before="100" w:beforeAutospacing="1" w:after="100" w:afterAutospacing="1"/>
      <w:ind w:left="0" w:firstLine="0"/>
      <w:jc w:val="center"/>
    </w:pPr>
    <w:rPr>
      <w:rFonts w:ascii="Bookman Old Style" w:eastAsia="Arial Unicode MS" w:hAnsi="Bookman Old Style" w:cs="Arial Unicode MS"/>
      <w:i/>
      <w:iCs/>
      <w:lang w:val="fr-FR" w:eastAsia="fr-FR"/>
    </w:rPr>
  </w:style>
  <w:style w:type="paragraph" w:customStyle="1" w:styleId="xl43">
    <w:name w:val="xl43"/>
    <w:basedOn w:val="Normal"/>
    <w:rsid w:val="006873BD"/>
    <w:pPr>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44">
    <w:name w:val="xl44"/>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i/>
      <w:iCs/>
      <w:lang w:val="fr-FR" w:eastAsia="fr-FR"/>
    </w:rPr>
  </w:style>
  <w:style w:type="paragraph" w:customStyle="1" w:styleId="xl45">
    <w:name w:val="xl45"/>
    <w:basedOn w:val="Normal"/>
    <w:rsid w:val="006873BD"/>
    <w:pPr>
      <w:pBdr>
        <w:top w:val="single" w:sz="4" w:space="0" w:color="auto"/>
        <w:left w:val="single" w:sz="4" w:space="0" w:color="auto"/>
        <w:bottom w:val="single" w:sz="4" w:space="0" w:color="auto"/>
      </w:pBdr>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46">
    <w:name w:val="xl46"/>
    <w:basedOn w:val="Normal"/>
    <w:rsid w:val="006873B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Bookman Old Style" w:eastAsia="Arial Unicode MS" w:hAnsi="Bookman Old Style" w:cs="Arial Unicode MS"/>
      <w:b/>
      <w:bCs/>
      <w:i/>
      <w:iCs/>
      <w:color w:val="000000"/>
      <w:lang w:val="fr-FR" w:eastAsia="fr-FR"/>
    </w:rPr>
  </w:style>
  <w:style w:type="paragraph" w:customStyle="1" w:styleId="xl47">
    <w:name w:val="xl47"/>
    <w:basedOn w:val="Normal"/>
    <w:rsid w:val="00687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48">
    <w:name w:val="xl48"/>
    <w:basedOn w:val="Normal"/>
    <w:rsid w:val="00687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b/>
      <w:bCs/>
      <w:i/>
      <w:iCs/>
      <w:lang w:val="fr-FR" w:eastAsia="fr-FR"/>
    </w:rPr>
  </w:style>
  <w:style w:type="paragraph" w:customStyle="1" w:styleId="xl49">
    <w:name w:val="xl49"/>
    <w:basedOn w:val="Normal"/>
    <w:rsid w:val="00687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50">
    <w:name w:val="xl50"/>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Arial Unicode MS" w:hAnsi="Bookman Old Style" w:cs="Arial Unicode MS"/>
      <w:b/>
      <w:bCs/>
      <w:i/>
      <w:iCs/>
      <w:lang w:val="fr-FR" w:eastAsia="fr-FR"/>
    </w:rPr>
  </w:style>
  <w:style w:type="paragraph" w:customStyle="1" w:styleId="xl51">
    <w:name w:val="xl51"/>
    <w:basedOn w:val="Normal"/>
    <w:rsid w:val="006873BD"/>
    <w:pPr>
      <w:shd w:val="clear" w:color="auto" w:fill="FFFFFF"/>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52">
    <w:name w:val="xl52"/>
    <w:basedOn w:val="Normal"/>
    <w:rsid w:val="006873BD"/>
    <w:pPr>
      <w:shd w:val="clear" w:color="auto" w:fill="FFFFFF"/>
      <w:spacing w:before="100" w:beforeAutospacing="1" w:after="100" w:afterAutospacing="1"/>
    </w:pPr>
    <w:rPr>
      <w:rFonts w:ascii="Bookman Old Style" w:eastAsia="Arial Unicode MS" w:hAnsi="Bookman Old Style" w:cs="Arial Unicode MS"/>
      <w:b/>
      <w:bCs/>
      <w:i/>
      <w:iCs/>
      <w:lang w:val="fr-FR" w:eastAsia="fr-FR"/>
    </w:rPr>
  </w:style>
  <w:style w:type="paragraph" w:customStyle="1" w:styleId="xl53">
    <w:name w:val="xl53"/>
    <w:basedOn w:val="Normal"/>
    <w:rsid w:val="006873BD"/>
    <w:pPr>
      <w:shd w:val="clear" w:color="auto" w:fill="FFFFFF"/>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54">
    <w:name w:val="xl54"/>
    <w:basedOn w:val="Normal"/>
    <w:rsid w:val="006873BD"/>
    <w:pPr>
      <w:shd w:val="clear" w:color="auto" w:fill="FFFFFF"/>
      <w:spacing w:before="100" w:beforeAutospacing="1" w:after="100" w:afterAutospacing="1"/>
      <w:jc w:val="center"/>
    </w:pPr>
    <w:rPr>
      <w:rFonts w:ascii="Bookman Old Style" w:eastAsia="Arial Unicode MS" w:hAnsi="Bookman Old Style" w:cs="Arial Unicode MS"/>
      <w:b/>
      <w:bCs/>
      <w:i/>
      <w:iCs/>
      <w:lang w:val="fr-FR" w:eastAsia="fr-FR"/>
    </w:rPr>
  </w:style>
  <w:style w:type="paragraph" w:customStyle="1" w:styleId="xl55">
    <w:name w:val="xl55"/>
    <w:basedOn w:val="Normal"/>
    <w:rsid w:val="006873BD"/>
    <w:pPr>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56">
    <w:name w:val="xl56"/>
    <w:basedOn w:val="Normal"/>
    <w:rsid w:val="006873BD"/>
    <w:pPr>
      <w:pBdr>
        <w:top w:val="single" w:sz="8" w:space="0" w:color="auto"/>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57">
    <w:name w:val="xl57"/>
    <w:basedOn w:val="Normal"/>
    <w:rsid w:val="006873BD"/>
    <w:pPr>
      <w:pBdr>
        <w:top w:val="single" w:sz="8" w:space="0" w:color="auto"/>
        <w:left w:val="single" w:sz="8" w:space="0" w:color="auto"/>
      </w:pBdr>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58">
    <w:name w:val="xl58"/>
    <w:basedOn w:val="Normal"/>
    <w:rsid w:val="006873BD"/>
    <w:pPr>
      <w:pBdr>
        <w:top w:val="single" w:sz="8" w:space="0" w:color="auto"/>
      </w:pBdr>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59">
    <w:name w:val="xl59"/>
    <w:basedOn w:val="Normal"/>
    <w:rsid w:val="006873BD"/>
    <w:pPr>
      <w:pBdr>
        <w:top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i/>
      <w:iCs/>
      <w:lang w:val="fr-FR" w:eastAsia="fr-FR"/>
    </w:rPr>
  </w:style>
  <w:style w:type="paragraph" w:customStyle="1" w:styleId="xl60">
    <w:name w:val="xl60"/>
    <w:basedOn w:val="Normal"/>
    <w:rsid w:val="006873BD"/>
    <w:pPr>
      <w:pBdr>
        <w:top w:val="single" w:sz="8" w:space="0" w:color="auto"/>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i/>
      <w:iCs/>
      <w:lang w:val="fr-FR" w:eastAsia="fr-FR"/>
    </w:rPr>
  </w:style>
  <w:style w:type="paragraph" w:customStyle="1" w:styleId="xl61">
    <w:name w:val="xl61"/>
    <w:basedOn w:val="Normal"/>
    <w:rsid w:val="006873BD"/>
    <w:pP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62">
    <w:name w:val="xl62"/>
    <w:basedOn w:val="Normal"/>
    <w:rsid w:val="006873BD"/>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63">
    <w:name w:val="xl63"/>
    <w:basedOn w:val="Normal"/>
    <w:rsid w:val="006873BD"/>
    <w:pPr>
      <w:pBdr>
        <w:left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64">
    <w:name w:val="xl64"/>
    <w:basedOn w:val="Normal"/>
    <w:rsid w:val="006873BD"/>
    <w:pP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65">
    <w:name w:val="xl65"/>
    <w:basedOn w:val="Normal"/>
    <w:rsid w:val="006873BD"/>
    <w:pPr>
      <w:pBdr>
        <w:right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66">
    <w:name w:val="xl66"/>
    <w:basedOn w:val="Normal"/>
    <w:rsid w:val="006873BD"/>
    <w:pPr>
      <w:pBdr>
        <w:left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67">
    <w:name w:val="xl67"/>
    <w:basedOn w:val="Normal"/>
    <w:rsid w:val="006873BD"/>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68">
    <w:name w:val="xl68"/>
    <w:basedOn w:val="Normal"/>
    <w:rsid w:val="006873BD"/>
    <w:pPr>
      <w:pBdr>
        <w:left w:val="single" w:sz="8" w:space="0" w:color="auto"/>
        <w:bottom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69">
    <w:name w:val="xl69"/>
    <w:basedOn w:val="Normal"/>
    <w:rsid w:val="006873BD"/>
    <w:pPr>
      <w:pBdr>
        <w:bottom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70">
    <w:name w:val="xl70"/>
    <w:basedOn w:val="Normal"/>
    <w:rsid w:val="006873BD"/>
    <w:pPr>
      <w:pBdr>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71">
    <w:name w:val="xl71"/>
    <w:basedOn w:val="Normal"/>
    <w:rsid w:val="006873BD"/>
    <w:pPr>
      <w:pBdr>
        <w:left w:val="single" w:sz="8" w:space="0" w:color="auto"/>
        <w:bottom w:val="single" w:sz="8" w:space="0" w:color="auto"/>
        <w:right w:val="single" w:sz="8" w:space="0" w:color="auto"/>
      </w:pBdr>
      <w:spacing w:before="100" w:beforeAutospacing="1" w:after="100" w:afterAutospacing="1"/>
      <w:jc w:val="center"/>
    </w:pPr>
    <w:rPr>
      <w:rFonts w:ascii="Bookman Old Style" w:eastAsia="Arial Unicode MS" w:hAnsi="Bookman Old Style" w:cs="Arial Unicode MS"/>
      <w:b/>
      <w:bCs/>
      <w:lang w:val="fr-FR" w:eastAsia="fr-FR"/>
    </w:rPr>
  </w:style>
  <w:style w:type="paragraph" w:customStyle="1" w:styleId="xl72">
    <w:name w:val="xl72"/>
    <w:basedOn w:val="Normal"/>
    <w:rsid w:val="006873BD"/>
    <w:pPr>
      <w:pBdr>
        <w:top w:val="single" w:sz="4" w:space="0" w:color="auto"/>
        <w:left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lang w:val="fr-FR" w:eastAsia="fr-FR"/>
    </w:rPr>
  </w:style>
  <w:style w:type="paragraph" w:customStyle="1" w:styleId="xl73">
    <w:name w:val="xl73"/>
    <w:basedOn w:val="Normal"/>
    <w:rsid w:val="006873BD"/>
    <w:pPr>
      <w:pBdr>
        <w:top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lang w:val="fr-FR" w:eastAsia="fr-FR"/>
    </w:rPr>
  </w:style>
  <w:style w:type="paragraph" w:customStyle="1" w:styleId="xl74">
    <w:name w:val="xl74"/>
    <w:basedOn w:val="Normal"/>
    <w:rsid w:val="006873BD"/>
    <w:pPr>
      <w:pBdr>
        <w:top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i/>
      <w:iCs/>
      <w:lang w:val="fr-FR" w:eastAsia="fr-FR"/>
    </w:rPr>
  </w:style>
  <w:style w:type="paragraph" w:customStyle="1" w:styleId="xl75">
    <w:name w:val="xl75"/>
    <w:basedOn w:val="Normal"/>
    <w:rsid w:val="006873BD"/>
    <w:pPr>
      <w:pBdr>
        <w:top w:val="single" w:sz="4" w:space="0" w:color="auto"/>
        <w:left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lang w:val="fr-FR" w:eastAsia="fr-FR"/>
    </w:rPr>
  </w:style>
  <w:style w:type="paragraph" w:customStyle="1" w:styleId="xl76">
    <w:name w:val="xl76"/>
    <w:basedOn w:val="Normal"/>
    <w:rsid w:val="006873BD"/>
    <w:pPr>
      <w:pBdr>
        <w:top w:val="single" w:sz="4" w:space="0" w:color="auto"/>
        <w:bottom w:val="single" w:sz="4" w:space="0" w:color="auto"/>
      </w:pBdr>
      <w:spacing w:before="100" w:beforeAutospacing="1" w:after="100" w:afterAutospacing="1"/>
    </w:pPr>
    <w:rPr>
      <w:rFonts w:ascii="Bookman Old Style" w:eastAsia="Arial Unicode MS" w:hAnsi="Bookman Old Style" w:cs="Arial Unicode MS"/>
      <w:b/>
      <w:bCs/>
      <w:i/>
      <w:iCs/>
      <w:lang w:val="fr-FR" w:eastAsia="fr-FR"/>
    </w:rPr>
  </w:style>
  <w:style w:type="paragraph" w:customStyle="1" w:styleId="xl77">
    <w:name w:val="xl77"/>
    <w:basedOn w:val="Normal"/>
    <w:rsid w:val="006873BD"/>
    <w:pPr>
      <w:pBdr>
        <w:top w:val="single" w:sz="4" w:space="0" w:color="auto"/>
        <w:bottom w:val="single" w:sz="4" w:space="0" w:color="auto"/>
        <w:right w:val="single" w:sz="4" w:space="0" w:color="auto"/>
      </w:pBdr>
      <w:spacing w:before="100" w:beforeAutospacing="1" w:after="100" w:afterAutospacing="1"/>
    </w:pPr>
    <w:rPr>
      <w:rFonts w:ascii="Bookman Old Style" w:eastAsia="Arial Unicode MS" w:hAnsi="Bookman Old Style" w:cs="Arial Unicode MS"/>
      <w:b/>
      <w:bCs/>
      <w:i/>
      <w:iCs/>
      <w:lang w:val="fr-FR" w:eastAsia="fr-FR"/>
    </w:rPr>
  </w:style>
  <w:style w:type="paragraph" w:customStyle="1" w:styleId="tit0">
    <w:name w:val="tit"/>
    <w:basedOn w:val="Normal"/>
    <w:rsid w:val="006873BD"/>
    <w:pPr>
      <w:numPr>
        <w:ilvl w:val="12"/>
      </w:numPr>
      <w:tabs>
        <w:tab w:val="left" w:pos="851"/>
      </w:tabs>
      <w:ind w:left="850" w:hanging="425"/>
    </w:pPr>
    <w:rPr>
      <w:b/>
      <w:szCs w:val="20"/>
      <w:lang w:val="fr-FR" w:eastAsia="fr-FR"/>
    </w:rPr>
  </w:style>
  <w:style w:type="paragraph" w:customStyle="1" w:styleId="TITREAAO">
    <w:name w:val="TITRE AAO"/>
    <w:basedOn w:val="Normal"/>
    <w:uiPriority w:val="99"/>
    <w:rsid w:val="006873BD"/>
    <w:pPr>
      <w:jc w:val="both"/>
    </w:pPr>
    <w:rPr>
      <w:rFonts w:ascii="Antique Olive Compact" w:hAnsi="Antique Olive Compact" w:cs="Antique Olive Compact"/>
      <w:b/>
      <w:bCs/>
      <w:sz w:val="22"/>
      <w:szCs w:val="22"/>
      <w:lang w:val="fr-FR" w:eastAsia="fr-FR"/>
    </w:rPr>
  </w:style>
  <w:style w:type="paragraph" w:customStyle="1" w:styleId="Paragraphedeliste1">
    <w:name w:val="Paragraphe de liste1"/>
    <w:basedOn w:val="Normal"/>
    <w:uiPriority w:val="34"/>
    <w:qFormat/>
    <w:rsid w:val="006873BD"/>
    <w:pPr>
      <w:spacing w:after="200" w:line="276" w:lineRule="auto"/>
      <w:ind w:left="720"/>
    </w:pPr>
    <w:rPr>
      <w:rFonts w:ascii="Calibri" w:hAnsi="Calibri"/>
      <w:sz w:val="22"/>
      <w:szCs w:val="22"/>
      <w:lang w:val="fr-FR"/>
    </w:rPr>
  </w:style>
  <w:style w:type="paragraph" w:customStyle="1" w:styleId="Textedebulles1">
    <w:name w:val="Texte de bulles1"/>
    <w:basedOn w:val="Normal"/>
    <w:rsid w:val="006873BD"/>
    <w:rPr>
      <w:rFonts w:ascii="Tahoma" w:hAnsi="Tahoma" w:cs="Tahoma"/>
      <w:sz w:val="16"/>
      <w:szCs w:val="16"/>
      <w:lang w:val="fr-FR" w:eastAsia="fr-FR"/>
    </w:rPr>
  </w:style>
  <w:style w:type="paragraph" w:customStyle="1" w:styleId="Technical4">
    <w:name w:val="Technical 4"/>
    <w:rsid w:val="006873BD"/>
    <w:pPr>
      <w:tabs>
        <w:tab w:val="left" w:pos="-720"/>
      </w:tabs>
      <w:suppressAutoHyphens/>
    </w:pPr>
    <w:rPr>
      <w:rFonts w:ascii="CG Times" w:hAnsi="CG Times"/>
      <w:b/>
      <w:bCs/>
      <w:sz w:val="24"/>
      <w:szCs w:val="24"/>
      <w:lang w:val="en-US"/>
    </w:rPr>
  </w:style>
  <w:style w:type="paragraph" w:customStyle="1" w:styleId="soussection1">
    <w:name w:val="soussection1"/>
    <w:basedOn w:val="Normal"/>
    <w:rsid w:val="006873BD"/>
    <w:pPr>
      <w:numPr>
        <w:numId w:val="5"/>
      </w:numPr>
      <w:spacing w:line="360" w:lineRule="auto"/>
    </w:pPr>
    <w:rPr>
      <w:b/>
      <w:bCs/>
      <w:lang w:val="fr-FR" w:eastAsia="fr-FR"/>
    </w:rPr>
  </w:style>
  <w:style w:type="paragraph" w:customStyle="1" w:styleId="soussection63">
    <w:name w:val="soussection6.3"/>
    <w:basedOn w:val="Retraitcorpsdetexte"/>
    <w:rsid w:val="006873BD"/>
    <w:pPr>
      <w:tabs>
        <w:tab w:val="left" w:pos="3828"/>
        <w:tab w:val="left" w:pos="5103"/>
      </w:tabs>
      <w:spacing w:after="0"/>
      <w:ind w:left="0"/>
      <w:jc w:val="both"/>
    </w:pPr>
    <w:rPr>
      <w:b/>
      <w:bCs/>
      <w:lang w:val="fr-FR" w:eastAsia="fr-FR"/>
    </w:rPr>
  </w:style>
  <w:style w:type="paragraph" w:customStyle="1" w:styleId="xl78">
    <w:name w:val="xl78"/>
    <w:basedOn w:val="Normal"/>
    <w:rsid w:val="006873BD"/>
    <w:pPr>
      <w:spacing w:before="100" w:beforeAutospacing="1" w:after="100" w:afterAutospacing="1"/>
      <w:jc w:val="center"/>
    </w:pPr>
    <w:rPr>
      <w:rFonts w:ascii="Arial Unicode MS" w:eastAsia="Arial Unicode MS" w:hAnsi="Arial Unicode MS"/>
      <w:lang w:val="fr-FR" w:eastAsia="fr-FR"/>
    </w:rPr>
  </w:style>
  <w:style w:type="paragraph" w:customStyle="1" w:styleId="a1">
    <w:name w:val="a1"/>
    <w:basedOn w:val="Titre4"/>
    <w:rsid w:val="006873BD"/>
    <w:pPr>
      <w:widowControl w:val="0"/>
      <w:tabs>
        <w:tab w:val="left" w:pos="5940"/>
      </w:tabs>
      <w:spacing w:before="0" w:after="0"/>
      <w:jc w:val="center"/>
    </w:pPr>
    <w:rPr>
      <w:rFonts w:ascii="Arial" w:hAnsi="Arial" w:cs="Arial"/>
      <w:sz w:val="32"/>
      <w:szCs w:val="32"/>
      <w:lang w:val="fr-CA"/>
    </w:rPr>
  </w:style>
  <w:style w:type="paragraph" w:customStyle="1" w:styleId="a2">
    <w:name w:val="a2"/>
    <w:basedOn w:val="Normal"/>
    <w:rsid w:val="006873BD"/>
    <w:pPr>
      <w:widowControl w:val="0"/>
      <w:snapToGrid w:val="0"/>
      <w:jc w:val="both"/>
    </w:pPr>
    <w:rPr>
      <w:b/>
      <w:bCs/>
      <w:color w:val="000000"/>
      <w:lang w:val="fr-FR"/>
    </w:rPr>
  </w:style>
  <w:style w:type="paragraph" w:customStyle="1" w:styleId="a3">
    <w:name w:val="a3"/>
    <w:basedOn w:val="Normal"/>
    <w:rsid w:val="006873BD"/>
    <w:pPr>
      <w:widowControl w:val="0"/>
      <w:tabs>
        <w:tab w:val="left" w:pos="0"/>
        <w:tab w:val="left" w:pos="1440"/>
      </w:tabs>
      <w:suppressAutoHyphens/>
      <w:snapToGrid w:val="0"/>
      <w:ind w:left="1418" w:hanging="360"/>
      <w:jc w:val="both"/>
    </w:pPr>
    <w:rPr>
      <w:rFonts w:ascii="CG Times" w:hAnsi="CG Times"/>
      <w:spacing w:val="-3"/>
      <w:lang w:val="fr-FR"/>
    </w:rPr>
  </w:style>
  <w:style w:type="paragraph" w:customStyle="1" w:styleId="sectionvolume2">
    <w:name w:val="sectionvolume2"/>
    <w:basedOn w:val="Retraitcorpsdetexte2"/>
    <w:rsid w:val="006873BD"/>
    <w:pPr>
      <w:spacing w:after="0" w:line="240" w:lineRule="auto"/>
      <w:ind w:left="0"/>
      <w:jc w:val="center"/>
    </w:pPr>
    <w:rPr>
      <w:b/>
      <w:bCs/>
      <w:sz w:val="40"/>
      <w:szCs w:val="40"/>
      <w:lang w:eastAsia="fr-FR"/>
    </w:rPr>
  </w:style>
  <w:style w:type="paragraph" w:customStyle="1" w:styleId="Head32">
    <w:name w:val="Head 3.2"/>
    <w:rsid w:val="006873BD"/>
    <w:pPr>
      <w:widowControl w:val="0"/>
      <w:tabs>
        <w:tab w:val="left" w:pos="-720"/>
      </w:tabs>
      <w:suppressAutoHyphens/>
      <w:snapToGrid w:val="0"/>
    </w:pPr>
    <w:rPr>
      <w:rFonts w:ascii="Courier New" w:hAnsi="Courier New" w:cs="Courier New"/>
      <w:b/>
      <w:bCs/>
      <w:lang w:eastAsia="en-US"/>
    </w:rPr>
  </w:style>
  <w:style w:type="paragraph" w:customStyle="1" w:styleId="a4">
    <w:name w:val="a4"/>
    <w:basedOn w:val="Titre2"/>
    <w:rsid w:val="006873BD"/>
    <w:pPr>
      <w:widowControl w:val="0"/>
      <w:suppressAutoHyphens w:val="0"/>
      <w:snapToGrid w:val="0"/>
    </w:pPr>
    <w:rPr>
      <w:rFonts w:ascii="CG Times" w:hAnsi="CG Times"/>
      <w:bCs/>
      <w:szCs w:val="28"/>
    </w:rPr>
  </w:style>
  <w:style w:type="paragraph" w:customStyle="1" w:styleId="Head52">
    <w:name w:val="Head 5.2"/>
    <w:rsid w:val="006873BD"/>
    <w:pPr>
      <w:widowControl w:val="0"/>
      <w:tabs>
        <w:tab w:val="left" w:pos="-720"/>
      </w:tabs>
      <w:suppressAutoHyphens/>
      <w:snapToGrid w:val="0"/>
      <w:jc w:val="both"/>
    </w:pPr>
    <w:rPr>
      <w:rFonts w:ascii="Courier New" w:hAnsi="Courier New" w:cs="Courier New"/>
      <w:b/>
      <w:bCs/>
      <w:spacing w:val="-2"/>
      <w:lang w:eastAsia="en-US"/>
    </w:rPr>
  </w:style>
  <w:style w:type="paragraph" w:customStyle="1" w:styleId="puces">
    <w:name w:val="puces"/>
    <w:basedOn w:val="Normal"/>
    <w:rsid w:val="006873BD"/>
    <w:pPr>
      <w:tabs>
        <w:tab w:val="left" w:pos="530"/>
        <w:tab w:val="left" w:pos="1099"/>
      </w:tabs>
      <w:ind w:left="454" w:hanging="284"/>
    </w:pPr>
    <w:rPr>
      <w:lang w:val="fr-FR" w:eastAsia="fr-FR"/>
    </w:rPr>
  </w:style>
  <w:style w:type="paragraph" w:customStyle="1" w:styleId="font6">
    <w:name w:val="font6"/>
    <w:basedOn w:val="Normal"/>
    <w:rsid w:val="006873BD"/>
    <w:pPr>
      <w:spacing w:before="100" w:beforeAutospacing="1" w:after="100" w:afterAutospacing="1"/>
    </w:pPr>
    <w:rPr>
      <w:rFonts w:ascii="Arial" w:hAnsi="Arial" w:cs="Arial"/>
      <w:sz w:val="16"/>
      <w:szCs w:val="16"/>
      <w:lang w:val="fr-FR" w:eastAsia="fr-FR"/>
    </w:rPr>
  </w:style>
  <w:style w:type="paragraph" w:styleId="Salutations">
    <w:name w:val="Salutation"/>
    <w:basedOn w:val="Normal"/>
    <w:next w:val="Normal"/>
    <w:link w:val="SalutationsCar"/>
    <w:rsid w:val="006873BD"/>
  </w:style>
  <w:style w:type="character" w:customStyle="1" w:styleId="SalutationsCar">
    <w:name w:val="Salutations Car"/>
    <w:link w:val="Salutations"/>
    <w:rsid w:val="006873BD"/>
    <w:rPr>
      <w:sz w:val="24"/>
      <w:szCs w:val="24"/>
    </w:rPr>
  </w:style>
  <w:style w:type="paragraph" w:customStyle="1" w:styleId="Retraitcorpsdetexte1">
    <w:name w:val="Retrait corps de texte1"/>
    <w:basedOn w:val="Normal"/>
    <w:rsid w:val="006873BD"/>
    <w:pPr>
      <w:spacing w:after="120"/>
      <w:ind w:left="283"/>
    </w:pPr>
    <w:rPr>
      <w:lang w:val="fr-FR" w:eastAsia="fr-FR"/>
    </w:rPr>
  </w:style>
  <w:style w:type="paragraph" w:customStyle="1" w:styleId="Car1">
    <w:name w:val="Car1"/>
    <w:basedOn w:val="Normal"/>
    <w:rsid w:val="006873BD"/>
    <w:pPr>
      <w:spacing w:after="160" w:line="240" w:lineRule="exact"/>
    </w:pPr>
    <w:rPr>
      <w:rFonts w:ascii="Arial" w:hAnsi="Arial" w:cs="Arial"/>
      <w:sz w:val="20"/>
      <w:szCs w:val="20"/>
    </w:rPr>
  </w:style>
  <w:style w:type="paragraph" w:customStyle="1" w:styleId="retrait1">
    <w:name w:val="retrait 1"/>
    <w:basedOn w:val="Normal"/>
    <w:rsid w:val="006873BD"/>
    <w:pPr>
      <w:keepLines/>
      <w:spacing w:before="120" w:after="120"/>
      <w:ind w:left="862" w:hanging="862"/>
      <w:jc w:val="both"/>
    </w:pPr>
    <w:rPr>
      <w:rFonts w:ascii="Arial" w:hAnsi="Arial" w:cs="Arial"/>
      <w:sz w:val="20"/>
      <w:szCs w:val="20"/>
      <w:lang w:val="fr-FR" w:eastAsia="fr-FR"/>
    </w:rPr>
  </w:style>
  <w:style w:type="paragraph" w:styleId="Liste4">
    <w:name w:val="List 4"/>
    <w:basedOn w:val="Normal"/>
    <w:rsid w:val="006873BD"/>
    <w:pPr>
      <w:ind w:left="1132" w:hanging="283"/>
    </w:pPr>
    <w:rPr>
      <w:lang w:val="fr-FR" w:eastAsia="fr-FR"/>
    </w:rPr>
  </w:style>
  <w:style w:type="paragraph" w:styleId="Listepuces4">
    <w:name w:val="List Bullet 4"/>
    <w:basedOn w:val="Normal"/>
    <w:uiPriority w:val="99"/>
    <w:rsid w:val="006873BD"/>
    <w:pPr>
      <w:tabs>
        <w:tab w:val="left" w:pos="1099"/>
        <w:tab w:val="left" w:pos="1209"/>
      </w:tabs>
      <w:ind w:left="1209" w:hanging="390"/>
    </w:pPr>
    <w:rPr>
      <w:lang w:val="fr-FR" w:eastAsia="fr-FR"/>
    </w:rPr>
  </w:style>
  <w:style w:type="paragraph" w:styleId="Listecontinue">
    <w:name w:val="List Continue"/>
    <w:basedOn w:val="Normal"/>
    <w:rsid w:val="006873BD"/>
    <w:pPr>
      <w:spacing w:after="120"/>
      <w:ind w:left="283"/>
    </w:pPr>
    <w:rPr>
      <w:lang w:val="fr-FR" w:eastAsia="fr-FR"/>
    </w:rPr>
  </w:style>
  <w:style w:type="paragraph" w:styleId="Listecontinue2">
    <w:name w:val="List Continue 2"/>
    <w:basedOn w:val="Normal"/>
    <w:rsid w:val="006873BD"/>
    <w:pPr>
      <w:spacing w:after="120"/>
      <w:ind w:left="566"/>
    </w:pPr>
    <w:rPr>
      <w:lang w:val="fr-FR" w:eastAsia="fr-FR"/>
    </w:rPr>
  </w:style>
  <w:style w:type="paragraph" w:styleId="Listecontinue3">
    <w:name w:val="List Continue 3"/>
    <w:basedOn w:val="Normal"/>
    <w:rsid w:val="006873BD"/>
    <w:pPr>
      <w:spacing w:after="120"/>
      <w:ind w:left="849"/>
    </w:pPr>
    <w:rPr>
      <w:lang w:val="fr-FR" w:eastAsia="fr-FR"/>
    </w:rPr>
  </w:style>
  <w:style w:type="character" w:customStyle="1" w:styleId="TextebrutCar">
    <w:name w:val="Texte brut Car"/>
    <w:link w:val="Textebrut"/>
    <w:rsid w:val="006873BD"/>
    <w:rPr>
      <w:rFonts w:ascii="Courier New" w:hAnsi="Courier New"/>
      <w:snapToGrid w:val="0"/>
      <w:lang w:val="de-DE" w:eastAsia="de-DE"/>
    </w:rPr>
  </w:style>
  <w:style w:type="character" w:customStyle="1" w:styleId="CarCar">
    <w:name w:val="Car Car"/>
    <w:rsid w:val="006873BD"/>
    <w:rPr>
      <w:sz w:val="24"/>
      <w:szCs w:val="24"/>
      <w:lang w:val="fr-FR" w:eastAsia="fr-FR" w:bidi="ar-SA"/>
    </w:rPr>
  </w:style>
  <w:style w:type="paragraph" w:styleId="Listenumros">
    <w:name w:val="List Number"/>
    <w:basedOn w:val="Normal"/>
    <w:rsid w:val="006873BD"/>
    <w:pPr>
      <w:numPr>
        <w:numId w:val="6"/>
      </w:numPr>
      <w:tabs>
        <w:tab w:val="clear" w:pos="720"/>
      </w:tabs>
      <w:spacing w:before="80"/>
      <w:ind w:left="360" w:hanging="360"/>
      <w:jc w:val="both"/>
    </w:pPr>
    <w:rPr>
      <w:snapToGrid w:val="0"/>
      <w:sz w:val="22"/>
      <w:szCs w:val="20"/>
      <w:lang w:val="fr-FR"/>
    </w:rPr>
  </w:style>
  <w:style w:type="paragraph" w:styleId="Listepuces5">
    <w:name w:val="List Bullet 5"/>
    <w:basedOn w:val="Normal"/>
    <w:rsid w:val="006873BD"/>
    <w:pPr>
      <w:tabs>
        <w:tab w:val="left" w:pos="2496"/>
      </w:tabs>
      <w:spacing w:before="80"/>
      <w:ind w:left="2552" w:hanging="284"/>
    </w:pPr>
    <w:rPr>
      <w:snapToGrid w:val="0"/>
      <w:sz w:val="22"/>
      <w:szCs w:val="20"/>
      <w:lang w:val="fr-CA"/>
    </w:rPr>
  </w:style>
  <w:style w:type="paragraph" w:customStyle="1" w:styleId="ListBulletcadre2">
    <w:name w:val="List Bullet cadre 2"/>
    <w:rsid w:val="006873BD"/>
    <w:pPr>
      <w:tabs>
        <w:tab w:val="left" w:pos="360"/>
      </w:tabs>
      <w:ind w:left="360" w:hanging="360"/>
    </w:pPr>
    <w:rPr>
      <w:rFonts w:ascii="Arial Narrow" w:hAnsi="Arial Narrow"/>
      <w:snapToGrid w:val="0"/>
      <w:lang w:eastAsia="en-US"/>
    </w:rPr>
  </w:style>
  <w:style w:type="paragraph" w:customStyle="1" w:styleId="Cadre">
    <w:name w:val="Cadre"/>
    <w:basedOn w:val="Normal"/>
    <w:rsid w:val="006873BD"/>
    <w:pPr>
      <w:spacing w:before="80"/>
      <w:jc w:val="center"/>
    </w:pPr>
    <w:rPr>
      <w:b/>
      <w:snapToGrid w:val="0"/>
      <w:sz w:val="20"/>
      <w:szCs w:val="20"/>
      <w:lang w:val="fr-FR"/>
    </w:rPr>
  </w:style>
  <w:style w:type="paragraph" w:customStyle="1" w:styleId="PrformatHTML1">
    <w:name w:val="Préformaté HTML1"/>
    <w:basedOn w:val="Normal"/>
    <w:rsid w:val="00687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lang w:val="fr-FR"/>
    </w:rPr>
  </w:style>
  <w:style w:type="character" w:styleId="Accentuationlgre">
    <w:name w:val="Subtle Emphasis"/>
    <w:qFormat/>
    <w:rsid w:val="006873BD"/>
    <w:rPr>
      <w:i/>
      <w:color w:val="5A5A5A"/>
    </w:rPr>
  </w:style>
  <w:style w:type="paragraph" w:customStyle="1" w:styleId="Retraitcorpsdetexte21">
    <w:name w:val="Retrait corps de texte 21"/>
    <w:basedOn w:val="Normal"/>
    <w:rsid w:val="006873BD"/>
    <w:pPr>
      <w:widowControl w:val="0"/>
      <w:ind w:left="851" w:hanging="709"/>
      <w:jc w:val="both"/>
    </w:pPr>
    <w:rPr>
      <w:lang w:val="fr-FR" w:eastAsia="fr-FR"/>
    </w:rPr>
  </w:style>
  <w:style w:type="paragraph" w:customStyle="1" w:styleId="xl79">
    <w:name w:val="xl79"/>
    <w:basedOn w:val="Normal"/>
    <w:rsid w:val="006873BD"/>
    <w:pPr>
      <w:pBdr>
        <w:top w:val="single" w:sz="4" w:space="0" w:color="auto"/>
        <w:right w:val="single" w:sz="4" w:space="0" w:color="auto"/>
      </w:pBdr>
      <w:spacing w:before="100" w:beforeAutospacing="1" w:after="100" w:afterAutospacing="1"/>
      <w:jc w:val="center"/>
    </w:pPr>
    <w:rPr>
      <w:b/>
      <w:bCs/>
      <w:lang w:val="fr-FR" w:eastAsia="fr-FR"/>
    </w:rPr>
  </w:style>
  <w:style w:type="paragraph" w:customStyle="1" w:styleId="xl80">
    <w:name w:val="xl80"/>
    <w:basedOn w:val="Normal"/>
    <w:rsid w:val="006873BD"/>
    <w:pPr>
      <w:pBdr>
        <w:top w:val="single" w:sz="4" w:space="0" w:color="auto"/>
        <w:bottom w:val="single" w:sz="4" w:space="0" w:color="auto"/>
      </w:pBdr>
      <w:spacing w:before="100" w:beforeAutospacing="1" w:after="100" w:afterAutospacing="1"/>
      <w:jc w:val="center"/>
    </w:pPr>
    <w:rPr>
      <w:lang w:val="fr-FR" w:eastAsia="fr-FR"/>
    </w:rPr>
  </w:style>
  <w:style w:type="paragraph" w:customStyle="1" w:styleId="xl81">
    <w:name w:val="xl81"/>
    <w:basedOn w:val="Normal"/>
    <w:rsid w:val="006873BD"/>
    <w:pPr>
      <w:pBdr>
        <w:top w:val="single" w:sz="4" w:space="0" w:color="auto"/>
        <w:bottom w:val="single" w:sz="4" w:space="0" w:color="auto"/>
      </w:pBdr>
      <w:spacing w:before="100" w:beforeAutospacing="1" w:after="100" w:afterAutospacing="1"/>
      <w:jc w:val="center"/>
    </w:pPr>
    <w:rPr>
      <w:b/>
      <w:bCs/>
      <w:lang w:val="fr-FR" w:eastAsia="fr-FR"/>
    </w:rPr>
  </w:style>
  <w:style w:type="paragraph" w:customStyle="1" w:styleId="xl82">
    <w:name w:val="xl82"/>
    <w:basedOn w:val="Normal"/>
    <w:rsid w:val="006873BD"/>
    <w:pPr>
      <w:pBdr>
        <w:top w:val="single" w:sz="4" w:space="0" w:color="auto"/>
      </w:pBdr>
      <w:spacing w:before="100" w:beforeAutospacing="1" w:after="100" w:afterAutospacing="1"/>
      <w:jc w:val="center"/>
    </w:pPr>
    <w:rPr>
      <w:lang w:val="fr-FR" w:eastAsia="fr-FR"/>
    </w:rPr>
  </w:style>
  <w:style w:type="paragraph" w:customStyle="1" w:styleId="xl83">
    <w:name w:val="xl83"/>
    <w:basedOn w:val="Normal"/>
    <w:rsid w:val="006873BD"/>
    <w:pPr>
      <w:pBdr>
        <w:top w:val="single" w:sz="4" w:space="0" w:color="auto"/>
        <w:bottom w:val="single" w:sz="4" w:space="0" w:color="auto"/>
      </w:pBdr>
      <w:spacing w:before="100" w:beforeAutospacing="1" w:after="100" w:afterAutospacing="1"/>
    </w:pPr>
    <w:rPr>
      <w:lang w:val="fr-FR" w:eastAsia="fr-FR"/>
    </w:rPr>
  </w:style>
  <w:style w:type="paragraph" w:customStyle="1" w:styleId="xl84">
    <w:name w:val="xl84"/>
    <w:basedOn w:val="Normal"/>
    <w:rsid w:val="006873BD"/>
    <w:pPr>
      <w:pBdr>
        <w:top w:val="single" w:sz="4" w:space="0" w:color="auto"/>
        <w:bottom w:val="single" w:sz="4" w:space="0" w:color="auto"/>
      </w:pBdr>
      <w:spacing w:before="100" w:beforeAutospacing="1" w:after="100" w:afterAutospacing="1"/>
    </w:pPr>
    <w:rPr>
      <w:b/>
      <w:bCs/>
      <w:lang w:val="fr-FR" w:eastAsia="fr-FR"/>
    </w:rPr>
  </w:style>
  <w:style w:type="paragraph" w:customStyle="1" w:styleId="xl85">
    <w:name w:val="xl85"/>
    <w:basedOn w:val="Normal"/>
    <w:rsid w:val="006873BD"/>
    <w:pPr>
      <w:pBdr>
        <w:right w:val="single" w:sz="4" w:space="0" w:color="auto"/>
      </w:pBdr>
      <w:spacing w:before="100" w:beforeAutospacing="1" w:after="100" w:afterAutospacing="1"/>
      <w:jc w:val="center"/>
    </w:pPr>
    <w:rPr>
      <w:lang w:val="fr-FR" w:eastAsia="fr-FR"/>
    </w:rPr>
  </w:style>
  <w:style w:type="paragraph" w:customStyle="1" w:styleId="xl86">
    <w:name w:val="xl86"/>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fr-FR" w:eastAsia="fr-FR"/>
    </w:rPr>
  </w:style>
  <w:style w:type="paragraph" w:customStyle="1" w:styleId="xl87">
    <w:name w:val="xl87"/>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fr-FR" w:eastAsia="fr-FR"/>
    </w:rPr>
  </w:style>
  <w:style w:type="paragraph" w:customStyle="1" w:styleId="xl88">
    <w:name w:val="xl88"/>
    <w:basedOn w:val="Normal"/>
    <w:rsid w:val="006873BD"/>
    <w:pPr>
      <w:pBdr>
        <w:left w:val="single" w:sz="4" w:space="0" w:color="auto"/>
        <w:right w:val="single" w:sz="4" w:space="0" w:color="auto"/>
      </w:pBdr>
      <w:spacing w:before="100" w:beforeAutospacing="1" w:after="100" w:afterAutospacing="1"/>
      <w:jc w:val="center"/>
    </w:pPr>
    <w:rPr>
      <w:rFonts w:ascii="Arial" w:hAnsi="Arial" w:cs="Arial"/>
      <w:b/>
      <w:bCs/>
      <w:lang w:val="fr-FR" w:eastAsia="fr-FR"/>
    </w:rPr>
  </w:style>
  <w:style w:type="paragraph" w:customStyle="1" w:styleId="xl89">
    <w:name w:val="xl89"/>
    <w:basedOn w:val="Normal"/>
    <w:rsid w:val="006873BD"/>
    <w:pPr>
      <w:pBdr>
        <w:top w:val="single" w:sz="4" w:space="0" w:color="auto"/>
        <w:bottom w:val="single" w:sz="4" w:space="0" w:color="auto"/>
      </w:pBdr>
      <w:spacing w:before="100" w:beforeAutospacing="1" w:after="100" w:afterAutospacing="1"/>
      <w:jc w:val="center"/>
    </w:pPr>
    <w:rPr>
      <w:rFonts w:ascii="Arial" w:hAnsi="Arial" w:cs="Arial"/>
      <w:b/>
      <w:bCs/>
      <w:lang w:val="fr-FR" w:eastAsia="fr-FR"/>
    </w:rPr>
  </w:style>
  <w:style w:type="paragraph" w:customStyle="1" w:styleId="xl90">
    <w:name w:val="xl90"/>
    <w:basedOn w:val="Normal"/>
    <w:rsid w:val="006873BD"/>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fr-FR" w:eastAsia="fr-FR"/>
    </w:rPr>
  </w:style>
  <w:style w:type="paragraph" w:customStyle="1" w:styleId="xl91">
    <w:name w:val="xl91"/>
    <w:basedOn w:val="Normal"/>
    <w:rsid w:val="006873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fr-FR" w:eastAsia="fr-FR"/>
    </w:rPr>
  </w:style>
  <w:style w:type="paragraph" w:customStyle="1" w:styleId="xl92">
    <w:name w:val="xl92"/>
    <w:basedOn w:val="Normal"/>
    <w:rsid w:val="006873BD"/>
    <w:pPr>
      <w:pBdr>
        <w:top w:val="single" w:sz="4" w:space="0" w:color="auto"/>
      </w:pBdr>
      <w:spacing w:before="100" w:beforeAutospacing="1" w:after="100" w:afterAutospacing="1"/>
      <w:jc w:val="center"/>
    </w:pPr>
    <w:rPr>
      <w:rFonts w:ascii="Arial" w:hAnsi="Arial" w:cs="Arial"/>
      <w:b/>
      <w:bCs/>
      <w:lang w:val="fr-FR" w:eastAsia="fr-FR"/>
    </w:rPr>
  </w:style>
  <w:style w:type="paragraph" w:customStyle="1" w:styleId="xl93">
    <w:name w:val="xl93"/>
    <w:basedOn w:val="Normal"/>
    <w:rsid w:val="006873BD"/>
    <w:pPr>
      <w:pBdr>
        <w:left w:val="single" w:sz="4" w:space="0" w:color="auto"/>
      </w:pBdr>
      <w:spacing w:before="100" w:beforeAutospacing="1" w:after="100" w:afterAutospacing="1"/>
      <w:jc w:val="center"/>
    </w:pPr>
    <w:rPr>
      <w:b/>
      <w:bCs/>
      <w:lang w:val="fr-FR" w:eastAsia="fr-FR"/>
    </w:rPr>
  </w:style>
  <w:style w:type="paragraph" w:customStyle="1" w:styleId="xl94">
    <w:name w:val="xl94"/>
    <w:basedOn w:val="Normal"/>
    <w:rsid w:val="006873BD"/>
    <w:pPr>
      <w:pBdr>
        <w:right w:val="single" w:sz="4" w:space="0" w:color="auto"/>
      </w:pBdr>
      <w:spacing w:before="100" w:beforeAutospacing="1" w:after="100" w:afterAutospacing="1"/>
      <w:jc w:val="center"/>
    </w:pPr>
    <w:rPr>
      <w:b/>
      <w:bCs/>
      <w:lang w:val="fr-FR" w:eastAsia="fr-FR"/>
    </w:rPr>
  </w:style>
  <w:style w:type="paragraph" w:customStyle="1" w:styleId="xl95">
    <w:name w:val="xl95"/>
    <w:basedOn w:val="Normal"/>
    <w:rsid w:val="006873BD"/>
    <w:pPr>
      <w:pBdr>
        <w:top w:val="single" w:sz="4" w:space="0" w:color="auto"/>
        <w:left w:val="single" w:sz="4" w:space="0" w:color="auto"/>
        <w:bottom w:val="single" w:sz="4" w:space="0" w:color="auto"/>
      </w:pBdr>
      <w:spacing w:before="100" w:beforeAutospacing="1" w:after="100" w:afterAutospacing="1"/>
    </w:pPr>
    <w:rPr>
      <w:lang w:val="fr-FR" w:eastAsia="fr-FR"/>
    </w:rPr>
  </w:style>
  <w:style w:type="paragraph" w:customStyle="1" w:styleId="xl96">
    <w:name w:val="xl96"/>
    <w:basedOn w:val="Normal"/>
    <w:rsid w:val="006873BD"/>
    <w:pPr>
      <w:pBdr>
        <w:top w:val="single" w:sz="4" w:space="0" w:color="auto"/>
        <w:bottom w:val="single" w:sz="4" w:space="0" w:color="auto"/>
        <w:right w:val="single" w:sz="4" w:space="0" w:color="auto"/>
      </w:pBdr>
      <w:spacing w:before="100" w:beforeAutospacing="1" w:after="100" w:afterAutospacing="1"/>
    </w:pPr>
    <w:rPr>
      <w:lang w:val="fr-FR" w:eastAsia="fr-FR"/>
    </w:rPr>
  </w:style>
  <w:style w:type="paragraph" w:customStyle="1" w:styleId="xl97">
    <w:name w:val="xl97"/>
    <w:basedOn w:val="Normal"/>
    <w:rsid w:val="006873BD"/>
    <w:pPr>
      <w:pBdr>
        <w:top w:val="single" w:sz="4" w:space="0" w:color="auto"/>
        <w:left w:val="single" w:sz="4" w:space="0" w:color="auto"/>
        <w:bottom w:val="single" w:sz="4" w:space="0" w:color="auto"/>
      </w:pBdr>
      <w:spacing w:before="100" w:beforeAutospacing="1" w:after="100" w:afterAutospacing="1"/>
    </w:pPr>
    <w:rPr>
      <w:lang w:val="fr-FR" w:eastAsia="fr-FR"/>
    </w:rPr>
  </w:style>
  <w:style w:type="paragraph" w:customStyle="1" w:styleId="xl98">
    <w:name w:val="xl98"/>
    <w:basedOn w:val="Normal"/>
    <w:rsid w:val="006873BD"/>
    <w:pPr>
      <w:pBdr>
        <w:top w:val="single" w:sz="4" w:space="0" w:color="auto"/>
        <w:bottom w:val="single" w:sz="4" w:space="0" w:color="auto"/>
        <w:right w:val="single" w:sz="4" w:space="0" w:color="auto"/>
      </w:pBdr>
      <w:spacing w:before="100" w:beforeAutospacing="1" w:after="100" w:afterAutospacing="1"/>
    </w:pPr>
    <w:rPr>
      <w:lang w:val="fr-FR" w:eastAsia="fr-FR"/>
    </w:rPr>
  </w:style>
  <w:style w:type="paragraph" w:customStyle="1" w:styleId="xl99">
    <w:name w:val="xl99"/>
    <w:basedOn w:val="Normal"/>
    <w:rsid w:val="006873BD"/>
    <w:pPr>
      <w:spacing w:before="100" w:beforeAutospacing="1" w:after="100" w:afterAutospacing="1"/>
      <w:jc w:val="center"/>
    </w:pPr>
    <w:rPr>
      <w:b/>
      <w:bCs/>
      <w:lang w:val="fr-FR" w:eastAsia="fr-FR"/>
    </w:rPr>
  </w:style>
  <w:style w:type="paragraph" w:customStyle="1" w:styleId="xl100">
    <w:name w:val="xl100"/>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pPr>
    <w:rPr>
      <w:lang w:val="fr-FR" w:eastAsia="fr-FR"/>
    </w:rPr>
  </w:style>
  <w:style w:type="paragraph" w:customStyle="1" w:styleId="xl101">
    <w:name w:val="xl101"/>
    <w:basedOn w:val="Normal"/>
    <w:rsid w:val="006873BD"/>
    <w:pPr>
      <w:pBdr>
        <w:left w:val="single" w:sz="4" w:space="0" w:color="auto"/>
      </w:pBdr>
      <w:spacing w:before="100" w:beforeAutospacing="1" w:after="100" w:afterAutospacing="1"/>
    </w:pPr>
    <w:rPr>
      <w:lang w:val="fr-FR" w:eastAsia="fr-FR"/>
    </w:rPr>
  </w:style>
  <w:style w:type="paragraph" w:customStyle="1" w:styleId="xl102">
    <w:name w:val="xl102"/>
    <w:basedOn w:val="Normal"/>
    <w:rsid w:val="006873BD"/>
    <w:pPr>
      <w:pBdr>
        <w:right w:val="single" w:sz="4" w:space="0" w:color="auto"/>
      </w:pBdr>
      <w:spacing w:before="100" w:beforeAutospacing="1" w:after="100" w:afterAutospacing="1"/>
    </w:pPr>
    <w:rPr>
      <w:lang w:val="fr-FR" w:eastAsia="fr-FR"/>
    </w:rPr>
  </w:style>
  <w:style w:type="paragraph" w:customStyle="1" w:styleId="xl103">
    <w:name w:val="xl103"/>
    <w:basedOn w:val="Normal"/>
    <w:rsid w:val="006873BD"/>
    <w:pPr>
      <w:pBdr>
        <w:top w:val="single" w:sz="4" w:space="0" w:color="auto"/>
        <w:left w:val="single" w:sz="4" w:space="0" w:color="auto"/>
      </w:pBdr>
      <w:spacing w:before="100" w:beforeAutospacing="1" w:after="100" w:afterAutospacing="1"/>
      <w:jc w:val="center"/>
    </w:pPr>
    <w:rPr>
      <w:b/>
      <w:bCs/>
      <w:lang w:val="fr-FR" w:eastAsia="fr-FR"/>
    </w:rPr>
  </w:style>
  <w:style w:type="paragraph" w:customStyle="1" w:styleId="xl104">
    <w:name w:val="xl104"/>
    <w:basedOn w:val="Normal"/>
    <w:rsid w:val="006873BD"/>
    <w:pPr>
      <w:pBdr>
        <w:top w:val="single" w:sz="4" w:space="0" w:color="auto"/>
        <w:right w:val="single" w:sz="4" w:space="0" w:color="auto"/>
      </w:pBdr>
      <w:spacing w:before="100" w:beforeAutospacing="1" w:after="100" w:afterAutospacing="1"/>
      <w:jc w:val="center"/>
    </w:pPr>
    <w:rPr>
      <w:b/>
      <w:bCs/>
      <w:lang w:val="fr-FR" w:eastAsia="fr-FR"/>
    </w:rPr>
  </w:style>
  <w:style w:type="paragraph" w:customStyle="1" w:styleId="xl105">
    <w:name w:val="xl105"/>
    <w:basedOn w:val="Normal"/>
    <w:rsid w:val="006873BD"/>
    <w:pPr>
      <w:pBdr>
        <w:top w:val="single" w:sz="4" w:space="0" w:color="auto"/>
      </w:pBdr>
      <w:spacing w:before="100" w:beforeAutospacing="1" w:after="100" w:afterAutospacing="1"/>
      <w:jc w:val="center"/>
    </w:pPr>
    <w:rPr>
      <w:b/>
      <w:bCs/>
      <w:lang w:val="fr-FR" w:eastAsia="fr-FR"/>
    </w:rPr>
  </w:style>
  <w:style w:type="paragraph" w:customStyle="1" w:styleId="xl106">
    <w:name w:val="xl106"/>
    <w:basedOn w:val="Normal"/>
    <w:rsid w:val="006873BD"/>
    <w:pPr>
      <w:pBdr>
        <w:top w:val="single" w:sz="4" w:space="0" w:color="auto"/>
        <w:bottom w:val="single" w:sz="4" w:space="0" w:color="auto"/>
        <w:right w:val="single" w:sz="4" w:space="0" w:color="auto"/>
      </w:pBdr>
      <w:spacing w:before="100" w:beforeAutospacing="1" w:after="100" w:afterAutospacing="1"/>
    </w:pPr>
    <w:rPr>
      <w:lang w:val="fr-FR" w:eastAsia="fr-FR"/>
    </w:rPr>
  </w:style>
  <w:style w:type="paragraph" w:customStyle="1" w:styleId="xl107">
    <w:name w:val="xl107"/>
    <w:basedOn w:val="Normal"/>
    <w:rsid w:val="006873BD"/>
    <w:pPr>
      <w:pBdr>
        <w:top w:val="single" w:sz="4" w:space="0" w:color="auto"/>
        <w:bottom w:val="single" w:sz="4" w:space="0" w:color="auto"/>
        <w:right w:val="single" w:sz="4" w:space="0" w:color="auto"/>
      </w:pBdr>
      <w:spacing w:before="100" w:beforeAutospacing="1" w:after="100" w:afterAutospacing="1"/>
    </w:pPr>
    <w:rPr>
      <w:b/>
      <w:bCs/>
      <w:lang w:val="fr-FR" w:eastAsia="fr-FR"/>
    </w:rPr>
  </w:style>
  <w:style w:type="paragraph" w:customStyle="1" w:styleId="xl108">
    <w:name w:val="xl108"/>
    <w:basedOn w:val="Normal"/>
    <w:rsid w:val="006873BD"/>
    <w:pPr>
      <w:pBdr>
        <w:right w:val="single" w:sz="4" w:space="0" w:color="auto"/>
      </w:pBdr>
      <w:spacing w:before="100" w:beforeAutospacing="1" w:after="100" w:afterAutospacing="1"/>
    </w:pPr>
    <w:rPr>
      <w:lang w:val="fr-FR" w:eastAsia="fr-FR"/>
    </w:rPr>
  </w:style>
  <w:style w:type="paragraph" w:customStyle="1" w:styleId="xl109">
    <w:name w:val="xl109"/>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pPr>
    <w:rPr>
      <w:lang w:val="fr-FR" w:eastAsia="fr-FR"/>
    </w:rPr>
  </w:style>
  <w:style w:type="paragraph" w:customStyle="1" w:styleId="xl110">
    <w:name w:val="xl110"/>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pPr>
    <w:rPr>
      <w:lang w:val="fr-FR" w:eastAsia="fr-FR"/>
    </w:rPr>
  </w:style>
  <w:style w:type="paragraph" w:customStyle="1" w:styleId="xl111">
    <w:name w:val="xl111"/>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fr-FR" w:eastAsia="fr-FR"/>
    </w:rPr>
  </w:style>
  <w:style w:type="paragraph" w:customStyle="1" w:styleId="xl112">
    <w:name w:val="xl112"/>
    <w:basedOn w:val="Normal"/>
    <w:rsid w:val="006873BD"/>
    <w:pPr>
      <w:pBdr>
        <w:right w:val="single" w:sz="4" w:space="0" w:color="auto"/>
      </w:pBdr>
      <w:spacing w:before="100" w:beforeAutospacing="1" w:after="100" w:afterAutospacing="1"/>
    </w:pPr>
    <w:rPr>
      <w:b/>
      <w:bCs/>
      <w:lang w:val="fr-FR" w:eastAsia="fr-FR"/>
    </w:rPr>
  </w:style>
  <w:style w:type="paragraph" w:customStyle="1" w:styleId="xl113">
    <w:name w:val="xl113"/>
    <w:basedOn w:val="Normal"/>
    <w:rsid w:val="006873BD"/>
    <w:pPr>
      <w:pBdr>
        <w:top w:val="single" w:sz="4" w:space="0" w:color="auto"/>
        <w:right w:val="single" w:sz="4" w:space="0" w:color="auto"/>
      </w:pBdr>
      <w:spacing w:before="100" w:beforeAutospacing="1" w:after="100" w:afterAutospacing="1"/>
    </w:pPr>
    <w:rPr>
      <w:lang w:val="fr-FR" w:eastAsia="fr-FR"/>
    </w:rPr>
  </w:style>
  <w:style w:type="paragraph" w:customStyle="1" w:styleId="xl114">
    <w:name w:val="xl114"/>
    <w:basedOn w:val="Normal"/>
    <w:rsid w:val="006873BD"/>
    <w:pPr>
      <w:pBdr>
        <w:top w:val="single" w:sz="4" w:space="0" w:color="auto"/>
        <w:right w:val="single" w:sz="4" w:space="0" w:color="auto"/>
      </w:pBdr>
      <w:spacing w:before="100" w:beforeAutospacing="1" w:after="100" w:afterAutospacing="1"/>
    </w:pPr>
    <w:rPr>
      <w:lang w:val="fr-FR" w:eastAsia="fr-FR"/>
    </w:rPr>
  </w:style>
  <w:style w:type="paragraph" w:customStyle="1" w:styleId="xl115">
    <w:name w:val="xl115"/>
    <w:basedOn w:val="Normal"/>
    <w:rsid w:val="006873BD"/>
    <w:pPr>
      <w:pBdr>
        <w:top w:val="single" w:sz="4" w:space="0" w:color="auto"/>
        <w:right w:val="single" w:sz="4" w:space="0" w:color="auto"/>
      </w:pBdr>
      <w:spacing w:before="100" w:beforeAutospacing="1" w:after="100" w:afterAutospacing="1"/>
    </w:pPr>
    <w:rPr>
      <w:b/>
      <w:bCs/>
      <w:lang w:val="fr-FR" w:eastAsia="fr-FR"/>
    </w:rPr>
  </w:style>
  <w:style w:type="paragraph" w:customStyle="1" w:styleId="xl116">
    <w:name w:val="xl116"/>
    <w:basedOn w:val="Normal"/>
    <w:rsid w:val="006873BD"/>
    <w:pPr>
      <w:pBdr>
        <w:top w:val="single" w:sz="4" w:space="0" w:color="auto"/>
      </w:pBdr>
      <w:spacing w:before="100" w:beforeAutospacing="1" w:after="100" w:afterAutospacing="1"/>
    </w:pPr>
    <w:rPr>
      <w:lang w:val="fr-FR" w:eastAsia="fr-FR"/>
    </w:rPr>
  </w:style>
  <w:style w:type="paragraph" w:customStyle="1" w:styleId="xl117">
    <w:name w:val="xl117"/>
    <w:basedOn w:val="Normal"/>
    <w:rsid w:val="006873BD"/>
    <w:pPr>
      <w:pBdr>
        <w:top w:val="single" w:sz="4" w:space="0" w:color="auto"/>
      </w:pBdr>
      <w:spacing w:before="100" w:beforeAutospacing="1" w:after="100" w:afterAutospacing="1"/>
    </w:pPr>
    <w:rPr>
      <w:b/>
      <w:bCs/>
      <w:lang w:val="fr-FR" w:eastAsia="fr-FR"/>
    </w:rPr>
  </w:style>
  <w:style w:type="paragraph" w:customStyle="1" w:styleId="xl118">
    <w:name w:val="xl118"/>
    <w:basedOn w:val="Normal"/>
    <w:rsid w:val="006873BD"/>
    <w:pPr>
      <w:pBdr>
        <w:top w:val="single" w:sz="4" w:space="0" w:color="auto"/>
        <w:bottom w:val="single" w:sz="4" w:space="0" w:color="auto"/>
      </w:pBdr>
      <w:spacing w:before="100" w:beforeAutospacing="1" w:after="100" w:afterAutospacing="1"/>
    </w:pPr>
    <w:rPr>
      <w:lang w:val="fr-FR" w:eastAsia="fr-FR"/>
    </w:rPr>
  </w:style>
  <w:style w:type="paragraph" w:customStyle="1" w:styleId="xl119">
    <w:name w:val="xl119"/>
    <w:basedOn w:val="Normal"/>
    <w:rsid w:val="006873BD"/>
    <w:pPr>
      <w:pBdr>
        <w:top w:val="single" w:sz="4" w:space="0" w:color="auto"/>
        <w:right w:val="single" w:sz="4" w:space="0" w:color="auto"/>
      </w:pBdr>
      <w:spacing w:before="100" w:beforeAutospacing="1" w:after="100" w:afterAutospacing="1"/>
      <w:jc w:val="center"/>
    </w:pPr>
    <w:rPr>
      <w:lang w:val="fr-FR" w:eastAsia="fr-FR"/>
    </w:rPr>
  </w:style>
  <w:style w:type="paragraph" w:customStyle="1" w:styleId="xl120">
    <w:name w:val="xl120"/>
    <w:basedOn w:val="Normal"/>
    <w:rsid w:val="006873BD"/>
    <w:pPr>
      <w:pBdr>
        <w:left w:val="single" w:sz="4" w:space="0" w:color="auto"/>
        <w:bottom w:val="single" w:sz="4" w:space="0" w:color="auto"/>
      </w:pBdr>
      <w:spacing w:before="100" w:beforeAutospacing="1" w:after="100" w:afterAutospacing="1"/>
    </w:pPr>
    <w:rPr>
      <w:lang w:val="fr-FR" w:eastAsia="fr-FR"/>
    </w:rPr>
  </w:style>
  <w:style w:type="paragraph" w:customStyle="1" w:styleId="xl121">
    <w:name w:val="xl121"/>
    <w:basedOn w:val="Normal"/>
    <w:rsid w:val="006873BD"/>
    <w:pPr>
      <w:pBdr>
        <w:bottom w:val="single" w:sz="4" w:space="0" w:color="auto"/>
        <w:right w:val="single" w:sz="4" w:space="0" w:color="auto"/>
      </w:pBdr>
      <w:spacing w:before="100" w:beforeAutospacing="1" w:after="100" w:afterAutospacing="1"/>
    </w:pPr>
    <w:rPr>
      <w:lang w:val="fr-FR" w:eastAsia="fr-FR"/>
    </w:rPr>
  </w:style>
  <w:style w:type="paragraph" w:customStyle="1" w:styleId="xl122">
    <w:name w:val="xl122"/>
    <w:basedOn w:val="Normal"/>
    <w:rsid w:val="006873BD"/>
    <w:pPr>
      <w:pBdr>
        <w:left w:val="single" w:sz="4" w:space="0" w:color="auto"/>
        <w:bottom w:val="single" w:sz="4" w:space="0" w:color="auto"/>
        <w:right w:val="single" w:sz="4" w:space="0" w:color="auto"/>
      </w:pBdr>
      <w:spacing w:before="100" w:beforeAutospacing="1" w:after="100" w:afterAutospacing="1"/>
    </w:pPr>
    <w:rPr>
      <w:lang w:val="fr-FR" w:eastAsia="fr-FR"/>
    </w:rPr>
  </w:style>
  <w:style w:type="paragraph" w:customStyle="1" w:styleId="xl123">
    <w:name w:val="xl123"/>
    <w:basedOn w:val="Normal"/>
    <w:rsid w:val="006873BD"/>
    <w:pPr>
      <w:pBdr>
        <w:left w:val="single" w:sz="4" w:space="0" w:color="auto"/>
        <w:bottom w:val="single" w:sz="4" w:space="0" w:color="auto"/>
        <w:right w:val="single" w:sz="4" w:space="0" w:color="auto"/>
      </w:pBdr>
      <w:spacing w:before="100" w:beforeAutospacing="1" w:after="100" w:afterAutospacing="1"/>
    </w:pPr>
    <w:rPr>
      <w:lang w:val="fr-FR" w:eastAsia="fr-FR"/>
    </w:rPr>
  </w:style>
  <w:style w:type="paragraph" w:customStyle="1" w:styleId="xl124">
    <w:name w:val="xl124"/>
    <w:basedOn w:val="Normal"/>
    <w:rsid w:val="006873BD"/>
    <w:pPr>
      <w:pBdr>
        <w:top w:val="single" w:sz="4" w:space="0" w:color="auto"/>
        <w:left w:val="single" w:sz="4" w:space="0" w:color="auto"/>
        <w:right w:val="single" w:sz="4" w:space="0" w:color="auto"/>
      </w:pBdr>
      <w:spacing w:before="100" w:beforeAutospacing="1" w:after="100" w:afterAutospacing="1"/>
    </w:pPr>
    <w:rPr>
      <w:lang w:val="fr-FR" w:eastAsia="fr-FR"/>
    </w:rPr>
  </w:style>
  <w:style w:type="paragraph" w:customStyle="1" w:styleId="xl125">
    <w:name w:val="xl125"/>
    <w:basedOn w:val="Normal"/>
    <w:rsid w:val="006873BD"/>
    <w:pPr>
      <w:pBdr>
        <w:top w:val="single" w:sz="4" w:space="0" w:color="auto"/>
        <w:left w:val="single" w:sz="4" w:space="0" w:color="auto"/>
        <w:right w:val="single" w:sz="4" w:space="0" w:color="auto"/>
      </w:pBdr>
      <w:spacing w:before="100" w:beforeAutospacing="1" w:after="100" w:afterAutospacing="1"/>
    </w:pPr>
    <w:rPr>
      <w:lang w:val="fr-FR" w:eastAsia="fr-FR"/>
    </w:rPr>
  </w:style>
  <w:style w:type="paragraph" w:customStyle="1" w:styleId="xl126">
    <w:name w:val="xl126"/>
    <w:basedOn w:val="Normal"/>
    <w:rsid w:val="006873BD"/>
    <w:pPr>
      <w:pBdr>
        <w:top w:val="single" w:sz="4" w:space="0" w:color="auto"/>
        <w:left w:val="single" w:sz="4" w:space="0" w:color="auto"/>
        <w:right w:val="single" w:sz="4" w:space="0" w:color="auto"/>
      </w:pBdr>
      <w:spacing w:before="100" w:beforeAutospacing="1" w:after="100" w:afterAutospacing="1"/>
    </w:pPr>
    <w:rPr>
      <w:b/>
      <w:bCs/>
      <w:lang w:val="fr-FR" w:eastAsia="fr-FR"/>
    </w:rPr>
  </w:style>
  <w:style w:type="paragraph" w:customStyle="1" w:styleId="xl127">
    <w:name w:val="xl127"/>
    <w:basedOn w:val="Normal"/>
    <w:rsid w:val="006873BD"/>
    <w:pPr>
      <w:pBdr>
        <w:top w:val="single" w:sz="4" w:space="0" w:color="auto"/>
        <w:bottom w:val="single" w:sz="4" w:space="0" w:color="auto"/>
      </w:pBdr>
      <w:spacing w:before="100" w:beforeAutospacing="1" w:after="100" w:afterAutospacing="1"/>
      <w:jc w:val="center"/>
    </w:pPr>
    <w:rPr>
      <w:b/>
      <w:bCs/>
      <w:lang w:val="fr-FR" w:eastAsia="fr-FR"/>
    </w:rPr>
  </w:style>
  <w:style w:type="paragraph" w:customStyle="1" w:styleId="xl128">
    <w:name w:val="xl128"/>
    <w:basedOn w:val="Normal"/>
    <w:rsid w:val="006873BD"/>
    <w:pPr>
      <w:pBdr>
        <w:top w:val="single" w:sz="4" w:space="0" w:color="auto"/>
        <w:bottom w:val="single" w:sz="4" w:space="0" w:color="auto"/>
      </w:pBdr>
      <w:spacing w:before="100" w:beforeAutospacing="1" w:after="100" w:afterAutospacing="1"/>
    </w:pPr>
    <w:rPr>
      <w:lang w:val="fr-FR" w:eastAsia="fr-FR"/>
    </w:rPr>
  </w:style>
  <w:style w:type="paragraph" w:customStyle="1" w:styleId="xl129">
    <w:name w:val="xl129"/>
    <w:basedOn w:val="Normal"/>
    <w:rsid w:val="006873BD"/>
    <w:pPr>
      <w:pBdr>
        <w:top w:val="single" w:sz="4" w:space="0" w:color="auto"/>
        <w:bottom w:val="single" w:sz="4" w:space="0" w:color="auto"/>
      </w:pBdr>
      <w:spacing w:before="100" w:beforeAutospacing="1" w:after="100" w:afterAutospacing="1"/>
    </w:pPr>
    <w:rPr>
      <w:b/>
      <w:bCs/>
      <w:lang w:val="fr-FR" w:eastAsia="fr-FR"/>
    </w:rPr>
  </w:style>
  <w:style w:type="paragraph" w:customStyle="1" w:styleId="xl130">
    <w:name w:val="xl130"/>
    <w:basedOn w:val="Normal"/>
    <w:rsid w:val="006873BD"/>
    <w:pPr>
      <w:pBdr>
        <w:bottom w:val="single" w:sz="4" w:space="0" w:color="auto"/>
      </w:pBdr>
      <w:spacing w:before="100" w:beforeAutospacing="1" w:after="100" w:afterAutospacing="1"/>
      <w:jc w:val="center"/>
    </w:pPr>
    <w:rPr>
      <w:b/>
      <w:bCs/>
      <w:lang w:val="fr-FR" w:eastAsia="fr-FR"/>
    </w:rPr>
  </w:style>
  <w:style w:type="paragraph" w:customStyle="1" w:styleId="xl131">
    <w:name w:val="xl131"/>
    <w:basedOn w:val="Normal"/>
    <w:rsid w:val="006873BD"/>
    <w:pPr>
      <w:pBdr>
        <w:bottom w:val="single" w:sz="4" w:space="0" w:color="auto"/>
      </w:pBdr>
      <w:spacing w:before="100" w:beforeAutospacing="1" w:after="100" w:afterAutospacing="1"/>
      <w:jc w:val="center"/>
    </w:pPr>
    <w:rPr>
      <w:lang w:val="fr-FR" w:eastAsia="fr-FR"/>
    </w:rPr>
  </w:style>
  <w:style w:type="paragraph" w:customStyle="1" w:styleId="xl132">
    <w:name w:val="xl132"/>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fr-FR" w:eastAsia="fr-FR"/>
    </w:rPr>
  </w:style>
  <w:style w:type="paragraph" w:customStyle="1" w:styleId="xl133">
    <w:name w:val="xl133"/>
    <w:basedOn w:val="Normal"/>
    <w:rsid w:val="006873BD"/>
    <w:pPr>
      <w:pBdr>
        <w:top w:val="single" w:sz="4" w:space="0" w:color="auto"/>
        <w:left w:val="single" w:sz="4" w:space="0" w:color="auto"/>
        <w:bottom w:val="single" w:sz="4" w:space="0" w:color="auto"/>
      </w:pBdr>
      <w:spacing w:before="100" w:beforeAutospacing="1" w:after="100" w:afterAutospacing="1"/>
      <w:textAlignment w:val="center"/>
    </w:pPr>
    <w:rPr>
      <w:lang w:val="fr-FR" w:eastAsia="fr-FR"/>
    </w:rPr>
  </w:style>
  <w:style w:type="paragraph" w:customStyle="1" w:styleId="xl134">
    <w:name w:val="xl134"/>
    <w:basedOn w:val="Normal"/>
    <w:rsid w:val="006873BD"/>
    <w:pPr>
      <w:pBdr>
        <w:top w:val="single" w:sz="4" w:space="0" w:color="auto"/>
        <w:bottom w:val="single" w:sz="4" w:space="0" w:color="auto"/>
        <w:right w:val="single" w:sz="4" w:space="0" w:color="auto"/>
      </w:pBdr>
      <w:spacing w:before="100" w:beforeAutospacing="1" w:after="100" w:afterAutospacing="1"/>
      <w:textAlignment w:val="center"/>
    </w:pPr>
    <w:rPr>
      <w:lang w:val="fr-FR" w:eastAsia="fr-FR"/>
    </w:rPr>
  </w:style>
  <w:style w:type="paragraph" w:customStyle="1" w:styleId="xl135">
    <w:name w:val="xl135"/>
    <w:basedOn w:val="Normal"/>
    <w:rsid w:val="006873BD"/>
    <w:pPr>
      <w:pBdr>
        <w:top w:val="single" w:sz="4" w:space="0" w:color="auto"/>
        <w:left w:val="single" w:sz="4" w:space="0" w:color="auto"/>
        <w:right w:val="single" w:sz="4" w:space="0" w:color="auto"/>
      </w:pBdr>
      <w:spacing w:before="100" w:beforeAutospacing="1" w:after="100" w:afterAutospacing="1"/>
      <w:jc w:val="center"/>
    </w:pPr>
    <w:rPr>
      <w:b/>
      <w:bCs/>
      <w:lang w:val="fr-FR" w:eastAsia="fr-FR"/>
    </w:rPr>
  </w:style>
  <w:style w:type="paragraph" w:customStyle="1" w:styleId="xl136">
    <w:name w:val="xl136"/>
    <w:basedOn w:val="Normal"/>
    <w:rsid w:val="006873BD"/>
    <w:pPr>
      <w:spacing w:before="100" w:beforeAutospacing="1" w:after="100" w:afterAutospacing="1"/>
      <w:jc w:val="center"/>
      <w:textAlignment w:val="center"/>
    </w:pPr>
    <w:rPr>
      <w:b/>
      <w:bCs/>
      <w:sz w:val="36"/>
      <w:szCs w:val="36"/>
      <w:lang w:val="fr-FR" w:eastAsia="fr-FR"/>
    </w:rPr>
  </w:style>
  <w:style w:type="paragraph" w:customStyle="1" w:styleId="Titrepetit">
    <w:name w:val="Titre petit"/>
    <w:basedOn w:val="En-tte"/>
    <w:rsid w:val="006873BD"/>
    <w:pPr>
      <w:tabs>
        <w:tab w:val="clear" w:pos="4320"/>
        <w:tab w:val="clear" w:pos="8640"/>
      </w:tabs>
      <w:spacing w:before="120" w:after="60"/>
      <w:ind w:left="851"/>
    </w:pPr>
    <w:rPr>
      <w:rFonts w:ascii="Times" w:hAnsi="Times"/>
      <w:b/>
      <w:bCs/>
      <w:szCs w:val="48"/>
      <w:lang w:eastAsia="fr-FR"/>
    </w:rPr>
  </w:style>
  <w:style w:type="character" w:styleId="Numrodeligne">
    <w:name w:val="line number"/>
    <w:basedOn w:val="Policepardfaut"/>
    <w:rsid w:val="006873BD"/>
  </w:style>
  <w:style w:type="paragraph" w:customStyle="1" w:styleId="Document1">
    <w:name w:val="Document 1"/>
    <w:rsid w:val="006873BD"/>
    <w:pPr>
      <w:keepNext/>
      <w:keepLines/>
      <w:tabs>
        <w:tab w:val="left" w:pos="-720"/>
      </w:tabs>
      <w:suppressAutoHyphens/>
    </w:pPr>
    <w:rPr>
      <w:rFonts w:ascii="Courier" w:hAnsi="Courier"/>
      <w:sz w:val="24"/>
      <w:lang w:val="en-US"/>
    </w:rPr>
  </w:style>
  <w:style w:type="paragraph" w:customStyle="1" w:styleId="Prix">
    <w:name w:val="Prix"/>
    <w:basedOn w:val="Normal"/>
    <w:next w:val="Normal"/>
    <w:rsid w:val="006873BD"/>
    <w:pPr>
      <w:spacing w:after="60"/>
      <w:jc w:val="both"/>
    </w:pPr>
    <w:rPr>
      <w:b/>
      <w:szCs w:val="20"/>
      <w:lang w:val="fr-FR" w:eastAsia="fr-FR"/>
    </w:rPr>
  </w:style>
  <w:style w:type="paragraph" w:styleId="Notedefin">
    <w:name w:val="endnote text"/>
    <w:basedOn w:val="Normal"/>
    <w:link w:val="NotedefinCar"/>
    <w:uiPriority w:val="99"/>
    <w:rsid w:val="006873BD"/>
    <w:rPr>
      <w:sz w:val="20"/>
      <w:szCs w:val="20"/>
      <w:lang w:val="fr-FR" w:eastAsia="fr-FR"/>
    </w:rPr>
  </w:style>
  <w:style w:type="character" w:customStyle="1" w:styleId="NotedefinCar">
    <w:name w:val="Note de fin Car"/>
    <w:basedOn w:val="Policepardfaut"/>
    <w:link w:val="Notedefin"/>
    <w:uiPriority w:val="99"/>
    <w:rsid w:val="006873BD"/>
  </w:style>
  <w:style w:type="paragraph" w:customStyle="1" w:styleId="Blockquote">
    <w:name w:val="Blockquote"/>
    <w:basedOn w:val="Normal"/>
    <w:rsid w:val="006873BD"/>
    <w:pPr>
      <w:widowControl w:val="0"/>
      <w:spacing w:before="100" w:after="100"/>
      <w:ind w:left="360" w:right="360"/>
    </w:pPr>
    <w:rPr>
      <w:snapToGrid w:val="0"/>
      <w:szCs w:val="20"/>
      <w:lang w:val="fr-FR" w:eastAsia="en-GB"/>
    </w:rPr>
  </w:style>
  <w:style w:type="paragraph" w:styleId="Tabledesillustrations">
    <w:name w:val="table of figures"/>
    <w:basedOn w:val="Normal"/>
    <w:next w:val="Normal"/>
    <w:uiPriority w:val="99"/>
    <w:rsid w:val="006873BD"/>
    <w:pPr>
      <w:spacing w:line="276" w:lineRule="auto"/>
    </w:pPr>
    <w:rPr>
      <w:rFonts w:ascii="Calibri" w:eastAsia="Calibri" w:hAnsi="Calibri"/>
      <w:sz w:val="22"/>
      <w:szCs w:val="22"/>
      <w:lang w:val="fr-FR"/>
    </w:rPr>
  </w:style>
  <w:style w:type="character" w:customStyle="1" w:styleId="LgendeCar">
    <w:name w:val="Légende Car"/>
    <w:link w:val="Lgende"/>
    <w:uiPriority w:val="35"/>
    <w:rsid w:val="006873BD"/>
    <w:rPr>
      <w:b/>
      <w:bCs/>
      <w:spacing w:val="10"/>
      <w:kern w:val="16"/>
      <w:position w:val="4"/>
      <w:sz w:val="28"/>
      <w:szCs w:val="24"/>
    </w:rPr>
  </w:style>
  <w:style w:type="paragraph" w:customStyle="1" w:styleId="Standard">
    <w:name w:val="Standard"/>
    <w:rsid w:val="006873BD"/>
    <w:pPr>
      <w:tabs>
        <w:tab w:val="left" w:pos="709"/>
      </w:tabs>
      <w:suppressAutoHyphens/>
      <w:spacing w:after="200" w:line="276" w:lineRule="atLeast"/>
    </w:pPr>
    <w:rPr>
      <w:rFonts w:ascii="Calibri" w:eastAsia="DejaVu Sans" w:hAnsi="Calibri"/>
      <w:sz w:val="22"/>
      <w:szCs w:val="22"/>
      <w:lang w:eastAsia="en-US"/>
    </w:rPr>
  </w:style>
  <w:style w:type="paragraph" w:customStyle="1" w:styleId="Default">
    <w:name w:val="Default"/>
    <w:link w:val="DefaultCar"/>
    <w:rsid w:val="006873BD"/>
    <w:pPr>
      <w:autoSpaceDE w:val="0"/>
      <w:autoSpaceDN w:val="0"/>
      <w:adjustRightInd w:val="0"/>
    </w:pPr>
    <w:rPr>
      <w:color w:val="000000"/>
      <w:sz w:val="24"/>
      <w:szCs w:val="24"/>
    </w:rPr>
  </w:style>
  <w:style w:type="paragraph" w:customStyle="1" w:styleId="Normal12">
    <w:name w:val="Normal 12"/>
    <w:basedOn w:val="Normal"/>
    <w:rsid w:val="006873BD"/>
    <w:rPr>
      <w:szCs w:val="20"/>
      <w:lang w:val="fr-FR" w:eastAsia="en-GB"/>
    </w:rPr>
  </w:style>
  <w:style w:type="paragraph" w:customStyle="1" w:styleId="Heading3Verdana">
    <w:name w:val="Heading 3 + Verdana"/>
    <w:basedOn w:val="Titre2"/>
    <w:rsid w:val="006873BD"/>
    <w:pPr>
      <w:keepNext/>
      <w:suppressAutoHyphens w:val="0"/>
      <w:spacing w:after="240"/>
      <w:ind w:left="284"/>
    </w:pPr>
    <w:rPr>
      <w:rFonts w:ascii="Verdana" w:hAnsi="Verdana"/>
      <w:sz w:val="22"/>
      <w:szCs w:val="22"/>
      <w:u w:val="single"/>
      <w:lang w:val="fr-BE"/>
    </w:rPr>
  </w:style>
  <w:style w:type="paragraph" w:customStyle="1" w:styleId="BodyText21">
    <w:name w:val="Body Text 21"/>
    <w:basedOn w:val="Normal"/>
    <w:rsid w:val="006873BD"/>
    <w:pPr>
      <w:widowControl w:val="0"/>
      <w:jc w:val="both"/>
    </w:pPr>
    <w:rPr>
      <w:rFonts w:ascii="Arial" w:hAnsi="Arial"/>
      <w:snapToGrid w:val="0"/>
      <w:szCs w:val="20"/>
      <w:lang w:val="fr-FR" w:eastAsia="fr-FR"/>
    </w:rPr>
  </w:style>
  <w:style w:type="paragraph" w:customStyle="1" w:styleId="Titre41">
    <w:name w:val="Titre 4.1"/>
    <w:basedOn w:val="Titre4"/>
    <w:rsid w:val="006873BD"/>
    <w:pPr>
      <w:widowControl w:val="0"/>
      <w:spacing w:before="180"/>
      <w:ind w:left="709"/>
      <w:outlineLvl w:val="9"/>
    </w:pPr>
    <w:rPr>
      <w:rFonts w:ascii="Arial" w:hAnsi="Arial"/>
      <w:bCs w:val="0"/>
      <w:snapToGrid w:val="0"/>
      <w:sz w:val="22"/>
      <w:szCs w:val="20"/>
      <w:lang w:eastAsia="fr-FR"/>
    </w:rPr>
  </w:style>
  <w:style w:type="paragraph" w:customStyle="1" w:styleId="BodyText24">
    <w:name w:val="Body Text 24"/>
    <w:basedOn w:val="Normal"/>
    <w:rsid w:val="006873BD"/>
    <w:pPr>
      <w:widowControl w:val="0"/>
    </w:pPr>
    <w:rPr>
      <w:rFonts w:ascii="Arial" w:hAnsi="Arial"/>
      <w:snapToGrid w:val="0"/>
      <w:sz w:val="22"/>
      <w:szCs w:val="20"/>
      <w:lang w:val="fr-FR" w:eastAsia="fr-FR"/>
    </w:rPr>
  </w:style>
  <w:style w:type="character" w:styleId="Accentuation">
    <w:name w:val="Emphasis"/>
    <w:qFormat/>
    <w:rsid w:val="006873BD"/>
    <w:rPr>
      <w:i/>
      <w:iCs/>
    </w:rPr>
  </w:style>
  <w:style w:type="paragraph" w:customStyle="1" w:styleId="CharChar1">
    <w:name w:val="Char Char1"/>
    <w:basedOn w:val="Normal"/>
    <w:rsid w:val="006873BD"/>
    <w:pPr>
      <w:spacing w:after="160" w:line="240" w:lineRule="exact"/>
    </w:pPr>
    <w:rPr>
      <w:rFonts w:ascii="Arial" w:hAnsi="Arial"/>
      <w:sz w:val="20"/>
      <w:szCs w:val="20"/>
    </w:rPr>
  </w:style>
  <w:style w:type="character" w:customStyle="1" w:styleId="CarCar20">
    <w:name w:val="Car Car20"/>
    <w:rsid w:val="006873BD"/>
    <w:rPr>
      <w:b/>
      <w:bCs/>
      <w:sz w:val="28"/>
      <w:szCs w:val="24"/>
      <w:lang w:val="fr-FR" w:eastAsia="fr-FR" w:bidi="ar-SA"/>
    </w:rPr>
  </w:style>
  <w:style w:type="character" w:customStyle="1" w:styleId="CarCar18">
    <w:name w:val="Car Car18"/>
    <w:rsid w:val="006873BD"/>
    <w:rPr>
      <w:bCs/>
      <w:sz w:val="32"/>
      <w:szCs w:val="24"/>
      <w:lang w:val="fr-FR" w:eastAsia="fr-FR" w:bidi="ar-SA"/>
    </w:rPr>
  </w:style>
  <w:style w:type="paragraph" w:customStyle="1" w:styleId="Style1">
    <w:name w:val="Style1"/>
    <w:basedOn w:val="Normal"/>
    <w:uiPriority w:val="99"/>
    <w:qFormat/>
    <w:rsid w:val="006873BD"/>
    <w:pPr>
      <w:widowControl w:val="0"/>
      <w:ind w:left="1418"/>
      <w:jc w:val="both"/>
    </w:pPr>
    <w:rPr>
      <w:sz w:val="20"/>
      <w:szCs w:val="20"/>
      <w:lang w:val="fr-FR" w:eastAsia="fr-FR"/>
    </w:rPr>
  </w:style>
  <w:style w:type="paragraph" w:customStyle="1" w:styleId="Normal10">
    <w:name w:val="Normal 10"/>
    <w:basedOn w:val="Normal"/>
    <w:rsid w:val="006873BD"/>
    <w:pPr>
      <w:widowControl w:val="0"/>
      <w:jc w:val="both"/>
    </w:pPr>
    <w:rPr>
      <w:sz w:val="20"/>
      <w:szCs w:val="20"/>
      <w:lang w:val="fr-FR" w:eastAsia="fr-FR"/>
    </w:rPr>
  </w:style>
  <w:style w:type="paragraph" w:customStyle="1" w:styleId="TITI1">
    <w:name w:val="TITI.1"/>
    <w:basedOn w:val="Normal"/>
    <w:rsid w:val="006873BD"/>
    <w:pPr>
      <w:keepNext/>
      <w:keepLines/>
      <w:widowControl w:val="0"/>
      <w:jc w:val="both"/>
    </w:pPr>
    <w:rPr>
      <w:b/>
      <w:smallCaps/>
      <w:szCs w:val="20"/>
      <w:lang w:val="fr-FR" w:eastAsia="fr-FR"/>
    </w:rPr>
  </w:style>
  <w:style w:type="character" w:styleId="lev">
    <w:name w:val="Strong"/>
    <w:qFormat/>
    <w:rsid w:val="006873BD"/>
    <w:rPr>
      <w:b/>
      <w:spacing w:val="0"/>
    </w:rPr>
  </w:style>
  <w:style w:type="paragraph" w:styleId="Citation">
    <w:name w:val="Quote"/>
    <w:basedOn w:val="Normal"/>
    <w:next w:val="Normal"/>
    <w:link w:val="CitationCar"/>
    <w:uiPriority w:val="99"/>
    <w:qFormat/>
    <w:rsid w:val="006873BD"/>
    <w:pPr>
      <w:spacing w:after="160" w:line="288" w:lineRule="auto"/>
      <w:ind w:left="2160"/>
    </w:pPr>
    <w:rPr>
      <w:rFonts w:ascii="Calibri" w:hAnsi="Calibri"/>
      <w:i/>
      <w:iCs/>
      <w:color w:val="5A5A5A"/>
      <w:sz w:val="20"/>
      <w:szCs w:val="20"/>
    </w:rPr>
  </w:style>
  <w:style w:type="character" w:customStyle="1" w:styleId="CitationCar">
    <w:name w:val="Citation Car"/>
    <w:link w:val="Citation"/>
    <w:uiPriority w:val="99"/>
    <w:rsid w:val="006873BD"/>
    <w:rPr>
      <w:rFonts w:ascii="Calibri" w:hAnsi="Calibri"/>
      <w:i/>
      <w:iCs/>
      <w:color w:val="5A5A5A"/>
      <w:lang w:val="en-US"/>
    </w:rPr>
  </w:style>
  <w:style w:type="paragraph" w:styleId="Citationintense">
    <w:name w:val="Intense Quote"/>
    <w:basedOn w:val="Normal"/>
    <w:next w:val="Normal"/>
    <w:link w:val="CitationintenseCar"/>
    <w:uiPriority w:val="99"/>
    <w:qFormat/>
    <w:rsid w:val="006873B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smallCaps/>
      <w:color w:val="365F91"/>
      <w:sz w:val="20"/>
      <w:szCs w:val="20"/>
    </w:rPr>
  </w:style>
  <w:style w:type="character" w:customStyle="1" w:styleId="CitationintenseCar">
    <w:name w:val="Citation intense Car"/>
    <w:link w:val="Citationintense"/>
    <w:uiPriority w:val="99"/>
    <w:rsid w:val="006873BD"/>
    <w:rPr>
      <w:rFonts w:ascii="Cambria" w:hAnsi="Cambria"/>
      <w:smallCaps/>
      <w:color w:val="365F91"/>
      <w:lang w:val="en-US"/>
    </w:rPr>
  </w:style>
  <w:style w:type="character" w:styleId="Accentuationintense">
    <w:name w:val="Intense Emphasis"/>
    <w:uiPriority w:val="99"/>
    <w:qFormat/>
    <w:rsid w:val="006873BD"/>
    <w:rPr>
      <w:b/>
      <w:smallCaps/>
      <w:color w:val="auto"/>
      <w:spacing w:val="40"/>
    </w:rPr>
  </w:style>
  <w:style w:type="character" w:styleId="Rfrencelgre">
    <w:name w:val="Subtle Reference"/>
    <w:uiPriority w:val="99"/>
    <w:qFormat/>
    <w:rsid w:val="006873BD"/>
    <w:rPr>
      <w:rFonts w:ascii="Cambria" w:hAnsi="Cambria"/>
      <w:i/>
      <w:smallCaps/>
      <w:color w:val="5A5A5A"/>
      <w:spacing w:val="20"/>
    </w:rPr>
  </w:style>
  <w:style w:type="character" w:styleId="Rfrenceintense">
    <w:name w:val="Intense Reference"/>
    <w:uiPriority w:val="99"/>
    <w:qFormat/>
    <w:rsid w:val="006873BD"/>
    <w:rPr>
      <w:rFonts w:ascii="Cambria" w:hAnsi="Cambria"/>
      <w:b/>
      <w:i/>
      <w:smallCaps/>
      <w:color w:val="auto"/>
      <w:spacing w:val="20"/>
    </w:rPr>
  </w:style>
  <w:style w:type="character" w:styleId="Titredulivre">
    <w:name w:val="Book Title"/>
    <w:uiPriority w:val="99"/>
    <w:qFormat/>
    <w:rsid w:val="006873BD"/>
    <w:rPr>
      <w:rFonts w:ascii="Cambria" w:hAnsi="Cambria"/>
      <w:b/>
      <w:smallCaps/>
      <w:color w:val="auto"/>
      <w:spacing w:val="10"/>
      <w:u w:val="single"/>
    </w:rPr>
  </w:style>
  <w:style w:type="paragraph" w:styleId="En-ttedetabledesmatires">
    <w:name w:val="TOC Heading"/>
    <w:basedOn w:val="Titre1"/>
    <w:next w:val="Normal"/>
    <w:qFormat/>
    <w:rsid w:val="006873BD"/>
    <w:pPr>
      <w:suppressAutoHyphens w:val="0"/>
      <w:spacing w:before="400" w:after="60"/>
      <w:ind w:left="2160"/>
      <w:jc w:val="left"/>
      <w:outlineLvl w:val="9"/>
    </w:pPr>
    <w:rPr>
      <w:rFonts w:ascii="Cambria" w:hAnsi="Cambria" w:cs="Cambria"/>
      <w:b w:val="0"/>
      <w:smallCaps/>
      <w:color w:val="0F243E"/>
      <w:spacing w:val="20"/>
      <w:sz w:val="32"/>
      <w:szCs w:val="32"/>
      <w:lang w:eastAsia="fr-FR"/>
    </w:rPr>
  </w:style>
  <w:style w:type="paragraph" w:customStyle="1" w:styleId="Normal1">
    <w:name w:val="Normal 1"/>
    <w:basedOn w:val="Normal"/>
    <w:link w:val="Normal1Car"/>
    <w:uiPriority w:val="99"/>
    <w:rsid w:val="006873BD"/>
    <w:rPr>
      <w:rFonts w:ascii="Calibri" w:hAnsi="Calibri"/>
      <w:sz w:val="20"/>
      <w:szCs w:val="20"/>
    </w:rPr>
  </w:style>
  <w:style w:type="character" w:customStyle="1" w:styleId="Normal1Car">
    <w:name w:val="Normal 1 Car"/>
    <w:link w:val="Normal1"/>
    <w:uiPriority w:val="99"/>
    <w:rsid w:val="006873BD"/>
    <w:rPr>
      <w:rFonts w:ascii="Calibri" w:hAnsi="Calibri"/>
    </w:rPr>
  </w:style>
  <w:style w:type="character" w:customStyle="1" w:styleId="CommentaireCar1">
    <w:name w:val="Commentaire Car1"/>
    <w:uiPriority w:val="99"/>
    <w:rsid w:val="006873BD"/>
    <w:rPr>
      <w:rFonts w:ascii="Times New Roman" w:eastAsia="Times New Roman" w:hAnsi="Times New Roman" w:cs="Times New Roman"/>
      <w:sz w:val="20"/>
      <w:szCs w:val="20"/>
      <w:lang w:eastAsia="fr-FR"/>
    </w:rPr>
  </w:style>
  <w:style w:type="character" w:customStyle="1" w:styleId="ObjetducommentaireCar">
    <w:name w:val="Objet du commentaire Car"/>
    <w:link w:val="Objetducommentaire"/>
    <w:uiPriority w:val="99"/>
    <w:rsid w:val="006873BD"/>
    <w:rPr>
      <w:rFonts w:ascii="Calibri" w:hAnsi="Calibri"/>
      <w:b/>
      <w:bCs/>
    </w:rPr>
  </w:style>
  <w:style w:type="paragraph" w:styleId="Objetducommentaire">
    <w:name w:val="annotation subject"/>
    <w:basedOn w:val="Commentaire"/>
    <w:next w:val="Commentaire"/>
    <w:link w:val="ObjetducommentaireCar"/>
    <w:uiPriority w:val="99"/>
    <w:rsid w:val="006873BD"/>
    <w:rPr>
      <w:rFonts w:ascii="Calibri" w:hAnsi="Calibri"/>
      <w:b/>
      <w:bCs/>
      <w:sz w:val="20"/>
      <w:szCs w:val="20"/>
    </w:rPr>
  </w:style>
  <w:style w:type="character" w:customStyle="1" w:styleId="ObjetducommentaireCar1">
    <w:name w:val="Objet du commentaire Car1"/>
    <w:uiPriority w:val="99"/>
    <w:rsid w:val="006873BD"/>
    <w:rPr>
      <w:b/>
      <w:bCs/>
      <w:sz w:val="24"/>
      <w:szCs w:val="24"/>
      <w:lang w:val="en-US" w:eastAsia="en-US"/>
    </w:rPr>
  </w:style>
  <w:style w:type="paragraph" w:customStyle="1" w:styleId="NormalTimeNewRoman">
    <w:name w:val="Normal  Time New Roman"/>
    <w:basedOn w:val="Normal"/>
    <w:uiPriority w:val="99"/>
    <w:rsid w:val="006873BD"/>
    <w:pPr>
      <w:jc w:val="center"/>
    </w:pPr>
    <w:rPr>
      <w:rFonts w:ascii="Calibri" w:hAnsi="Calibri" w:cs="Calibri"/>
      <w:b/>
      <w:bCs/>
      <w:sz w:val="32"/>
      <w:szCs w:val="32"/>
      <w:lang w:val="fr-FR" w:eastAsia="fr-FR"/>
    </w:rPr>
  </w:style>
  <w:style w:type="paragraph" w:styleId="TM4">
    <w:name w:val="toc 4"/>
    <w:basedOn w:val="Normal"/>
    <w:next w:val="Normal"/>
    <w:uiPriority w:val="39"/>
    <w:rsid w:val="006873BD"/>
    <w:pPr>
      <w:ind w:left="600"/>
    </w:pPr>
    <w:rPr>
      <w:sz w:val="20"/>
      <w:szCs w:val="20"/>
      <w:lang w:val="fr-FR"/>
    </w:rPr>
  </w:style>
  <w:style w:type="character" w:customStyle="1" w:styleId="CarCar31">
    <w:name w:val="Car Car31"/>
    <w:uiPriority w:val="99"/>
    <w:rsid w:val="006873BD"/>
    <w:rPr>
      <w:rFonts w:eastAsia="Times New Roman"/>
      <w:b/>
      <w:lang w:val="fr-FR" w:eastAsia="fr-FR"/>
    </w:rPr>
  </w:style>
  <w:style w:type="character" w:customStyle="1" w:styleId="CarCar110">
    <w:name w:val="Car Car110"/>
    <w:uiPriority w:val="99"/>
    <w:rsid w:val="006873BD"/>
    <w:rPr>
      <w:rFonts w:ascii="Calibri" w:hAnsi="Calibri"/>
      <w:sz w:val="22"/>
      <w:lang w:val="fr-FR" w:eastAsia="en-US"/>
    </w:rPr>
  </w:style>
  <w:style w:type="paragraph" w:styleId="TM9">
    <w:name w:val="toc 9"/>
    <w:basedOn w:val="Normal"/>
    <w:next w:val="Normal"/>
    <w:uiPriority w:val="39"/>
    <w:rsid w:val="006873BD"/>
    <w:pPr>
      <w:ind w:left="1600"/>
    </w:pPr>
    <w:rPr>
      <w:sz w:val="20"/>
      <w:szCs w:val="20"/>
      <w:lang w:val="fr-FR"/>
    </w:rPr>
  </w:style>
  <w:style w:type="paragraph" w:styleId="Rvision">
    <w:name w:val="Revision"/>
    <w:uiPriority w:val="99"/>
    <w:rsid w:val="006873BD"/>
    <w:rPr>
      <w:rFonts w:ascii="Calibri" w:hAnsi="Calibri" w:cs="Calibri"/>
      <w:lang w:eastAsia="en-US"/>
    </w:rPr>
  </w:style>
  <w:style w:type="character" w:customStyle="1" w:styleId="ExplorateurdedocumentsCar1">
    <w:name w:val="Explorateur de documents Car1"/>
    <w:uiPriority w:val="99"/>
    <w:rsid w:val="006873BD"/>
    <w:rPr>
      <w:rFonts w:ascii="Tahoma" w:hAnsi="Tahoma" w:cs="Tahoma"/>
      <w:sz w:val="16"/>
      <w:szCs w:val="16"/>
    </w:rPr>
  </w:style>
  <w:style w:type="character" w:customStyle="1" w:styleId="ParagraphedelisteCar">
    <w:name w:val="Paragraphe de liste Car"/>
    <w:link w:val="Paragraphedeliste"/>
    <w:rsid w:val="006873BD"/>
    <w:rPr>
      <w:sz w:val="24"/>
      <w:szCs w:val="24"/>
      <w:lang w:val="en-US" w:eastAsia="en-US"/>
    </w:rPr>
  </w:style>
  <w:style w:type="character" w:styleId="Marquedecommentaire">
    <w:name w:val="annotation reference"/>
    <w:uiPriority w:val="99"/>
    <w:rsid w:val="006873BD"/>
    <w:rPr>
      <w:sz w:val="16"/>
      <w:szCs w:val="16"/>
    </w:rPr>
  </w:style>
  <w:style w:type="character" w:customStyle="1" w:styleId="Style14ptComplexeGras">
    <w:name w:val="Style 14 pt (Complexe) Gras"/>
    <w:rsid w:val="006873BD"/>
    <w:rPr>
      <w:bCs/>
      <w:sz w:val="24"/>
      <w:szCs w:val="28"/>
    </w:rPr>
  </w:style>
  <w:style w:type="paragraph" w:customStyle="1" w:styleId="I1">
    <w:name w:val="I.1"/>
    <w:basedOn w:val="Normal"/>
    <w:rsid w:val="006873BD"/>
    <w:pPr>
      <w:spacing w:before="280" w:after="240"/>
      <w:ind w:left="1134"/>
    </w:pPr>
    <w:rPr>
      <w:rFonts w:ascii="CG Omega" w:hAnsi="CG Omega"/>
      <w:b/>
      <w:smallCaps/>
      <w:sz w:val="28"/>
      <w:szCs w:val="20"/>
      <w:lang w:val="fr-FR" w:eastAsia="fr-FR"/>
    </w:rPr>
  </w:style>
  <w:style w:type="paragraph" w:customStyle="1" w:styleId="TEXTE">
    <w:name w:val="TEXTE"/>
    <w:rsid w:val="006873BD"/>
    <w:pPr>
      <w:spacing w:before="120"/>
      <w:ind w:firstLine="567"/>
      <w:jc w:val="both"/>
    </w:pPr>
    <w:rPr>
      <w:rFonts w:ascii="CG Times" w:hAnsi="CG Times"/>
      <w:noProof/>
      <w:sz w:val="26"/>
    </w:rPr>
  </w:style>
  <w:style w:type="paragraph" w:customStyle="1" w:styleId="Outline1">
    <w:name w:val="Outline1"/>
    <w:basedOn w:val="Normal"/>
    <w:next w:val="Outline2"/>
    <w:rsid w:val="006873BD"/>
    <w:pPr>
      <w:keepNext/>
      <w:numPr>
        <w:numId w:val="7"/>
      </w:numPr>
      <w:tabs>
        <w:tab w:val="clear" w:pos="432"/>
      </w:tabs>
      <w:spacing w:before="240"/>
      <w:ind w:left="360" w:hanging="360"/>
    </w:pPr>
    <w:rPr>
      <w:kern w:val="28"/>
      <w:szCs w:val="20"/>
      <w:lang w:val="fr-FR" w:eastAsia="fr-FR"/>
    </w:rPr>
  </w:style>
  <w:style w:type="paragraph" w:customStyle="1" w:styleId="Outline2">
    <w:name w:val="Outline2"/>
    <w:basedOn w:val="Normal"/>
    <w:rsid w:val="006873BD"/>
    <w:pPr>
      <w:numPr>
        <w:ilvl w:val="1"/>
        <w:numId w:val="7"/>
      </w:numPr>
      <w:spacing w:before="240"/>
    </w:pPr>
    <w:rPr>
      <w:kern w:val="28"/>
      <w:szCs w:val="20"/>
      <w:lang w:val="fr-FR" w:eastAsia="fr-FR"/>
    </w:rPr>
  </w:style>
  <w:style w:type="paragraph" w:customStyle="1" w:styleId="Outline3">
    <w:name w:val="Outline3"/>
    <w:basedOn w:val="Normal"/>
    <w:rsid w:val="006873BD"/>
    <w:pPr>
      <w:numPr>
        <w:ilvl w:val="2"/>
        <w:numId w:val="7"/>
      </w:numPr>
      <w:tabs>
        <w:tab w:val="clear" w:pos="1728"/>
      </w:tabs>
      <w:spacing w:before="240"/>
      <w:ind w:left="1368" w:hanging="504"/>
    </w:pPr>
    <w:rPr>
      <w:kern w:val="28"/>
      <w:szCs w:val="20"/>
      <w:lang w:val="fr-FR" w:eastAsia="fr-FR"/>
    </w:rPr>
  </w:style>
  <w:style w:type="paragraph" w:customStyle="1" w:styleId="Outline4">
    <w:name w:val="Outline4"/>
    <w:basedOn w:val="Normal"/>
    <w:rsid w:val="006873BD"/>
    <w:pPr>
      <w:numPr>
        <w:ilvl w:val="3"/>
        <w:numId w:val="7"/>
      </w:numPr>
      <w:tabs>
        <w:tab w:val="clear" w:pos="2304"/>
      </w:tabs>
      <w:spacing w:before="240"/>
      <w:ind w:left="1872" w:hanging="504"/>
    </w:pPr>
    <w:rPr>
      <w:kern w:val="28"/>
      <w:szCs w:val="20"/>
      <w:lang w:val="fr-FR" w:eastAsia="fr-FR"/>
    </w:rPr>
  </w:style>
  <w:style w:type="character" w:customStyle="1" w:styleId="para">
    <w:name w:val="para"/>
    <w:basedOn w:val="Policepardfaut"/>
    <w:rsid w:val="006873BD"/>
  </w:style>
  <w:style w:type="paragraph" w:customStyle="1" w:styleId="SectionVIIHeader2">
    <w:name w:val="Section VII Header2"/>
    <w:basedOn w:val="Titre1"/>
    <w:rsid w:val="006873BD"/>
    <w:pPr>
      <w:suppressAutoHyphens w:val="0"/>
      <w:spacing w:after="200"/>
      <w:jc w:val="left"/>
    </w:pPr>
    <w:rPr>
      <w:sz w:val="24"/>
      <w:szCs w:val="24"/>
    </w:rPr>
  </w:style>
  <w:style w:type="paragraph" w:customStyle="1" w:styleId="lattention">
    <w:name w:val="À l'attention"/>
    <w:basedOn w:val="Corpsdetexte"/>
    <w:rsid w:val="006873BD"/>
    <w:pPr>
      <w:tabs>
        <w:tab w:val="clear" w:pos="8754"/>
      </w:tabs>
    </w:pPr>
    <w:rPr>
      <w:lang w:eastAsia="fr-FR"/>
    </w:rPr>
  </w:style>
  <w:style w:type="paragraph" w:styleId="Liste5">
    <w:name w:val="List 5"/>
    <w:basedOn w:val="Normal"/>
    <w:rsid w:val="006873BD"/>
    <w:pPr>
      <w:ind w:left="1415" w:hanging="283"/>
    </w:pPr>
    <w:rPr>
      <w:lang w:val="fr-FR" w:eastAsia="fr-FR"/>
    </w:rPr>
  </w:style>
  <w:style w:type="paragraph" w:styleId="Listecontinue4">
    <w:name w:val="List Continue 4"/>
    <w:basedOn w:val="Normal"/>
    <w:rsid w:val="006873BD"/>
    <w:pPr>
      <w:spacing w:after="120"/>
      <w:ind w:left="1132"/>
    </w:pPr>
    <w:rPr>
      <w:lang w:val="fr-FR" w:eastAsia="fr-FR"/>
    </w:rPr>
  </w:style>
  <w:style w:type="paragraph" w:customStyle="1" w:styleId="Fonction">
    <w:name w:val="Fonction"/>
    <w:basedOn w:val="Signature"/>
    <w:rsid w:val="006873BD"/>
  </w:style>
  <w:style w:type="paragraph" w:customStyle="1" w:styleId="Retrait10">
    <w:name w:val="Retrait1"/>
    <w:basedOn w:val="Normal"/>
    <w:rsid w:val="006873BD"/>
    <w:pPr>
      <w:overflowPunct w:val="0"/>
      <w:autoSpaceDE w:val="0"/>
      <w:autoSpaceDN w:val="0"/>
      <w:adjustRightInd w:val="0"/>
      <w:ind w:left="1418" w:hanging="284"/>
      <w:jc w:val="both"/>
      <w:textAlignment w:val="baseline"/>
    </w:pPr>
    <w:rPr>
      <w:sz w:val="22"/>
      <w:szCs w:val="20"/>
      <w:lang w:val="fr-FR" w:eastAsia="fr-FR"/>
    </w:rPr>
  </w:style>
  <w:style w:type="paragraph" w:customStyle="1" w:styleId="Retrait0">
    <w:name w:val="Retrait"/>
    <w:basedOn w:val="Titre3"/>
    <w:rsid w:val="006873BD"/>
    <w:pPr>
      <w:numPr>
        <w:ilvl w:val="2"/>
      </w:numPr>
      <w:tabs>
        <w:tab w:val="left" w:pos="1418"/>
      </w:tabs>
      <w:suppressAutoHyphens w:val="0"/>
      <w:overflowPunct w:val="0"/>
      <w:autoSpaceDE w:val="0"/>
      <w:autoSpaceDN w:val="0"/>
      <w:adjustRightInd w:val="0"/>
      <w:ind w:left="1134" w:hanging="1134"/>
      <w:jc w:val="both"/>
      <w:textAlignment w:val="baseline"/>
      <w:outlineLvl w:val="9"/>
    </w:pPr>
    <w:rPr>
      <w:b w:val="0"/>
      <w:color w:val="FF0000"/>
      <w:sz w:val="22"/>
    </w:rPr>
  </w:style>
  <w:style w:type="paragraph" w:customStyle="1" w:styleId="Retrait2">
    <w:name w:val="Retrait2"/>
    <w:basedOn w:val="Retrait10"/>
    <w:rsid w:val="006873BD"/>
    <w:pPr>
      <w:ind w:left="1701" w:hanging="283"/>
    </w:pPr>
  </w:style>
  <w:style w:type="paragraph" w:customStyle="1" w:styleId="Retrait11">
    <w:name w:val="Retrait 1"/>
    <w:basedOn w:val="Normal"/>
    <w:rsid w:val="006873BD"/>
    <w:pPr>
      <w:tabs>
        <w:tab w:val="left" w:pos="1134"/>
        <w:tab w:val="left" w:pos="1418"/>
      </w:tabs>
      <w:overflowPunct w:val="0"/>
      <w:autoSpaceDE w:val="0"/>
      <w:autoSpaceDN w:val="0"/>
      <w:adjustRightInd w:val="0"/>
      <w:spacing w:before="120" w:line="240" w:lineRule="atLeast"/>
      <w:ind w:left="1418" w:hanging="1418"/>
      <w:jc w:val="both"/>
      <w:textAlignment w:val="baseline"/>
    </w:pPr>
    <w:rPr>
      <w:sz w:val="22"/>
      <w:szCs w:val="20"/>
      <w:lang w:val="fr-FR" w:eastAsia="fr-FR"/>
    </w:rPr>
  </w:style>
  <w:style w:type="paragraph" w:customStyle="1" w:styleId="Retrait20">
    <w:name w:val="Retrait 2"/>
    <w:basedOn w:val="Normal"/>
    <w:rsid w:val="006873BD"/>
    <w:pPr>
      <w:tabs>
        <w:tab w:val="left" w:pos="1418"/>
      </w:tabs>
      <w:overflowPunct w:val="0"/>
      <w:autoSpaceDE w:val="0"/>
      <w:autoSpaceDN w:val="0"/>
      <w:adjustRightInd w:val="0"/>
      <w:spacing w:before="120" w:line="240" w:lineRule="atLeast"/>
      <w:ind w:left="1702" w:hanging="1702"/>
      <w:jc w:val="both"/>
      <w:textAlignment w:val="baseline"/>
    </w:pPr>
    <w:rPr>
      <w:sz w:val="22"/>
      <w:szCs w:val="20"/>
      <w:lang w:val="fr-FR" w:eastAsia="fr-FR"/>
    </w:rPr>
  </w:style>
  <w:style w:type="paragraph" w:customStyle="1" w:styleId="Nota">
    <w:name w:val="Nota"/>
    <w:basedOn w:val="Normal"/>
    <w:rsid w:val="006873BD"/>
    <w:pPr>
      <w:tabs>
        <w:tab w:val="left" w:pos="1134"/>
        <w:tab w:val="left" w:pos="1418"/>
      </w:tabs>
      <w:overflowPunct w:val="0"/>
      <w:autoSpaceDE w:val="0"/>
      <w:autoSpaceDN w:val="0"/>
      <w:adjustRightInd w:val="0"/>
      <w:spacing w:before="120" w:line="240" w:lineRule="atLeast"/>
      <w:ind w:left="1985" w:hanging="1985"/>
      <w:jc w:val="both"/>
      <w:textAlignment w:val="baseline"/>
    </w:pPr>
    <w:rPr>
      <w:sz w:val="22"/>
      <w:szCs w:val="20"/>
      <w:lang w:val="fr-FR" w:eastAsia="fr-FR"/>
    </w:rPr>
  </w:style>
  <w:style w:type="paragraph" w:customStyle="1" w:styleId="DTU">
    <w:name w:val="DTU"/>
    <w:basedOn w:val="Normal"/>
    <w:rsid w:val="006873BD"/>
    <w:pPr>
      <w:tabs>
        <w:tab w:val="left" w:pos="1134"/>
        <w:tab w:val="left" w:pos="1418"/>
      </w:tabs>
      <w:overflowPunct w:val="0"/>
      <w:autoSpaceDE w:val="0"/>
      <w:autoSpaceDN w:val="0"/>
      <w:adjustRightInd w:val="0"/>
      <w:spacing w:before="120" w:line="240" w:lineRule="atLeast"/>
      <w:ind w:left="3119" w:hanging="3119"/>
      <w:jc w:val="both"/>
      <w:textAlignment w:val="baseline"/>
    </w:pPr>
    <w:rPr>
      <w:sz w:val="22"/>
      <w:szCs w:val="20"/>
      <w:lang w:val="fr-FR" w:eastAsia="fr-FR"/>
    </w:rPr>
  </w:style>
  <w:style w:type="paragraph" w:customStyle="1" w:styleId="BA">
    <w:name w:val="BA"/>
    <w:basedOn w:val="Normal"/>
    <w:rsid w:val="006873BD"/>
    <w:pPr>
      <w:tabs>
        <w:tab w:val="left" w:pos="1418"/>
      </w:tabs>
      <w:overflowPunct w:val="0"/>
      <w:autoSpaceDE w:val="0"/>
      <w:autoSpaceDN w:val="0"/>
      <w:adjustRightInd w:val="0"/>
      <w:spacing w:before="120" w:line="240" w:lineRule="atLeast"/>
      <w:ind w:left="1134" w:hanging="1134"/>
      <w:jc w:val="center"/>
      <w:textAlignment w:val="baseline"/>
    </w:pPr>
    <w:rPr>
      <w:sz w:val="22"/>
      <w:szCs w:val="20"/>
      <w:lang w:val="fr-FR" w:eastAsia="fr-FR"/>
    </w:rPr>
  </w:style>
  <w:style w:type="paragraph" w:customStyle="1" w:styleId="Retrait110">
    <w:name w:val="Retrait 11"/>
    <w:basedOn w:val="Retrait11"/>
    <w:rsid w:val="006873BD"/>
    <w:pPr>
      <w:tabs>
        <w:tab w:val="left" w:pos="1843"/>
        <w:tab w:val="left" w:pos="5103"/>
      </w:tabs>
    </w:pPr>
  </w:style>
  <w:style w:type="paragraph" w:customStyle="1" w:styleId="Retrait3">
    <w:name w:val="Retrait 3"/>
    <w:basedOn w:val="Retrait20"/>
    <w:rsid w:val="006873BD"/>
    <w:pPr>
      <w:tabs>
        <w:tab w:val="clear" w:pos="1418"/>
      </w:tabs>
      <w:ind w:left="1985" w:hanging="1985"/>
    </w:pPr>
  </w:style>
  <w:style w:type="paragraph" w:customStyle="1" w:styleId="Ch-Sur">
    <w:name w:val="Ch-Sur"/>
    <w:basedOn w:val="Normal"/>
    <w:rsid w:val="006873BD"/>
    <w:pPr>
      <w:tabs>
        <w:tab w:val="left" w:pos="1418"/>
        <w:tab w:val="left" w:pos="5104"/>
        <w:tab w:val="right" w:pos="5670"/>
        <w:tab w:val="left" w:pos="5954"/>
      </w:tabs>
      <w:overflowPunct w:val="0"/>
      <w:autoSpaceDE w:val="0"/>
      <w:autoSpaceDN w:val="0"/>
      <w:adjustRightInd w:val="0"/>
      <w:spacing w:before="120" w:line="240" w:lineRule="atLeast"/>
      <w:ind w:left="1701" w:hanging="1701"/>
      <w:jc w:val="both"/>
      <w:textAlignment w:val="baseline"/>
    </w:pPr>
    <w:rPr>
      <w:sz w:val="22"/>
      <w:szCs w:val="20"/>
      <w:lang w:val="fr-FR" w:eastAsia="fr-FR"/>
    </w:rPr>
  </w:style>
  <w:style w:type="paragraph" w:customStyle="1" w:styleId="Ch-Sur2">
    <w:name w:val="Ch-Sur2"/>
    <w:basedOn w:val="Ch-Sur"/>
    <w:rsid w:val="006873BD"/>
    <w:pPr>
      <w:tabs>
        <w:tab w:val="left" w:pos="1985"/>
      </w:tabs>
    </w:pPr>
  </w:style>
  <w:style w:type="paragraph" w:customStyle="1" w:styleId="t10">
    <w:name w:val="t1"/>
    <w:basedOn w:val="Normal"/>
    <w:rsid w:val="006873BD"/>
    <w:pPr>
      <w:keepLines/>
      <w:pBdr>
        <w:top w:val="single" w:sz="6" w:space="0" w:color="000000"/>
        <w:left w:val="single" w:sz="6" w:space="0" w:color="000000"/>
        <w:bottom w:val="single" w:sz="6" w:space="0" w:color="000000"/>
        <w:right w:val="single" w:sz="6" w:space="0" w:color="000000"/>
        <w:between w:val="single" w:sz="6" w:space="0" w:color="000000"/>
      </w:pBdr>
      <w:tabs>
        <w:tab w:val="left" w:pos="1134"/>
        <w:tab w:val="bar" w:pos="4620"/>
      </w:tabs>
      <w:overflowPunct w:val="0"/>
      <w:autoSpaceDE w:val="0"/>
      <w:autoSpaceDN w:val="0"/>
      <w:adjustRightInd w:val="0"/>
      <w:spacing w:before="120" w:line="200" w:lineRule="exact"/>
      <w:ind w:left="1134" w:hanging="567"/>
      <w:jc w:val="both"/>
      <w:textAlignment w:val="baseline"/>
    </w:pPr>
    <w:rPr>
      <w:b/>
      <w:i/>
      <w:sz w:val="22"/>
      <w:szCs w:val="20"/>
      <w:lang w:val="en-GB" w:eastAsia="fr-FR"/>
    </w:rPr>
  </w:style>
  <w:style w:type="paragraph" w:customStyle="1" w:styleId="norme">
    <w:name w:val="norme"/>
    <w:basedOn w:val="retrait1"/>
    <w:rsid w:val="006873BD"/>
    <w:pPr>
      <w:keepLines w:val="0"/>
      <w:tabs>
        <w:tab w:val="left" w:pos="851"/>
        <w:tab w:val="left" w:pos="1276"/>
        <w:tab w:val="left" w:pos="4111"/>
      </w:tabs>
      <w:overflowPunct w:val="0"/>
      <w:autoSpaceDE w:val="0"/>
      <w:autoSpaceDN w:val="0"/>
      <w:adjustRightInd w:val="0"/>
      <w:spacing w:after="0" w:line="200" w:lineRule="exact"/>
      <w:ind w:left="4111" w:hanging="4111"/>
      <w:textAlignment w:val="baseline"/>
    </w:pPr>
    <w:rPr>
      <w:rFonts w:ascii="Times New Roman" w:hAnsi="Times New Roman" w:cs="Times New Roman"/>
      <w:sz w:val="22"/>
      <w:lang w:val="en-GB"/>
    </w:rPr>
  </w:style>
  <w:style w:type="paragraph" w:customStyle="1" w:styleId="Style2">
    <w:name w:val="Style2"/>
    <w:basedOn w:val="Style1"/>
    <w:link w:val="Style2Car"/>
    <w:qFormat/>
    <w:rsid w:val="006873BD"/>
    <w:pPr>
      <w:keepNext/>
      <w:keepLines/>
      <w:widowControl/>
      <w:tabs>
        <w:tab w:val="left" w:pos="1418"/>
      </w:tabs>
      <w:overflowPunct w:val="0"/>
      <w:autoSpaceDE w:val="0"/>
      <w:autoSpaceDN w:val="0"/>
      <w:adjustRightInd w:val="0"/>
      <w:spacing w:before="200"/>
      <w:ind w:left="720" w:hanging="360"/>
      <w:textAlignment w:val="baseline"/>
      <w:outlineLvl w:val="2"/>
    </w:pPr>
    <w:rPr>
      <w:rFonts w:ascii="Arial" w:hAnsi="Arial"/>
      <w:b/>
      <w:bCs/>
      <w:color w:val="4F81BD"/>
      <w:u w:val="single"/>
    </w:rPr>
  </w:style>
  <w:style w:type="character" w:customStyle="1" w:styleId="Style2Car">
    <w:name w:val="Style2 Car"/>
    <w:link w:val="Style2"/>
    <w:rsid w:val="006873BD"/>
    <w:rPr>
      <w:rFonts w:ascii="Arial" w:hAnsi="Arial"/>
      <w:b/>
      <w:bCs/>
      <w:color w:val="4F81BD"/>
      <w:u w:val="single"/>
    </w:rPr>
  </w:style>
  <w:style w:type="character" w:customStyle="1" w:styleId="EmailStyle122">
    <w:name w:val="EmailStyle122"/>
    <w:rsid w:val="006873BD"/>
    <w:rPr>
      <w:rFonts w:ascii="Arial" w:hAnsi="Arial" w:cs="Arial"/>
      <w:color w:val="000080"/>
      <w:sz w:val="20"/>
      <w:szCs w:val="20"/>
    </w:rPr>
  </w:style>
  <w:style w:type="paragraph" w:customStyle="1" w:styleId="Socit">
    <w:name w:val="Société"/>
    <w:basedOn w:val="Signature"/>
    <w:rsid w:val="006873BD"/>
    <w:pPr>
      <w:ind w:left="0"/>
    </w:pPr>
  </w:style>
  <w:style w:type="character" w:customStyle="1" w:styleId="CarCar11">
    <w:name w:val="Car Car11"/>
    <w:rsid w:val="006873BD"/>
    <w:rPr>
      <w:rFonts w:ascii="Arial" w:hAnsi="Arial" w:cs="Arial"/>
      <w:b/>
      <w:bCs/>
      <w:kern w:val="32"/>
      <w:sz w:val="32"/>
      <w:szCs w:val="32"/>
    </w:rPr>
  </w:style>
  <w:style w:type="character" w:customStyle="1" w:styleId="CarCar10">
    <w:name w:val="Car Car10"/>
    <w:rsid w:val="006873BD"/>
    <w:rPr>
      <w:rFonts w:ascii="Arial" w:hAnsi="Arial" w:cs="Arial"/>
      <w:b/>
      <w:bCs/>
      <w:i/>
      <w:iCs/>
      <w:sz w:val="28"/>
      <w:szCs w:val="28"/>
      <w:lang w:val="fr-FR" w:eastAsia="fr-FR" w:bidi="ar-SA"/>
    </w:rPr>
  </w:style>
  <w:style w:type="character" w:customStyle="1" w:styleId="PrformatHTMLCar">
    <w:name w:val="Préformaté HTML Car"/>
    <w:link w:val="PrformatHTML"/>
    <w:rsid w:val="006873BD"/>
    <w:rPr>
      <w:rFonts w:ascii="Courier New" w:eastAsia="Arial Unicode MS" w:hAnsi="Courier New" w:cs="Courier New"/>
    </w:rPr>
  </w:style>
  <w:style w:type="paragraph" w:customStyle="1" w:styleId="Style4">
    <w:name w:val="Style4"/>
    <w:basedOn w:val="Normal"/>
    <w:link w:val="Style4Car"/>
    <w:rsid w:val="006873BD"/>
    <w:pPr>
      <w:pBdr>
        <w:top w:val="single" w:sz="4" w:space="1" w:color="auto"/>
        <w:left w:val="single" w:sz="4" w:space="10" w:color="auto"/>
        <w:bottom w:val="single" w:sz="4" w:space="1" w:color="auto"/>
        <w:right w:val="single" w:sz="4" w:space="8" w:color="auto"/>
      </w:pBdr>
      <w:shd w:val="clear" w:color="auto" w:fill="D9D9D9"/>
      <w:tabs>
        <w:tab w:val="left" w:pos="1134"/>
      </w:tabs>
      <w:spacing w:before="120"/>
      <w:ind w:left="-142"/>
      <w:jc w:val="center"/>
    </w:pPr>
    <w:rPr>
      <w:b/>
      <w:bCs/>
      <w:color w:val="000000"/>
      <w:shd w:val="clear" w:color="auto" w:fill="D9D9D9"/>
    </w:rPr>
  </w:style>
  <w:style w:type="character" w:customStyle="1" w:styleId="Style4Car">
    <w:name w:val="Style4 Car"/>
    <w:link w:val="Style4"/>
    <w:rsid w:val="006873BD"/>
    <w:rPr>
      <w:b/>
      <w:bCs/>
      <w:color w:val="000000"/>
      <w:sz w:val="24"/>
      <w:szCs w:val="24"/>
      <w:shd w:val="clear" w:color="auto" w:fill="D9D9D9"/>
    </w:rPr>
  </w:style>
  <w:style w:type="numbering" w:customStyle="1" w:styleId="Style71">
    <w:name w:val="Style71"/>
    <w:uiPriority w:val="99"/>
    <w:rsid w:val="006873BD"/>
    <w:pPr>
      <w:numPr>
        <w:numId w:val="8"/>
      </w:numPr>
    </w:pPr>
  </w:style>
  <w:style w:type="paragraph" w:customStyle="1" w:styleId="Puce1">
    <w:name w:val="Puce 1"/>
    <w:basedOn w:val="Normal"/>
    <w:rsid w:val="006873BD"/>
    <w:pPr>
      <w:widowControl w:val="0"/>
      <w:numPr>
        <w:numId w:val="9"/>
      </w:numPr>
      <w:tabs>
        <w:tab w:val="left" w:pos="851"/>
      </w:tabs>
      <w:spacing w:after="60"/>
      <w:jc w:val="both"/>
    </w:pPr>
    <w:rPr>
      <w:rFonts w:ascii="Arial" w:eastAsia="MS Mincho" w:hAnsi="Arial"/>
      <w:sz w:val="20"/>
      <w:szCs w:val="20"/>
      <w:lang w:val="fr-FR" w:eastAsia="fr-FR"/>
    </w:rPr>
  </w:style>
  <w:style w:type="table" w:customStyle="1" w:styleId="Grilledutableau1">
    <w:name w:val="Grille du tableau1"/>
    <w:basedOn w:val="TableauNormal"/>
    <w:next w:val="Grilledutableau"/>
    <w:rsid w:val="006873BD"/>
    <w:rPr>
      <w:rFonts w:ascii="Calibri" w:eastAsia="SimSun"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873BD"/>
    <w:rPr>
      <w:rFonts w:ascii="Calibri" w:eastAsia="SimSun"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
    <w:rsid w:val="006873BD"/>
    <w:pPr>
      <w:spacing w:after="160" w:line="240" w:lineRule="exact"/>
    </w:pPr>
    <w:rPr>
      <w:rFonts w:ascii="Wide Latin" w:eastAsia="Verdana" w:hAnsi="Wide Latin" w:cs="Verdana"/>
      <w:sz w:val="20"/>
      <w:szCs w:val="20"/>
    </w:rPr>
  </w:style>
  <w:style w:type="character" w:customStyle="1" w:styleId="CorpsdetexteCar1">
    <w:name w:val="Corps de texte Car1"/>
    <w:rsid w:val="006873BD"/>
    <w:rPr>
      <w:rFonts w:ascii="Times New Roman" w:eastAsia="Times New Roman" w:hAnsi="Times New Roman" w:cs="Times New Roman"/>
      <w:sz w:val="24"/>
      <w:szCs w:val="24"/>
      <w:lang w:eastAsia="fr-FR"/>
    </w:rPr>
  </w:style>
  <w:style w:type="paragraph" w:customStyle="1" w:styleId="StyleStyleJustifi1TimesNewRoman11pt">
    <w:name w:val="Style Style Justifié1 + Times New Roman 11 pt"/>
    <w:basedOn w:val="Normal"/>
    <w:rsid w:val="006873BD"/>
    <w:pPr>
      <w:spacing w:before="120" w:after="120"/>
      <w:jc w:val="both"/>
    </w:pPr>
    <w:rPr>
      <w:rFonts w:ascii="Verdana" w:eastAsia="Verdana" w:hAnsi="Verdana" w:cs="Verdana"/>
      <w:lang w:val="fr-FR" w:eastAsia="fr-FR"/>
    </w:rPr>
  </w:style>
  <w:style w:type="paragraph" w:customStyle="1" w:styleId="StyleJustifi1">
    <w:name w:val="Style Justifié1"/>
    <w:basedOn w:val="Normal"/>
    <w:rsid w:val="006873BD"/>
    <w:pPr>
      <w:spacing w:before="120" w:after="120"/>
      <w:jc w:val="both"/>
    </w:pPr>
    <w:rPr>
      <w:rFonts w:ascii="Verdana" w:eastAsia="Verdana" w:hAnsi="Verdana" w:cs="Verdana"/>
      <w:lang w:val="fr-FR" w:eastAsia="fr-FR"/>
    </w:rPr>
  </w:style>
  <w:style w:type="paragraph" w:customStyle="1" w:styleId="Tabellenabsatz1">
    <w:name w:val="Tabellenabsatz 1"/>
    <w:basedOn w:val="Corpsdetexte"/>
    <w:rsid w:val="006873BD"/>
    <w:pPr>
      <w:tabs>
        <w:tab w:val="clear" w:pos="8754"/>
      </w:tabs>
      <w:overflowPunct w:val="0"/>
      <w:autoSpaceDE w:val="0"/>
      <w:autoSpaceDN w:val="0"/>
      <w:adjustRightInd w:val="0"/>
      <w:spacing w:before="60"/>
      <w:ind w:left="283" w:hanging="283"/>
      <w:jc w:val="left"/>
      <w:textAlignment w:val="baseline"/>
    </w:pPr>
    <w:rPr>
      <w:rFonts w:ascii="Arial" w:hAnsi="Arial"/>
      <w:sz w:val="20"/>
      <w:lang w:val="en-GB" w:eastAsia="fr-FR"/>
    </w:rPr>
  </w:style>
  <w:style w:type="table" w:styleId="Grilledetableau1">
    <w:name w:val="Table Grid 1"/>
    <w:basedOn w:val="TableauNormal"/>
    <w:rsid w:val="006873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quationCaption">
    <w:name w:val="_Equation Caption"/>
    <w:rsid w:val="006873BD"/>
  </w:style>
  <w:style w:type="paragraph" w:customStyle="1" w:styleId="Head31">
    <w:name w:val="Head 3.1"/>
    <w:basedOn w:val="Normal"/>
    <w:rsid w:val="006873BD"/>
    <w:pPr>
      <w:suppressAutoHyphens/>
      <w:overflowPunct w:val="0"/>
      <w:autoSpaceDE w:val="0"/>
      <w:autoSpaceDN w:val="0"/>
      <w:adjustRightInd w:val="0"/>
      <w:jc w:val="center"/>
      <w:textAlignment w:val="baseline"/>
    </w:pPr>
    <w:rPr>
      <w:b/>
      <w:sz w:val="28"/>
      <w:szCs w:val="20"/>
      <w:lang w:val="fr-FR" w:eastAsia="fr-FR"/>
    </w:rPr>
  </w:style>
  <w:style w:type="paragraph" w:customStyle="1" w:styleId="Head41">
    <w:name w:val="Head 4.1"/>
    <w:basedOn w:val="Normal"/>
    <w:rsid w:val="006873BD"/>
    <w:pPr>
      <w:suppressAutoHyphens/>
      <w:overflowPunct w:val="0"/>
      <w:autoSpaceDE w:val="0"/>
      <w:autoSpaceDN w:val="0"/>
      <w:adjustRightInd w:val="0"/>
      <w:jc w:val="center"/>
      <w:textAlignment w:val="baseline"/>
    </w:pPr>
    <w:rPr>
      <w:b/>
      <w:sz w:val="28"/>
      <w:szCs w:val="20"/>
      <w:lang w:val="fr-FR" w:eastAsia="fr-FR"/>
    </w:rPr>
  </w:style>
  <w:style w:type="paragraph" w:customStyle="1" w:styleId="Head42">
    <w:name w:val="Head 4.2"/>
    <w:basedOn w:val="Normal"/>
    <w:rsid w:val="006873BD"/>
    <w:pPr>
      <w:tabs>
        <w:tab w:val="left" w:pos="360"/>
      </w:tabs>
      <w:suppressAutoHyphens/>
      <w:overflowPunct w:val="0"/>
      <w:autoSpaceDE w:val="0"/>
      <w:autoSpaceDN w:val="0"/>
      <w:adjustRightInd w:val="0"/>
      <w:ind w:left="360" w:hanging="360"/>
      <w:textAlignment w:val="baseline"/>
    </w:pPr>
    <w:rPr>
      <w:b/>
      <w:szCs w:val="20"/>
      <w:lang w:val="fr-FR" w:eastAsia="fr-FR"/>
    </w:rPr>
  </w:style>
  <w:style w:type="paragraph" w:customStyle="1" w:styleId="Normalcentr1">
    <w:name w:val="Normal centré1"/>
    <w:basedOn w:val="Normal"/>
    <w:rsid w:val="006873BD"/>
    <w:pPr>
      <w:tabs>
        <w:tab w:val="left" w:pos="540"/>
      </w:tabs>
      <w:suppressAutoHyphens/>
      <w:overflowPunct w:val="0"/>
      <w:autoSpaceDE w:val="0"/>
      <w:autoSpaceDN w:val="0"/>
      <w:adjustRightInd w:val="0"/>
      <w:ind w:left="540" w:right="-72" w:hanging="540"/>
      <w:jc w:val="both"/>
      <w:textAlignment w:val="baseline"/>
    </w:pPr>
    <w:rPr>
      <w:szCs w:val="20"/>
      <w:lang w:val="fr-FR" w:eastAsia="fr-FR"/>
    </w:rPr>
  </w:style>
  <w:style w:type="paragraph" w:customStyle="1" w:styleId="Header2-SubClauses">
    <w:name w:val="Header 2 - SubClauses"/>
    <w:basedOn w:val="Normal"/>
    <w:rsid w:val="006873BD"/>
    <w:pPr>
      <w:tabs>
        <w:tab w:val="left" w:pos="619"/>
      </w:tabs>
      <w:overflowPunct w:val="0"/>
      <w:autoSpaceDE w:val="0"/>
      <w:autoSpaceDN w:val="0"/>
      <w:adjustRightInd w:val="0"/>
      <w:spacing w:after="200"/>
      <w:jc w:val="both"/>
      <w:textAlignment w:val="baseline"/>
    </w:pPr>
    <w:rPr>
      <w:szCs w:val="20"/>
      <w:lang w:val="es-ES_tradnl" w:eastAsia="fr-FR"/>
    </w:rPr>
  </w:style>
  <w:style w:type="paragraph" w:customStyle="1" w:styleId="37">
    <w:name w:val="3 7"/>
    <w:rsid w:val="006873B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lang w:val="en-US" w:eastAsia="en-US"/>
    </w:rPr>
  </w:style>
  <w:style w:type="paragraph" w:customStyle="1" w:styleId="Style3">
    <w:name w:val="Style3"/>
    <w:basedOn w:val="Titre1"/>
    <w:qFormat/>
    <w:rsid w:val="006873BD"/>
    <w:pPr>
      <w:overflowPunct w:val="0"/>
      <w:autoSpaceDE w:val="0"/>
      <w:autoSpaceDN w:val="0"/>
      <w:adjustRightInd w:val="0"/>
      <w:textAlignment w:val="baseline"/>
    </w:pPr>
    <w:rPr>
      <w:rFonts w:ascii="Tahoma" w:hAnsi="Tahoma"/>
      <w:caps/>
      <w:sz w:val="28"/>
      <w:szCs w:val="28"/>
      <w:lang w:eastAsia="fr-FR"/>
    </w:rPr>
  </w:style>
  <w:style w:type="paragraph" w:customStyle="1" w:styleId="TM41">
    <w:name w:val="TM4.1"/>
    <w:basedOn w:val="Normal"/>
    <w:rsid w:val="006873BD"/>
    <w:pPr>
      <w:suppressAutoHyphens/>
      <w:overflowPunct w:val="0"/>
      <w:autoSpaceDE w:val="0"/>
      <w:autoSpaceDN w:val="0"/>
      <w:adjustRightInd w:val="0"/>
      <w:jc w:val="center"/>
      <w:textAlignment w:val="baseline"/>
    </w:pPr>
    <w:rPr>
      <w:rFonts w:ascii="Tahoma" w:hAnsi="Tahoma"/>
      <w:b/>
      <w:bCs/>
      <w:szCs w:val="20"/>
      <w:lang w:val="fr-FR" w:eastAsia="fr-FR"/>
    </w:rPr>
  </w:style>
  <w:style w:type="paragraph" w:customStyle="1" w:styleId="TM42">
    <w:name w:val="TM4.2"/>
    <w:basedOn w:val="Normal"/>
    <w:next w:val="Normal"/>
    <w:rsid w:val="006873BD"/>
    <w:pPr>
      <w:suppressAutoHyphens/>
      <w:overflowPunct w:val="0"/>
      <w:autoSpaceDE w:val="0"/>
      <w:autoSpaceDN w:val="0"/>
      <w:adjustRightInd w:val="0"/>
      <w:textAlignment w:val="baseline"/>
    </w:pPr>
    <w:rPr>
      <w:rFonts w:ascii="Tahoma" w:hAnsi="Tahoma"/>
      <w:b/>
      <w:szCs w:val="20"/>
      <w:lang w:val="fr-FR" w:eastAsia="fr-FR"/>
    </w:rPr>
  </w:style>
  <w:style w:type="paragraph" w:customStyle="1" w:styleId="Normalcentr2">
    <w:name w:val="Normal centré2"/>
    <w:basedOn w:val="Normal"/>
    <w:rsid w:val="006873BD"/>
    <w:pPr>
      <w:tabs>
        <w:tab w:val="left" w:pos="1620"/>
      </w:tabs>
      <w:suppressAutoHyphens/>
      <w:overflowPunct w:val="0"/>
      <w:autoSpaceDE w:val="0"/>
      <w:autoSpaceDN w:val="0"/>
      <w:adjustRightInd w:val="0"/>
      <w:ind w:left="1620" w:right="-72" w:hanging="540"/>
      <w:jc w:val="both"/>
      <w:textAlignment w:val="baseline"/>
    </w:pPr>
    <w:rPr>
      <w:rFonts w:ascii="Tahoma" w:hAnsi="Tahoma"/>
      <w:szCs w:val="20"/>
      <w:lang w:val="fr-FR" w:eastAsia="fr-FR"/>
    </w:rPr>
  </w:style>
  <w:style w:type="paragraph" w:customStyle="1" w:styleId="Retraitcorpsdetexte22">
    <w:name w:val="Retrait corps de texte 22"/>
    <w:basedOn w:val="Normal"/>
    <w:rsid w:val="006873BD"/>
    <w:pPr>
      <w:suppressAutoHyphens/>
      <w:overflowPunct w:val="0"/>
      <w:autoSpaceDE w:val="0"/>
      <w:autoSpaceDN w:val="0"/>
      <w:adjustRightInd w:val="0"/>
      <w:ind w:left="695" w:hanging="695"/>
      <w:jc w:val="both"/>
      <w:textAlignment w:val="baseline"/>
    </w:pPr>
    <w:rPr>
      <w:rFonts w:ascii="Tahoma" w:hAnsi="Tahoma"/>
      <w:szCs w:val="20"/>
      <w:lang w:val="fr-FR" w:eastAsia="fr-FR"/>
    </w:rPr>
  </w:style>
  <w:style w:type="paragraph" w:customStyle="1" w:styleId="CM1">
    <w:name w:val="CM1"/>
    <w:basedOn w:val="Default"/>
    <w:next w:val="Default"/>
    <w:rsid w:val="006873BD"/>
    <w:pPr>
      <w:widowControl w:val="0"/>
    </w:pPr>
    <w:rPr>
      <w:rFonts w:ascii="Helvetica" w:hAnsi="Helvetica" w:cs="Helvetica"/>
      <w:color w:val="auto"/>
    </w:rPr>
  </w:style>
  <w:style w:type="paragraph" w:customStyle="1" w:styleId="CM2">
    <w:name w:val="CM2"/>
    <w:basedOn w:val="Default"/>
    <w:next w:val="Default"/>
    <w:rsid w:val="006873BD"/>
    <w:pPr>
      <w:widowControl w:val="0"/>
      <w:spacing w:line="263" w:lineRule="atLeast"/>
    </w:pPr>
    <w:rPr>
      <w:rFonts w:ascii="Helvetica" w:hAnsi="Helvetica" w:cs="Helvetica"/>
      <w:color w:val="auto"/>
    </w:rPr>
  </w:style>
  <w:style w:type="paragraph" w:customStyle="1" w:styleId="CM98">
    <w:name w:val="CM98"/>
    <w:basedOn w:val="Default"/>
    <w:next w:val="Default"/>
    <w:rsid w:val="006873BD"/>
    <w:pPr>
      <w:widowControl w:val="0"/>
      <w:spacing w:after="178"/>
    </w:pPr>
    <w:rPr>
      <w:rFonts w:ascii="Helvetica" w:hAnsi="Helvetica" w:cs="Helvetica"/>
      <w:color w:val="auto"/>
    </w:rPr>
  </w:style>
  <w:style w:type="paragraph" w:customStyle="1" w:styleId="CM99">
    <w:name w:val="CM99"/>
    <w:basedOn w:val="Default"/>
    <w:next w:val="Default"/>
    <w:rsid w:val="006873BD"/>
    <w:pPr>
      <w:widowControl w:val="0"/>
      <w:spacing w:after="273"/>
    </w:pPr>
    <w:rPr>
      <w:rFonts w:ascii="Helvetica" w:hAnsi="Helvetica" w:cs="Helvetica"/>
      <w:color w:val="auto"/>
    </w:rPr>
  </w:style>
  <w:style w:type="paragraph" w:customStyle="1" w:styleId="CM4">
    <w:name w:val="CM4"/>
    <w:basedOn w:val="Default"/>
    <w:next w:val="Default"/>
    <w:rsid w:val="006873BD"/>
    <w:pPr>
      <w:widowControl w:val="0"/>
      <w:spacing w:line="263" w:lineRule="atLeast"/>
    </w:pPr>
    <w:rPr>
      <w:rFonts w:ascii="Helvetica" w:hAnsi="Helvetica" w:cs="Helvetica"/>
      <w:color w:val="auto"/>
    </w:rPr>
  </w:style>
  <w:style w:type="paragraph" w:customStyle="1" w:styleId="CM100">
    <w:name w:val="CM100"/>
    <w:basedOn w:val="Default"/>
    <w:next w:val="Default"/>
    <w:rsid w:val="006873BD"/>
    <w:pPr>
      <w:widowControl w:val="0"/>
      <w:spacing w:after="128"/>
    </w:pPr>
    <w:rPr>
      <w:rFonts w:ascii="Helvetica" w:hAnsi="Helvetica" w:cs="Helvetica"/>
      <w:color w:val="auto"/>
    </w:rPr>
  </w:style>
  <w:style w:type="paragraph" w:customStyle="1" w:styleId="CM101">
    <w:name w:val="CM101"/>
    <w:basedOn w:val="Default"/>
    <w:next w:val="Default"/>
    <w:rsid w:val="006873BD"/>
    <w:pPr>
      <w:widowControl w:val="0"/>
      <w:spacing w:after="58"/>
    </w:pPr>
    <w:rPr>
      <w:rFonts w:ascii="Helvetica" w:hAnsi="Helvetica" w:cs="Helvetica"/>
      <w:color w:val="auto"/>
    </w:rPr>
  </w:style>
  <w:style w:type="paragraph" w:customStyle="1" w:styleId="CM103">
    <w:name w:val="CM103"/>
    <w:basedOn w:val="Default"/>
    <w:next w:val="Default"/>
    <w:rsid w:val="006873BD"/>
    <w:pPr>
      <w:widowControl w:val="0"/>
      <w:spacing w:after="738"/>
    </w:pPr>
    <w:rPr>
      <w:rFonts w:ascii="Helvetica" w:hAnsi="Helvetica" w:cs="Helvetica"/>
      <w:color w:val="auto"/>
    </w:rPr>
  </w:style>
  <w:style w:type="paragraph" w:customStyle="1" w:styleId="CM105">
    <w:name w:val="CM105"/>
    <w:basedOn w:val="Default"/>
    <w:next w:val="Default"/>
    <w:rsid w:val="006873BD"/>
    <w:pPr>
      <w:widowControl w:val="0"/>
      <w:spacing w:after="348"/>
    </w:pPr>
    <w:rPr>
      <w:rFonts w:ascii="Helvetica" w:hAnsi="Helvetica" w:cs="Helvetica"/>
      <w:color w:val="auto"/>
    </w:rPr>
  </w:style>
  <w:style w:type="paragraph" w:customStyle="1" w:styleId="CM104">
    <w:name w:val="CM104"/>
    <w:basedOn w:val="Default"/>
    <w:next w:val="Default"/>
    <w:rsid w:val="006873BD"/>
    <w:pPr>
      <w:widowControl w:val="0"/>
      <w:spacing w:after="1023"/>
    </w:pPr>
    <w:rPr>
      <w:rFonts w:ascii="Helvetica" w:hAnsi="Helvetica" w:cs="Helvetica"/>
      <w:color w:val="auto"/>
    </w:rPr>
  </w:style>
  <w:style w:type="paragraph" w:customStyle="1" w:styleId="CM107">
    <w:name w:val="CM107"/>
    <w:basedOn w:val="Default"/>
    <w:next w:val="Default"/>
    <w:rsid w:val="006873BD"/>
    <w:pPr>
      <w:widowControl w:val="0"/>
      <w:spacing w:after="450"/>
    </w:pPr>
    <w:rPr>
      <w:rFonts w:ascii="Helvetica" w:hAnsi="Helvetica" w:cs="Helvetica"/>
      <w:color w:val="auto"/>
    </w:rPr>
  </w:style>
  <w:style w:type="paragraph" w:customStyle="1" w:styleId="CM109">
    <w:name w:val="CM109"/>
    <w:basedOn w:val="Default"/>
    <w:next w:val="Default"/>
    <w:rsid w:val="006873BD"/>
    <w:pPr>
      <w:widowControl w:val="0"/>
      <w:spacing w:after="1340"/>
    </w:pPr>
    <w:rPr>
      <w:rFonts w:ascii="Helvetica" w:hAnsi="Helvetica" w:cs="Helvetica"/>
      <w:color w:val="auto"/>
    </w:rPr>
  </w:style>
  <w:style w:type="paragraph" w:customStyle="1" w:styleId="CM18">
    <w:name w:val="CM18"/>
    <w:basedOn w:val="Default"/>
    <w:next w:val="Default"/>
    <w:rsid w:val="006873BD"/>
    <w:pPr>
      <w:widowControl w:val="0"/>
      <w:spacing w:line="460" w:lineRule="atLeast"/>
    </w:pPr>
    <w:rPr>
      <w:rFonts w:ascii="Helvetica" w:hAnsi="Helvetica" w:cs="Helvetica"/>
      <w:color w:val="auto"/>
    </w:rPr>
  </w:style>
  <w:style w:type="paragraph" w:customStyle="1" w:styleId="CM113">
    <w:name w:val="CM113"/>
    <w:basedOn w:val="Default"/>
    <w:next w:val="Default"/>
    <w:rsid w:val="006873BD"/>
    <w:pPr>
      <w:widowControl w:val="0"/>
      <w:spacing w:after="102"/>
    </w:pPr>
    <w:rPr>
      <w:rFonts w:ascii="Helvetica" w:hAnsi="Helvetica" w:cs="Helvetica"/>
      <w:color w:val="auto"/>
    </w:rPr>
  </w:style>
  <w:style w:type="paragraph" w:customStyle="1" w:styleId="CM23">
    <w:name w:val="CM23"/>
    <w:basedOn w:val="Default"/>
    <w:next w:val="Default"/>
    <w:rsid w:val="006873BD"/>
    <w:pPr>
      <w:widowControl w:val="0"/>
      <w:spacing w:line="220" w:lineRule="atLeast"/>
    </w:pPr>
    <w:rPr>
      <w:rFonts w:ascii="Helvetica" w:hAnsi="Helvetica" w:cs="Helvetica"/>
      <w:color w:val="auto"/>
    </w:rPr>
  </w:style>
  <w:style w:type="paragraph" w:customStyle="1" w:styleId="CM25">
    <w:name w:val="CM25"/>
    <w:basedOn w:val="Default"/>
    <w:next w:val="Default"/>
    <w:rsid w:val="006873BD"/>
    <w:pPr>
      <w:widowControl w:val="0"/>
      <w:spacing w:line="266" w:lineRule="atLeast"/>
    </w:pPr>
    <w:rPr>
      <w:rFonts w:ascii="Helvetica" w:hAnsi="Helvetica" w:cs="Helvetica"/>
      <w:color w:val="auto"/>
    </w:rPr>
  </w:style>
  <w:style w:type="paragraph" w:customStyle="1" w:styleId="CM119">
    <w:name w:val="CM119"/>
    <w:basedOn w:val="Default"/>
    <w:next w:val="Default"/>
    <w:rsid w:val="006873BD"/>
    <w:pPr>
      <w:widowControl w:val="0"/>
      <w:spacing w:after="665"/>
    </w:pPr>
    <w:rPr>
      <w:rFonts w:ascii="Helvetica" w:hAnsi="Helvetica" w:cs="Helvetica"/>
      <w:color w:val="auto"/>
    </w:rPr>
  </w:style>
  <w:style w:type="paragraph" w:customStyle="1" w:styleId="CM37">
    <w:name w:val="CM37"/>
    <w:basedOn w:val="Default"/>
    <w:next w:val="Default"/>
    <w:rsid w:val="006873BD"/>
    <w:pPr>
      <w:widowControl w:val="0"/>
      <w:spacing w:line="266" w:lineRule="atLeast"/>
    </w:pPr>
    <w:rPr>
      <w:rFonts w:ascii="Helvetica" w:hAnsi="Helvetica" w:cs="Helvetica"/>
      <w:color w:val="auto"/>
    </w:rPr>
  </w:style>
  <w:style w:type="paragraph" w:customStyle="1" w:styleId="CM42">
    <w:name w:val="CM42"/>
    <w:basedOn w:val="Default"/>
    <w:next w:val="Default"/>
    <w:rsid w:val="006873BD"/>
    <w:pPr>
      <w:widowControl w:val="0"/>
      <w:spacing w:line="266" w:lineRule="atLeast"/>
    </w:pPr>
    <w:rPr>
      <w:rFonts w:ascii="Helvetica" w:hAnsi="Helvetica" w:cs="Helvetica"/>
      <w:color w:val="auto"/>
    </w:rPr>
  </w:style>
  <w:style w:type="paragraph" w:customStyle="1" w:styleId="CM45">
    <w:name w:val="CM45"/>
    <w:basedOn w:val="Default"/>
    <w:next w:val="Default"/>
    <w:rsid w:val="006873BD"/>
    <w:pPr>
      <w:widowControl w:val="0"/>
      <w:spacing w:line="266" w:lineRule="atLeast"/>
    </w:pPr>
    <w:rPr>
      <w:rFonts w:ascii="Helvetica" w:hAnsi="Helvetica" w:cs="Helvetica"/>
      <w:color w:val="auto"/>
    </w:rPr>
  </w:style>
  <w:style w:type="paragraph" w:customStyle="1" w:styleId="CM123">
    <w:name w:val="CM123"/>
    <w:basedOn w:val="Default"/>
    <w:next w:val="Default"/>
    <w:rsid w:val="006873BD"/>
    <w:pPr>
      <w:widowControl w:val="0"/>
      <w:spacing w:after="6530"/>
    </w:pPr>
    <w:rPr>
      <w:rFonts w:ascii="Helvetica" w:hAnsi="Helvetica" w:cs="Helvetica"/>
      <w:color w:val="auto"/>
    </w:rPr>
  </w:style>
  <w:style w:type="paragraph" w:customStyle="1" w:styleId="CM121">
    <w:name w:val="CM121"/>
    <w:basedOn w:val="Default"/>
    <w:next w:val="Default"/>
    <w:rsid w:val="006873BD"/>
    <w:pPr>
      <w:widowControl w:val="0"/>
      <w:spacing w:after="863"/>
    </w:pPr>
    <w:rPr>
      <w:rFonts w:ascii="Helvetica" w:hAnsi="Helvetica" w:cs="Helvetica"/>
      <w:color w:val="auto"/>
    </w:rPr>
  </w:style>
  <w:style w:type="paragraph" w:customStyle="1" w:styleId="CM33">
    <w:name w:val="CM33"/>
    <w:basedOn w:val="Default"/>
    <w:next w:val="Default"/>
    <w:rsid w:val="006873BD"/>
    <w:pPr>
      <w:widowControl w:val="0"/>
      <w:spacing w:line="266" w:lineRule="atLeast"/>
    </w:pPr>
    <w:rPr>
      <w:rFonts w:ascii="Helvetica" w:hAnsi="Helvetica" w:cs="Helvetica"/>
      <w:color w:val="auto"/>
    </w:rPr>
  </w:style>
  <w:style w:type="paragraph" w:customStyle="1" w:styleId="CM74">
    <w:name w:val="CM74"/>
    <w:basedOn w:val="Default"/>
    <w:next w:val="Default"/>
    <w:rsid w:val="006873BD"/>
    <w:pPr>
      <w:widowControl w:val="0"/>
      <w:spacing w:line="240" w:lineRule="atLeast"/>
    </w:pPr>
    <w:rPr>
      <w:rFonts w:ascii="Helvetica" w:hAnsi="Helvetica" w:cs="Helvetica"/>
      <w:color w:val="auto"/>
    </w:rPr>
  </w:style>
  <w:style w:type="paragraph" w:customStyle="1" w:styleId="CM124">
    <w:name w:val="CM124"/>
    <w:basedOn w:val="Default"/>
    <w:next w:val="Default"/>
    <w:rsid w:val="006873BD"/>
    <w:pPr>
      <w:widowControl w:val="0"/>
      <w:spacing w:after="7465"/>
    </w:pPr>
    <w:rPr>
      <w:rFonts w:ascii="Helvetica" w:hAnsi="Helvetica" w:cs="Helvetica"/>
      <w:color w:val="auto"/>
    </w:rPr>
  </w:style>
  <w:style w:type="paragraph" w:customStyle="1" w:styleId="numro">
    <w:name w:val="numéro"/>
    <w:basedOn w:val="Normal"/>
    <w:rsid w:val="006873BD"/>
    <w:pPr>
      <w:tabs>
        <w:tab w:val="left" w:pos="900"/>
      </w:tabs>
      <w:ind w:left="900" w:hanging="360"/>
    </w:pPr>
    <w:rPr>
      <w:lang w:val="fr-FR" w:eastAsia="fr-FR"/>
    </w:rPr>
  </w:style>
  <w:style w:type="paragraph" w:customStyle="1" w:styleId="Corpsdetexte22">
    <w:name w:val="Corps de texte 22"/>
    <w:basedOn w:val="Normal"/>
    <w:rsid w:val="006873BD"/>
    <w:pPr>
      <w:widowControl w:val="0"/>
      <w:ind w:right="-1"/>
      <w:jc w:val="both"/>
    </w:pPr>
    <w:rPr>
      <w:lang w:val="fr-FR" w:eastAsia="fr-FR"/>
    </w:rPr>
  </w:style>
  <w:style w:type="paragraph" w:customStyle="1" w:styleId="Corpsdetexte32">
    <w:name w:val="Corps de texte 32"/>
    <w:basedOn w:val="Normal"/>
    <w:rsid w:val="006873BD"/>
    <w:pPr>
      <w:widowControl w:val="0"/>
      <w:numPr>
        <w:numId w:val="10"/>
      </w:numPr>
      <w:ind w:left="0" w:firstLine="0"/>
      <w:jc w:val="both"/>
    </w:pPr>
    <w:rPr>
      <w:b/>
      <w:bCs/>
      <w:lang w:val="fr-FR" w:eastAsia="fr-FR"/>
    </w:rPr>
  </w:style>
  <w:style w:type="table" w:styleId="Grillemoyenne3-Accent4">
    <w:name w:val="Medium Grid 3 Accent 4"/>
    <w:basedOn w:val="TableauNormal"/>
    <w:uiPriority w:val="69"/>
    <w:rsid w:val="006873BD"/>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claire-Accent11">
    <w:name w:val="Grille claire - Accent 11"/>
    <w:basedOn w:val="TableauNormal"/>
    <w:uiPriority w:val="62"/>
    <w:rsid w:val="006873BD"/>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4">
    <w:name w:val="Light Grid Accent 4"/>
    <w:basedOn w:val="TableauNormal"/>
    <w:uiPriority w:val="62"/>
    <w:rsid w:val="006873BD"/>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steclaire-Accent4">
    <w:name w:val="Light List Accent 4"/>
    <w:basedOn w:val="TableauNormal"/>
    <w:uiPriority w:val="61"/>
    <w:rsid w:val="006873BD"/>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Grilleclaire-Accent12">
    <w:name w:val="Grille claire - Accent 12"/>
    <w:basedOn w:val="TableauNormal"/>
    <w:uiPriority w:val="62"/>
    <w:rsid w:val="006873BD"/>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111">
    <w:name w:val="Grille claire - Accent 111"/>
    <w:basedOn w:val="TableauNormal"/>
    <w:uiPriority w:val="62"/>
    <w:rsid w:val="006873BD"/>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Aucuneliste1">
    <w:name w:val="Aucune liste1"/>
    <w:next w:val="Aucuneliste"/>
    <w:uiPriority w:val="99"/>
    <w:rsid w:val="006873BD"/>
  </w:style>
  <w:style w:type="numbering" w:customStyle="1" w:styleId="Aucuneliste2">
    <w:name w:val="Aucune liste2"/>
    <w:next w:val="Aucuneliste"/>
    <w:uiPriority w:val="99"/>
    <w:rsid w:val="006873BD"/>
  </w:style>
  <w:style w:type="numbering" w:customStyle="1" w:styleId="Aucuneliste3">
    <w:name w:val="Aucune liste3"/>
    <w:next w:val="Aucuneliste"/>
    <w:uiPriority w:val="99"/>
    <w:rsid w:val="006873BD"/>
  </w:style>
  <w:style w:type="table" w:customStyle="1" w:styleId="Grilledutableau3">
    <w:name w:val="Grille du tableau3"/>
    <w:basedOn w:val="TableauNormal"/>
    <w:next w:val="Grilledutableau"/>
    <w:uiPriority w:val="59"/>
    <w:rsid w:val="006873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4">
    <w:name w:val="Aucune liste4"/>
    <w:next w:val="Aucuneliste"/>
    <w:uiPriority w:val="99"/>
    <w:rsid w:val="006873BD"/>
  </w:style>
  <w:style w:type="table" w:customStyle="1" w:styleId="Grilledutableau4">
    <w:name w:val="Grille du tableau4"/>
    <w:basedOn w:val="TableauNormal"/>
    <w:next w:val="Grilledutableau"/>
    <w:uiPriority w:val="59"/>
    <w:rsid w:val="006873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5">
    <w:name w:val="Aucune liste5"/>
    <w:next w:val="Aucuneliste"/>
    <w:uiPriority w:val="99"/>
    <w:rsid w:val="006873BD"/>
  </w:style>
  <w:style w:type="table" w:customStyle="1" w:styleId="Grilledutableau5">
    <w:name w:val="Grille du tableau5"/>
    <w:basedOn w:val="TableauNormal"/>
    <w:next w:val="Grilledutableau"/>
    <w:uiPriority w:val="59"/>
    <w:rsid w:val="006873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
    <w:name w:val="Grille du tableau6"/>
    <w:basedOn w:val="TableauNormal"/>
    <w:next w:val="Grilledutableau"/>
    <w:uiPriority w:val="59"/>
    <w:rsid w:val="0068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68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68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68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3">
    <w:name w:val="Light Grid Accent 3"/>
    <w:basedOn w:val="TableauNormal"/>
    <w:uiPriority w:val="62"/>
    <w:rsid w:val="006873BD"/>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steclaire-Accent3">
    <w:name w:val="Light List Accent 3"/>
    <w:basedOn w:val="TableauNormal"/>
    <w:uiPriority w:val="61"/>
    <w:rsid w:val="006873BD"/>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11">
    <w:name w:val="Liste claire - Accent 11"/>
    <w:basedOn w:val="TableauNormal"/>
    <w:uiPriority w:val="61"/>
    <w:rsid w:val="006873BD"/>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claire-Accent13">
    <w:name w:val="Grille claire - Accent 13"/>
    <w:basedOn w:val="TableauNormal"/>
    <w:uiPriority w:val="62"/>
    <w:rsid w:val="006873BD"/>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efonce-Accent4">
    <w:name w:val="Dark List Accent 4"/>
    <w:basedOn w:val="TableauNormal"/>
    <w:uiPriority w:val="70"/>
    <w:rsid w:val="006873BD"/>
    <w:rPr>
      <w:rFonts w:ascii="Calibri" w:eastAsia="Calibri" w:hAnsi="Calibri"/>
      <w:color w:val="FFFFFF"/>
    </w:rPr>
    <w:tblPr>
      <w:tblStyleRowBandSize w:val="1"/>
      <w:tblStyleColBandSize w:val="1"/>
      <w:shd w:val="clear" w:color="auto" w:fill="8064A2"/>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Trameclaire-Accent4">
    <w:name w:val="Light Shading Accent 4"/>
    <w:basedOn w:val="TableauNormal"/>
    <w:uiPriority w:val="60"/>
    <w:rsid w:val="006873BD"/>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moyenne2-Accent4">
    <w:name w:val="Medium Shading 2 Accent 4"/>
    <w:basedOn w:val="TableauNormal"/>
    <w:uiPriority w:val="64"/>
    <w:rsid w:val="006873BD"/>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lleclaire-Accent41">
    <w:name w:val="Grille claire - Accent 41"/>
    <w:basedOn w:val="TableauNormal"/>
    <w:next w:val="Grilleclaire-Accent4"/>
    <w:uiPriority w:val="62"/>
    <w:rsid w:val="006873BD"/>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6873BD"/>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font7">
    <w:name w:val="font7"/>
    <w:basedOn w:val="Normal"/>
    <w:rsid w:val="006873BD"/>
    <w:pPr>
      <w:spacing w:before="100" w:beforeAutospacing="1" w:after="100" w:afterAutospacing="1"/>
    </w:pPr>
    <w:rPr>
      <w:rFonts w:ascii="Arial" w:hAnsi="Arial" w:cs="Arial"/>
      <w:sz w:val="22"/>
      <w:szCs w:val="22"/>
      <w:lang w:val="fr-FR" w:eastAsia="fr-FR"/>
    </w:rPr>
  </w:style>
  <w:style w:type="paragraph" w:customStyle="1" w:styleId="font8">
    <w:name w:val="font8"/>
    <w:basedOn w:val="Normal"/>
    <w:rsid w:val="006873BD"/>
    <w:pPr>
      <w:spacing w:before="100" w:beforeAutospacing="1" w:after="100" w:afterAutospacing="1"/>
    </w:pPr>
    <w:rPr>
      <w:rFonts w:ascii="Arial" w:hAnsi="Arial" w:cs="Arial"/>
      <w:color w:val="000000"/>
      <w:sz w:val="22"/>
      <w:szCs w:val="22"/>
      <w:lang w:val="fr-FR" w:eastAsia="fr-FR"/>
    </w:rPr>
  </w:style>
  <w:style w:type="paragraph" w:customStyle="1" w:styleId="xl137">
    <w:name w:val="xl137"/>
    <w:basedOn w:val="Normal"/>
    <w:rsid w:val="006873BD"/>
    <w:pPr>
      <w:pBdr>
        <w:top w:val="single" w:sz="4" w:space="0" w:color="auto"/>
        <w:bottom w:val="single" w:sz="4" w:space="0" w:color="auto"/>
        <w:right w:val="single" w:sz="4" w:space="0" w:color="auto"/>
      </w:pBdr>
      <w:spacing w:before="100" w:beforeAutospacing="1" w:after="100" w:afterAutospacing="1"/>
    </w:pPr>
    <w:rPr>
      <w:rFonts w:ascii="Arial" w:hAnsi="Arial" w:cs="Arial"/>
      <w:b/>
      <w:bCs/>
      <w:color w:val="000000"/>
      <w:lang w:val="fr-FR" w:eastAsia="fr-FR"/>
    </w:rPr>
  </w:style>
  <w:style w:type="paragraph" w:customStyle="1" w:styleId="xl138">
    <w:name w:val="xl138"/>
    <w:basedOn w:val="Normal"/>
    <w:rsid w:val="006873BD"/>
    <w:pPr>
      <w:pBdr>
        <w:top w:val="single" w:sz="4" w:space="0" w:color="auto"/>
        <w:left w:val="double" w:sz="6" w:space="0" w:color="auto"/>
        <w:bottom w:val="single" w:sz="4" w:space="0" w:color="auto"/>
      </w:pBdr>
      <w:spacing w:before="100" w:beforeAutospacing="1" w:after="100" w:afterAutospacing="1"/>
      <w:jc w:val="center"/>
    </w:pPr>
    <w:rPr>
      <w:b/>
      <w:bCs/>
      <w:lang w:val="fr-FR" w:eastAsia="fr-FR"/>
    </w:rPr>
  </w:style>
  <w:style w:type="paragraph" w:customStyle="1" w:styleId="xl139">
    <w:name w:val="xl139"/>
    <w:basedOn w:val="Normal"/>
    <w:rsid w:val="006873BD"/>
    <w:pPr>
      <w:pBdr>
        <w:top w:val="single" w:sz="4" w:space="0" w:color="auto"/>
        <w:bottom w:val="single" w:sz="4" w:space="0" w:color="auto"/>
      </w:pBdr>
      <w:spacing w:before="100" w:beforeAutospacing="1" w:after="100" w:afterAutospacing="1"/>
      <w:jc w:val="center"/>
    </w:pPr>
    <w:rPr>
      <w:b/>
      <w:bCs/>
      <w:lang w:val="fr-FR" w:eastAsia="fr-FR"/>
    </w:rPr>
  </w:style>
  <w:style w:type="paragraph" w:customStyle="1" w:styleId="xl140">
    <w:name w:val="xl140"/>
    <w:basedOn w:val="Normal"/>
    <w:rsid w:val="006873BD"/>
    <w:pPr>
      <w:pBdr>
        <w:top w:val="single" w:sz="4" w:space="0" w:color="auto"/>
        <w:bottom w:val="single" w:sz="4" w:space="0" w:color="auto"/>
        <w:right w:val="double" w:sz="6" w:space="0" w:color="auto"/>
      </w:pBdr>
      <w:spacing w:before="100" w:beforeAutospacing="1" w:after="100" w:afterAutospacing="1"/>
      <w:jc w:val="center"/>
    </w:pPr>
    <w:rPr>
      <w:b/>
      <w:bCs/>
      <w:lang w:val="fr-FR" w:eastAsia="fr-FR"/>
    </w:rPr>
  </w:style>
  <w:style w:type="paragraph" w:customStyle="1" w:styleId="xl141">
    <w:name w:val="xl141"/>
    <w:basedOn w:val="Normal"/>
    <w:rsid w:val="006873BD"/>
    <w:pPr>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lang w:val="fr-FR" w:eastAsia="fr-FR"/>
    </w:rPr>
  </w:style>
  <w:style w:type="paragraph" w:customStyle="1" w:styleId="xl142">
    <w:name w:val="xl142"/>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fr-FR" w:eastAsia="fr-FR"/>
    </w:rPr>
  </w:style>
  <w:style w:type="paragraph" w:customStyle="1" w:styleId="xl143">
    <w:name w:val="xl143"/>
    <w:basedOn w:val="Normal"/>
    <w:rsid w:val="006873BD"/>
    <w:pPr>
      <w:pBdr>
        <w:top w:val="single" w:sz="4" w:space="0" w:color="auto"/>
        <w:left w:val="single" w:sz="4" w:space="0" w:color="auto"/>
        <w:bottom w:val="single" w:sz="4" w:space="0" w:color="auto"/>
      </w:pBdr>
      <w:spacing w:before="100" w:beforeAutospacing="1" w:after="100" w:afterAutospacing="1"/>
      <w:jc w:val="center"/>
    </w:pPr>
    <w:rPr>
      <w:b/>
      <w:bCs/>
      <w:lang w:val="fr-FR" w:eastAsia="fr-FR"/>
    </w:rPr>
  </w:style>
  <w:style w:type="paragraph" w:customStyle="1" w:styleId="xl144">
    <w:name w:val="xl144"/>
    <w:basedOn w:val="Normal"/>
    <w:rsid w:val="006873BD"/>
    <w:pPr>
      <w:pBdr>
        <w:top w:val="single" w:sz="4" w:space="0" w:color="auto"/>
        <w:bottom w:val="single" w:sz="4" w:space="0" w:color="auto"/>
        <w:right w:val="single" w:sz="4" w:space="0" w:color="auto"/>
      </w:pBdr>
      <w:spacing w:before="100" w:beforeAutospacing="1" w:after="100" w:afterAutospacing="1"/>
      <w:jc w:val="center"/>
    </w:pPr>
    <w:rPr>
      <w:b/>
      <w:bCs/>
      <w:lang w:val="fr-FR" w:eastAsia="fr-FR"/>
    </w:rPr>
  </w:style>
  <w:style w:type="paragraph" w:customStyle="1" w:styleId="xl145">
    <w:name w:val="xl145"/>
    <w:basedOn w:val="Normal"/>
    <w:rsid w:val="006873BD"/>
    <w:pPr>
      <w:pBdr>
        <w:top w:val="single" w:sz="4" w:space="0" w:color="auto"/>
        <w:left w:val="single" w:sz="4" w:space="0" w:color="auto"/>
        <w:bottom w:val="single" w:sz="4" w:space="0" w:color="auto"/>
      </w:pBdr>
      <w:spacing w:before="100" w:beforeAutospacing="1" w:after="100" w:afterAutospacing="1"/>
      <w:textAlignment w:val="center"/>
    </w:pPr>
    <w:rPr>
      <w:lang w:val="fr-FR" w:eastAsia="fr-FR"/>
    </w:rPr>
  </w:style>
  <w:style w:type="paragraph" w:customStyle="1" w:styleId="xl146">
    <w:name w:val="xl146"/>
    <w:basedOn w:val="Normal"/>
    <w:rsid w:val="006873BD"/>
    <w:pPr>
      <w:pBdr>
        <w:top w:val="single" w:sz="4" w:space="0" w:color="auto"/>
        <w:bottom w:val="single" w:sz="4" w:space="0" w:color="auto"/>
        <w:right w:val="single" w:sz="4" w:space="0" w:color="auto"/>
      </w:pBdr>
      <w:spacing w:before="100" w:beforeAutospacing="1" w:after="100" w:afterAutospacing="1"/>
      <w:textAlignment w:val="center"/>
    </w:pPr>
    <w:rPr>
      <w:lang w:val="fr-FR" w:eastAsia="fr-FR"/>
    </w:rPr>
  </w:style>
  <w:style w:type="paragraph" w:customStyle="1" w:styleId="xl147">
    <w:name w:val="xl147"/>
    <w:basedOn w:val="Normal"/>
    <w:rsid w:val="006873BD"/>
    <w:pPr>
      <w:pBdr>
        <w:top w:val="single" w:sz="4" w:space="0" w:color="auto"/>
        <w:left w:val="single" w:sz="4" w:space="0" w:color="auto"/>
        <w:bottom w:val="single" w:sz="4" w:space="0" w:color="auto"/>
      </w:pBdr>
      <w:spacing w:before="100" w:beforeAutospacing="1" w:after="100" w:afterAutospacing="1"/>
    </w:pPr>
    <w:rPr>
      <w:lang w:val="fr-FR" w:eastAsia="fr-FR"/>
    </w:rPr>
  </w:style>
  <w:style w:type="paragraph" w:customStyle="1" w:styleId="xl148">
    <w:name w:val="xl148"/>
    <w:basedOn w:val="Normal"/>
    <w:rsid w:val="006873BD"/>
    <w:pPr>
      <w:pBdr>
        <w:top w:val="single" w:sz="4" w:space="0" w:color="auto"/>
        <w:bottom w:val="single" w:sz="4" w:space="0" w:color="auto"/>
        <w:right w:val="single" w:sz="4" w:space="0" w:color="auto"/>
      </w:pBdr>
      <w:spacing w:before="100" w:beforeAutospacing="1" w:after="100" w:afterAutospacing="1"/>
    </w:pPr>
    <w:rPr>
      <w:lang w:val="fr-FR" w:eastAsia="fr-FR"/>
    </w:rPr>
  </w:style>
  <w:style w:type="paragraph" w:customStyle="1" w:styleId="xl149">
    <w:name w:val="xl149"/>
    <w:basedOn w:val="Normal"/>
    <w:rsid w:val="006873BD"/>
    <w:pPr>
      <w:spacing w:before="100" w:beforeAutospacing="1" w:after="100" w:afterAutospacing="1"/>
      <w:jc w:val="center"/>
    </w:pPr>
    <w:rPr>
      <w:b/>
      <w:bCs/>
      <w:lang w:val="fr-FR" w:eastAsia="fr-FR"/>
    </w:rPr>
  </w:style>
  <w:style w:type="paragraph" w:customStyle="1" w:styleId="xl150">
    <w:name w:val="xl150"/>
    <w:basedOn w:val="Normal"/>
    <w:rsid w:val="006873BD"/>
    <w:pPr>
      <w:pBdr>
        <w:top w:val="double" w:sz="6" w:space="0" w:color="auto"/>
        <w:left w:val="single" w:sz="4" w:space="0" w:color="auto"/>
        <w:bottom w:val="single" w:sz="4" w:space="0" w:color="auto"/>
      </w:pBdr>
      <w:spacing w:before="100" w:beforeAutospacing="1" w:after="100" w:afterAutospacing="1"/>
      <w:jc w:val="center"/>
    </w:pPr>
    <w:rPr>
      <w:b/>
      <w:bCs/>
      <w:lang w:val="fr-FR" w:eastAsia="fr-FR"/>
    </w:rPr>
  </w:style>
  <w:style w:type="paragraph" w:customStyle="1" w:styleId="xl151">
    <w:name w:val="xl151"/>
    <w:basedOn w:val="Normal"/>
    <w:rsid w:val="006873BD"/>
    <w:pPr>
      <w:pBdr>
        <w:top w:val="double" w:sz="6" w:space="0" w:color="auto"/>
        <w:bottom w:val="single" w:sz="4" w:space="0" w:color="auto"/>
        <w:right w:val="single" w:sz="4" w:space="0" w:color="auto"/>
      </w:pBdr>
      <w:spacing w:before="100" w:beforeAutospacing="1" w:after="100" w:afterAutospacing="1"/>
      <w:jc w:val="center"/>
    </w:pPr>
    <w:rPr>
      <w:b/>
      <w:bCs/>
      <w:lang w:val="fr-FR" w:eastAsia="fr-FR"/>
    </w:rPr>
  </w:style>
  <w:style w:type="paragraph" w:customStyle="1" w:styleId="xl152">
    <w:name w:val="xl152"/>
    <w:basedOn w:val="Normal"/>
    <w:rsid w:val="006873BD"/>
    <w:pPr>
      <w:pBdr>
        <w:top w:val="single" w:sz="4" w:space="0" w:color="auto"/>
        <w:left w:val="single" w:sz="4" w:space="0" w:color="auto"/>
        <w:bottom w:val="single" w:sz="4" w:space="0" w:color="auto"/>
      </w:pBdr>
      <w:spacing w:before="100" w:beforeAutospacing="1" w:after="100" w:afterAutospacing="1"/>
    </w:pPr>
    <w:rPr>
      <w:lang w:val="fr-FR" w:eastAsia="fr-FR"/>
    </w:rPr>
  </w:style>
  <w:style w:type="paragraph" w:customStyle="1" w:styleId="xl153">
    <w:name w:val="xl153"/>
    <w:basedOn w:val="Normal"/>
    <w:rsid w:val="006873BD"/>
    <w:pPr>
      <w:pBdr>
        <w:top w:val="single" w:sz="4" w:space="0" w:color="auto"/>
        <w:bottom w:val="single" w:sz="4" w:space="0" w:color="auto"/>
        <w:right w:val="single" w:sz="4" w:space="0" w:color="auto"/>
      </w:pBdr>
      <w:spacing w:before="100" w:beforeAutospacing="1" w:after="100" w:afterAutospacing="1"/>
    </w:pPr>
    <w:rPr>
      <w:lang w:val="fr-FR" w:eastAsia="fr-FR"/>
    </w:rPr>
  </w:style>
  <w:style w:type="paragraph" w:customStyle="1" w:styleId="xl154">
    <w:name w:val="xl154"/>
    <w:basedOn w:val="Normal"/>
    <w:rsid w:val="006873BD"/>
    <w:pPr>
      <w:pBdr>
        <w:top w:val="single" w:sz="4" w:space="0" w:color="auto"/>
        <w:left w:val="double" w:sz="6" w:space="0" w:color="auto"/>
        <w:bottom w:val="single" w:sz="4" w:space="0" w:color="auto"/>
      </w:pBdr>
      <w:spacing w:before="100" w:beforeAutospacing="1" w:after="100" w:afterAutospacing="1"/>
      <w:textAlignment w:val="center"/>
    </w:pPr>
    <w:rPr>
      <w:lang w:val="fr-FR" w:eastAsia="fr-FR"/>
    </w:rPr>
  </w:style>
  <w:style w:type="paragraph" w:customStyle="1" w:styleId="xl155">
    <w:name w:val="xl155"/>
    <w:basedOn w:val="Normal"/>
    <w:rsid w:val="006873BD"/>
    <w:pPr>
      <w:pBdr>
        <w:top w:val="single" w:sz="4" w:space="0" w:color="auto"/>
        <w:bottom w:val="single" w:sz="4" w:space="0" w:color="auto"/>
        <w:right w:val="single" w:sz="4" w:space="0" w:color="auto"/>
      </w:pBdr>
      <w:spacing w:before="100" w:beforeAutospacing="1" w:after="100" w:afterAutospacing="1"/>
      <w:textAlignment w:val="center"/>
    </w:pPr>
    <w:rPr>
      <w:lang w:val="fr-FR" w:eastAsia="fr-FR"/>
    </w:rPr>
  </w:style>
  <w:style w:type="paragraph" w:customStyle="1" w:styleId="xl156">
    <w:name w:val="xl156"/>
    <w:basedOn w:val="Normal"/>
    <w:rsid w:val="006873BD"/>
    <w:pPr>
      <w:pBdr>
        <w:top w:val="single" w:sz="4" w:space="0" w:color="auto"/>
        <w:left w:val="double" w:sz="6" w:space="0" w:color="auto"/>
        <w:bottom w:val="single" w:sz="4" w:space="0" w:color="auto"/>
      </w:pBdr>
      <w:spacing w:before="100" w:beforeAutospacing="1" w:after="100" w:afterAutospacing="1"/>
      <w:textAlignment w:val="center"/>
    </w:pPr>
    <w:rPr>
      <w:lang w:val="fr-FR" w:eastAsia="fr-FR"/>
    </w:rPr>
  </w:style>
  <w:style w:type="paragraph" w:customStyle="1" w:styleId="xl157">
    <w:name w:val="xl157"/>
    <w:basedOn w:val="Normal"/>
    <w:rsid w:val="006873BD"/>
    <w:pPr>
      <w:pBdr>
        <w:top w:val="single" w:sz="4" w:space="0" w:color="auto"/>
        <w:bottom w:val="single" w:sz="4" w:space="0" w:color="auto"/>
        <w:right w:val="single" w:sz="4" w:space="0" w:color="auto"/>
      </w:pBdr>
      <w:spacing w:before="100" w:beforeAutospacing="1" w:after="100" w:afterAutospacing="1"/>
      <w:textAlignment w:val="center"/>
    </w:pPr>
    <w:rPr>
      <w:lang w:val="fr-FR" w:eastAsia="fr-FR"/>
    </w:rPr>
  </w:style>
  <w:style w:type="paragraph" w:customStyle="1" w:styleId="Texte0">
    <w:name w:val="Texte"/>
    <w:basedOn w:val="Normal"/>
    <w:link w:val="TexteCar"/>
    <w:qFormat/>
    <w:rsid w:val="006873BD"/>
    <w:pPr>
      <w:widowControl w:val="0"/>
      <w:autoSpaceDE w:val="0"/>
      <w:autoSpaceDN w:val="0"/>
      <w:adjustRightInd w:val="0"/>
      <w:spacing w:before="40" w:after="40"/>
      <w:ind w:left="127" w:right="-20" w:firstLine="581"/>
      <w:jc w:val="both"/>
    </w:pPr>
    <w:rPr>
      <w:color w:val="221F1F"/>
      <w:sz w:val="21"/>
      <w:szCs w:val="21"/>
    </w:rPr>
  </w:style>
  <w:style w:type="character" w:customStyle="1" w:styleId="TexteCar">
    <w:name w:val="Texte Car"/>
    <w:link w:val="Texte0"/>
    <w:rsid w:val="006873BD"/>
    <w:rPr>
      <w:color w:val="221F1F"/>
      <w:sz w:val="21"/>
      <w:szCs w:val="21"/>
    </w:rPr>
  </w:style>
  <w:style w:type="paragraph" w:customStyle="1" w:styleId="31">
    <w:name w:val="3 1"/>
    <w:rsid w:val="006873BD"/>
    <w:pPr>
      <w:tabs>
        <w:tab w:val="left" w:pos="-720"/>
        <w:tab w:val="left" w:pos="0"/>
        <w:tab w:val="decimal" w:pos="720"/>
      </w:tabs>
      <w:suppressAutoHyphens/>
      <w:spacing w:before="40"/>
      <w:ind w:right="-23" w:firstLine="720"/>
      <w:jc w:val="both"/>
    </w:pPr>
    <w:rPr>
      <w:rFonts w:ascii="CG Times" w:hAnsi="CG Times"/>
      <w:sz w:val="24"/>
      <w:lang w:val="en-US"/>
    </w:rPr>
  </w:style>
  <w:style w:type="character" w:customStyle="1" w:styleId="Retraitcorpsdetexte3Car1">
    <w:name w:val="Retrait corps de texte 3 Car1"/>
    <w:uiPriority w:val="99"/>
    <w:rsid w:val="006873BD"/>
    <w:rPr>
      <w:rFonts w:ascii="Times New Roman" w:eastAsia="Times New Roman" w:hAnsi="Times New Roman" w:cs="Times New Roman"/>
      <w:sz w:val="16"/>
      <w:szCs w:val="16"/>
      <w:lang w:eastAsia="fr-FR"/>
    </w:rPr>
  </w:style>
  <w:style w:type="paragraph" w:customStyle="1" w:styleId="Justifi">
    <w:name w:val="Justifié"/>
    <w:basedOn w:val="Normal"/>
    <w:link w:val="JustifiCar"/>
    <w:qFormat/>
    <w:rsid w:val="006873BD"/>
    <w:pPr>
      <w:spacing w:before="40" w:after="40"/>
      <w:ind w:right="-23" w:firstLine="709"/>
      <w:jc w:val="both"/>
    </w:pPr>
    <w:rPr>
      <w:rFonts w:ascii="Arial" w:hAnsi="Arial"/>
      <w:szCs w:val="22"/>
    </w:rPr>
  </w:style>
  <w:style w:type="paragraph" w:customStyle="1" w:styleId="ListParagraph1">
    <w:name w:val="List Paragraph1"/>
    <w:basedOn w:val="Normal"/>
    <w:qFormat/>
    <w:rsid w:val="006873BD"/>
    <w:pPr>
      <w:spacing w:before="40" w:after="200" w:line="276" w:lineRule="auto"/>
      <w:ind w:left="720" w:right="-23"/>
      <w:contextualSpacing/>
      <w:jc w:val="both"/>
    </w:pPr>
    <w:rPr>
      <w:rFonts w:ascii="Calibri" w:hAnsi="Calibri" w:cs="Arial"/>
      <w:sz w:val="22"/>
      <w:szCs w:val="22"/>
      <w:lang w:val="fr-FR"/>
    </w:rPr>
  </w:style>
  <w:style w:type="character" w:customStyle="1" w:styleId="TextedebullesCar1">
    <w:name w:val="Texte de bulles Car1"/>
    <w:uiPriority w:val="99"/>
    <w:rsid w:val="006873BD"/>
    <w:rPr>
      <w:rFonts w:ascii="Tahoma" w:eastAsia="Times New Roman" w:hAnsi="Tahoma" w:cs="Tahoma"/>
      <w:sz w:val="16"/>
      <w:szCs w:val="16"/>
      <w:lang w:eastAsia="fr-FR"/>
    </w:rPr>
  </w:style>
  <w:style w:type="character" w:customStyle="1" w:styleId="CarCar8">
    <w:name w:val="Car Car8"/>
    <w:rsid w:val="006873BD"/>
    <w:rPr>
      <w:rFonts w:ascii="Times New Roman" w:eastAsia="Times New Roman" w:hAnsi="Times New Roman" w:cs="Times New Roman"/>
      <w:sz w:val="24"/>
      <w:szCs w:val="24"/>
      <w:lang w:eastAsia="fr-FR"/>
    </w:rPr>
  </w:style>
  <w:style w:type="character" w:customStyle="1" w:styleId="CarCar2">
    <w:name w:val="Car Car2"/>
    <w:rsid w:val="006873BD"/>
    <w:rPr>
      <w:sz w:val="24"/>
      <w:szCs w:val="24"/>
      <w:lang w:val="fr-FR" w:eastAsia="fr-FR" w:bidi="ar-SA"/>
    </w:rPr>
  </w:style>
  <w:style w:type="character" w:customStyle="1" w:styleId="CarCar3">
    <w:name w:val="Car Car3"/>
    <w:rsid w:val="006873BD"/>
    <w:rPr>
      <w:b/>
      <w:bCs/>
      <w:sz w:val="24"/>
      <w:szCs w:val="24"/>
      <w:lang w:val="en-GB" w:eastAsia="fr-FR" w:bidi="ar-SA"/>
    </w:rPr>
  </w:style>
  <w:style w:type="character" w:customStyle="1" w:styleId="CarCar6">
    <w:name w:val="Car Car6"/>
    <w:rsid w:val="006873BD"/>
    <w:rPr>
      <w:rFonts w:eastAsia="Arial Unicode MS"/>
      <w:b/>
      <w:bCs/>
      <w:sz w:val="24"/>
      <w:szCs w:val="24"/>
      <w:lang w:val="fr-FR" w:eastAsia="fr-FR" w:bidi="ar-SA"/>
    </w:rPr>
  </w:style>
  <w:style w:type="character" w:customStyle="1" w:styleId="CarCar7">
    <w:name w:val="Car Car7"/>
    <w:rsid w:val="006873BD"/>
    <w:rPr>
      <w:sz w:val="24"/>
      <w:szCs w:val="24"/>
      <w:lang w:val="fr-FR" w:eastAsia="fr-FR" w:bidi="ar-SA"/>
    </w:rPr>
  </w:style>
  <w:style w:type="character" w:customStyle="1" w:styleId="CarCar5">
    <w:name w:val="Car Car5"/>
    <w:rsid w:val="006873BD"/>
    <w:rPr>
      <w:sz w:val="24"/>
      <w:szCs w:val="24"/>
      <w:lang w:val="fr-FR" w:eastAsia="fr-FR" w:bidi="ar-SA"/>
    </w:rPr>
  </w:style>
  <w:style w:type="character" w:customStyle="1" w:styleId="CarCar1">
    <w:name w:val="Car Car1"/>
    <w:rsid w:val="006873BD"/>
    <w:rPr>
      <w:sz w:val="24"/>
      <w:szCs w:val="24"/>
      <w:lang w:val="fr-FR" w:eastAsia="fr-FR" w:bidi="ar-SA"/>
    </w:rPr>
  </w:style>
  <w:style w:type="character" w:customStyle="1" w:styleId="CarCar4">
    <w:name w:val="Car Car4"/>
    <w:rsid w:val="006873BD"/>
    <w:rPr>
      <w:sz w:val="24"/>
      <w:szCs w:val="24"/>
      <w:lang w:val="fr-FR" w:eastAsia="fr-FR" w:bidi="ar-SA"/>
    </w:rPr>
  </w:style>
  <w:style w:type="paragraph" w:customStyle="1" w:styleId="Style10">
    <w:name w:val="Style 1"/>
    <w:uiPriority w:val="99"/>
    <w:rsid w:val="006873BD"/>
    <w:pPr>
      <w:autoSpaceDE w:val="0"/>
      <w:autoSpaceDN w:val="0"/>
      <w:adjustRightInd w:val="0"/>
      <w:spacing w:before="40"/>
      <w:ind w:right="-23"/>
      <w:jc w:val="both"/>
    </w:pPr>
  </w:style>
  <w:style w:type="character" w:customStyle="1" w:styleId="CharacterStyle1">
    <w:name w:val="Character Style 1"/>
    <w:uiPriority w:val="99"/>
    <w:rsid w:val="006873BD"/>
    <w:rPr>
      <w:sz w:val="22"/>
      <w:szCs w:val="22"/>
    </w:rPr>
  </w:style>
  <w:style w:type="character" w:customStyle="1" w:styleId="apple-converted-space">
    <w:name w:val="apple-converted-space"/>
    <w:rsid w:val="006873BD"/>
  </w:style>
  <w:style w:type="paragraph" w:customStyle="1" w:styleId="Articli">
    <w:name w:val="Articli"/>
    <w:basedOn w:val="Normal"/>
    <w:link w:val="ArticliCar"/>
    <w:qFormat/>
    <w:rsid w:val="006873BD"/>
    <w:pPr>
      <w:widowControl w:val="0"/>
      <w:autoSpaceDE w:val="0"/>
      <w:autoSpaceDN w:val="0"/>
      <w:adjustRightInd w:val="0"/>
      <w:ind w:right="-20"/>
      <w:jc w:val="both"/>
    </w:pPr>
    <w:rPr>
      <w:b/>
      <w:bCs/>
    </w:rPr>
  </w:style>
  <w:style w:type="character" w:customStyle="1" w:styleId="ArticliCar">
    <w:name w:val="Articli Car"/>
    <w:link w:val="Articli"/>
    <w:rsid w:val="006873BD"/>
    <w:rPr>
      <w:b/>
      <w:bCs/>
      <w:sz w:val="24"/>
      <w:szCs w:val="24"/>
    </w:rPr>
  </w:style>
  <w:style w:type="character" w:customStyle="1" w:styleId="JustifiCar">
    <w:name w:val="Justifié Car"/>
    <w:link w:val="Justifi"/>
    <w:rsid w:val="006873BD"/>
    <w:rPr>
      <w:rFonts w:ascii="Arial" w:hAnsi="Arial"/>
      <w:sz w:val="24"/>
      <w:szCs w:val="22"/>
      <w:lang w:eastAsia="en-US"/>
    </w:rPr>
  </w:style>
  <w:style w:type="paragraph" w:customStyle="1" w:styleId="Text">
    <w:name w:val="Text"/>
    <w:basedOn w:val="Normal"/>
    <w:link w:val="TextCar"/>
    <w:qFormat/>
    <w:rsid w:val="006873BD"/>
    <w:pPr>
      <w:widowControl w:val="0"/>
      <w:autoSpaceDE w:val="0"/>
      <w:autoSpaceDN w:val="0"/>
      <w:adjustRightInd w:val="0"/>
      <w:ind w:right="154" w:firstLine="709"/>
      <w:jc w:val="both"/>
    </w:pPr>
    <w:rPr>
      <w:sz w:val="22"/>
      <w:szCs w:val="22"/>
    </w:rPr>
  </w:style>
  <w:style w:type="character" w:customStyle="1" w:styleId="TextCar">
    <w:name w:val="Text Car"/>
    <w:link w:val="Text"/>
    <w:rsid w:val="006873BD"/>
    <w:rPr>
      <w:sz w:val="22"/>
      <w:szCs w:val="22"/>
    </w:rPr>
  </w:style>
  <w:style w:type="paragraph" w:customStyle="1" w:styleId="Chap">
    <w:name w:val="Chap"/>
    <w:basedOn w:val="Normal"/>
    <w:link w:val="ChapCar"/>
    <w:qFormat/>
    <w:rsid w:val="006873BD"/>
    <w:pPr>
      <w:widowControl w:val="0"/>
      <w:autoSpaceDE w:val="0"/>
      <w:autoSpaceDN w:val="0"/>
      <w:adjustRightInd w:val="0"/>
      <w:ind w:right="-6"/>
      <w:jc w:val="center"/>
    </w:pPr>
    <w:rPr>
      <w:b/>
      <w:bCs/>
      <w:smallCaps/>
      <w:color w:val="000000"/>
      <w:sz w:val="26"/>
      <w:szCs w:val="26"/>
    </w:rPr>
  </w:style>
  <w:style w:type="character" w:customStyle="1" w:styleId="ChapCar">
    <w:name w:val="Chap Car"/>
    <w:link w:val="Chap"/>
    <w:rsid w:val="006873BD"/>
    <w:rPr>
      <w:b/>
      <w:bCs/>
      <w:smallCaps/>
      <w:color w:val="000000"/>
      <w:sz w:val="26"/>
      <w:szCs w:val="26"/>
    </w:rPr>
  </w:style>
  <w:style w:type="paragraph" w:customStyle="1" w:styleId="Article">
    <w:name w:val="Article"/>
    <w:basedOn w:val="Normal"/>
    <w:qFormat/>
    <w:rsid w:val="006873BD"/>
    <w:pPr>
      <w:tabs>
        <w:tab w:val="left" w:pos="1400"/>
        <w:tab w:val="left" w:pos="1800"/>
      </w:tabs>
    </w:pPr>
    <w:rPr>
      <w:rFonts w:ascii="Palatino" w:hAnsi="Palatino"/>
      <w:b/>
      <w:caps/>
      <w:sz w:val="20"/>
      <w:szCs w:val="20"/>
      <w:lang w:val="fr-FR" w:eastAsia="fr-FR"/>
    </w:rPr>
  </w:style>
  <w:style w:type="paragraph" w:customStyle="1" w:styleId="Point">
    <w:name w:val="Point"/>
    <w:basedOn w:val="Normal"/>
    <w:rsid w:val="006873BD"/>
    <w:pPr>
      <w:tabs>
        <w:tab w:val="left" w:pos="360"/>
      </w:tabs>
      <w:spacing w:after="60"/>
      <w:jc w:val="both"/>
    </w:pPr>
    <w:rPr>
      <w:sz w:val="22"/>
      <w:szCs w:val="20"/>
      <w:lang w:val="fr-FR" w:eastAsia="fr-FR"/>
    </w:rPr>
  </w:style>
  <w:style w:type="paragraph" w:customStyle="1" w:styleId="A11">
    <w:name w:val="A1.1."/>
    <w:basedOn w:val="Normal"/>
    <w:rsid w:val="006873BD"/>
    <w:pPr>
      <w:tabs>
        <w:tab w:val="left" w:pos="560"/>
      </w:tabs>
    </w:pPr>
    <w:rPr>
      <w:rFonts w:ascii="Palatino" w:hAnsi="Palatino"/>
      <w:b/>
      <w:szCs w:val="20"/>
      <w:lang w:val="fr-FR" w:eastAsia="fr-FR"/>
    </w:rPr>
  </w:style>
  <w:style w:type="paragraph" w:customStyle="1" w:styleId="liste-puce-tab">
    <w:name w:val="liste-puce-tab"/>
    <w:basedOn w:val="Normal"/>
    <w:rsid w:val="006873BD"/>
    <w:pPr>
      <w:tabs>
        <w:tab w:val="left" w:pos="1021"/>
      </w:tabs>
      <w:ind w:left="1021" w:hanging="454"/>
      <w:jc w:val="both"/>
    </w:pPr>
    <w:rPr>
      <w:sz w:val="22"/>
      <w:lang w:val="fr-FR" w:eastAsia="fr-FR"/>
    </w:rPr>
  </w:style>
  <w:style w:type="character" w:customStyle="1" w:styleId="DefaultCar">
    <w:name w:val="Default Car"/>
    <w:link w:val="Default"/>
    <w:rsid w:val="006873BD"/>
    <w:rPr>
      <w:color w:val="000000"/>
      <w:sz w:val="24"/>
      <w:szCs w:val="24"/>
    </w:rPr>
  </w:style>
  <w:style w:type="paragraph" w:customStyle="1" w:styleId="TitrePieceDAO">
    <w:name w:val="TitrePieceDAO"/>
    <w:basedOn w:val="Paragraphedeliste"/>
    <w:rsid w:val="006873BD"/>
    <w:pPr>
      <w:widowControl w:val="0"/>
      <w:numPr>
        <w:numId w:val="11"/>
      </w:numPr>
      <w:suppressAutoHyphens/>
      <w:autoSpaceDE w:val="0"/>
      <w:autoSpaceDN w:val="0"/>
      <w:spacing w:after="160" w:line="244" w:lineRule="auto"/>
      <w:jc w:val="center"/>
      <w:textAlignment w:val="baseline"/>
    </w:pPr>
    <w:rPr>
      <w:rFonts w:ascii="Arial" w:eastAsia="Calibri" w:hAnsi="Arial" w:cs="Arial"/>
      <w:spacing w:val="45"/>
      <w:sz w:val="60"/>
      <w:szCs w:val="60"/>
      <w:lang w:val="fr-FR"/>
    </w:rPr>
  </w:style>
  <w:style w:type="character" w:customStyle="1" w:styleId="TitrePieceDAOCar">
    <w:name w:val="TitrePieceDAO Car"/>
    <w:rsid w:val="006873BD"/>
    <w:rPr>
      <w:rFonts w:ascii="Arial" w:eastAsia="Calibri" w:hAnsi="Arial" w:cs="Arial"/>
      <w:spacing w:val="45"/>
      <w:position w:val="0"/>
      <w:sz w:val="60"/>
      <w:szCs w:val="60"/>
      <w:vertAlign w:val="baseline"/>
      <w:lang w:eastAsia="en-US"/>
    </w:rPr>
  </w:style>
  <w:style w:type="numbering" w:customStyle="1" w:styleId="LFO19">
    <w:name w:val="LFO19"/>
    <w:basedOn w:val="Aucuneliste"/>
    <w:rsid w:val="006873BD"/>
  </w:style>
  <w:style w:type="paragraph" w:customStyle="1" w:styleId="xl158">
    <w:name w:val="xl158"/>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fr-FR" w:eastAsia="fr-FR"/>
    </w:rPr>
  </w:style>
  <w:style w:type="paragraph" w:customStyle="1" w:styleId="xl159">
    <w:name w:val="xl159"/>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fr-FR" w:eastAsia="fr-FR"/>
    </w:rPr>
  </w:style>
  <w:style w:type="paragraph" w:customStyle="1" w:styleId="xl160">
    <w:name w:val="xl160"/>
    <w:basedOn w:val="Normal"/>
    <w:rsid w:val="006873BD"/>
    <w:pPr>
      <w:pBdr>
        <w:top w:val="double" w:sz="6" w:space="0" w:color="auto"/>
        <w:left w:val="double" w:sz="6" w:space="0" w:color="auto"/>
        <w:bottom w:val="single" w:sz="4" w:space="0" w:color="auto"/>
      </w:pBdr>
      <w:spacing w:before="100" w:beforeAutospacing="1" w:after="100" w:afterAutospacing="1"/>
    </w:pPr>
    <w:rPr>
      <w:rFonts w:ascii="Arial" w:hAnsi="Arial" w:cs="Arial"/>
      <w:b/>
      <w:bCs/>
      <w:sz w:val="20"/>
      <w:szCs w:val="20"/>
      <w:lang w:val="fr-FR" w:eastAsia="fr-FR"/>
    </w:rPr>
  </w:style>
  <w:style w:type="paragraph" w:customStyle="1" w:styleId="xl161">
    <w:name w:val="xl161"/>
    <w:basedOn w:val="Normal"/>
    <w:rsid w:val="006873BD"/>
    <w:pPr>
      <w:pBdr>
        <w:top w:val="double" w:sz="6" w:space="0" w:color="auto"/>
        <w:bottom w:val="single" w:sz="4" w:space="0" w:color="auto"/>
      </w:pBdr>
      <w:spacing w:before="100" w:beforeAutospacing="1" w:after="100" w:afterAutospacing="1"/>
    </w:pPr>
    <w:rPr>
      <w:rFonts w:ascii="Arial" w:hAnsi="Arial" w:cs="Arial"/>
      <w:sz w:val="20"/>
      <w:szCs w:val="20"/>
      <w:lang w:val="fr-FR" w:eastAsia="fr-FR"/>
    </w:rPr>
  </w:style>
  <w:style w:type="paragraph" w:customStyle="1" w:styleId="xl162">
    <w:name w:val="xl162"/>
    <w:basedOn w:val="Normal"/>
    <w:rsid w:val="006873BD"/>
    <w:pPr>
      <w:pBdr>
        <w:top w:val="double" w:sz="6" w:space="0" w:color="auto"/>
        <w:bottom w:val="single" w:sz="4" w:space="0" w:color="auto"/>
      </w:pBdr>
      <w:spacing w:before="100" w:beforeAutospacing="1" w:after="100" w:afterAutospacing="1"/>
    </w:pPr>
    <w:rPr>
      <w:rFonts w:ascii="Arial" w:hAnsi="Arial" w:cs="Arial"/>
      <w:b/>
      <w:bCs/>
      <w:sz w:val="18"/>
      <w:szCs w:val="18"/>
      <w:lang w:val="fr-FR" w:eastAsia="fr-FR"/>
    </w:rPr>
  </w:style>
  <w:style w:type="paragraph" w:customStyle="1" w:styleId="xl163">
    <w:name w:val="xl163"/>
    <w:basedOn w:val="Normal"/>
    <w:rsid w:val="006873BD"/>
    <w:pPr>
      <w:pBdr>
        <w:top w:val="double" w:sz="6" w:space="0" w:color="auto"/>
        <w:bottom w:val="single" w:sz="4" w:space="0" w:color="auto"/>
        <w:right w:val="double" w:sz="6" w:space="0" w:color="auto"/>
      </w:pBdr>
      <w:spacing w:before="100" w:beforeAutospacing="1" w:after="100" w:afterAutospacing="1"/>
    </w:pPr>
    <w:rPr>
      <w:rFonts w:ascii="Arial" w:hAnsi="Arial" w:cs="Arial"/>
      <w:sz w:val="20"/>
      <w:szCs w:val="20"/>
      <w:lang w:val="fr-FR" w:eastAsia="fr-FR"/>
    </w:rPr>
  </w:style>
  <w:style w:type="paragraph" w:customStyle="1" w:styleId="xl164">
    <w:name w:val="xl164"/>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fr-FR" w:eastAsia="fr-FR"/>
    </w:rPr>
  </w:style>
  <w:style w:type="paragraph" w:customStyle="1" w:styleId="xl165">
    <w:name w:val="xl165"/>
    <w:basedOn w:val="Normal"/>
    <w:rsid w:val="006873BD"/>
    <w:pPr>
      <w:pBdr>
        <w:top w:val="single" w:sz="4" w:space="0" w:color="auto"/>
      </w:pBdr>
      <w:spacing w:before="100" w:beforeAutospacing="1" w:after="100" w:afterAutospacing="1"/>
      <w:textAlignment w:val="center"/>
    </w:pPr>
    <w:rPr>
      <w:rFonts w:ascii="Arial" w:hAnsi="Arial" w:cs="Arial"/>
      <w:sz w:val="20"/>
      <w:szCs w:val="20"/>
      <w:lang w:val="fr-FR" w:eastAsia="fr-FR"/>
    </w:rPr>
  </w:style>
  <w:style w:type="paragraph" w:customStyle="1" w:styleId="xl166">
    <w:name w:val="xl166"/>
    <w:basedOn w:val="Normal"/>
    <w:rsid w:val="006873BD"/>
    <w:pPr>
      <w:spacing w:before="100" w:beforeAutospacing="1" w:after="100" w:afterAutospacing="1"/>
      <w:textAlignment w:val="center"/>
    </w:pPr>
    <w:rPr>
      <w:rFonts w:ascii="Arial" w:hAnsi="Arial" w:cs="Arial"/>
      <w:sz w:val="20"/>
      <w:szCs w:val="20"/>
      <w:lang w:val="fr-FR" w:eastAsia="fr-FR"/>
    </w:rPr>
  </w:style>
  <w:style w:type="paragraph" w:customStyle="1" w:styleId="xl167">
    <w:name w:val="xl167"/>
    <w:basedOn w:val="Normal"/>
    <w:rsid w:val="006873BD"/>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fr-FR" w:eastAsia="fr-FR"/>
    </w:rPr>
  </w:style>
  <w:style w:type="paragraph" w:customStyle="1" w:styleId="xl168">
    <w:name w:val="xl168"/>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fr-FR" w:eastAsia="fr-FR"/>
    </w:rPr>
  </w:style>
  <w:style w:type="paragraph" w:customStyle="1" w:styleId="xl169">
    <w:name w:val="xl169"/>
    <w:basedOn w:val="Normal"/>
    <w:rsid w:val="00687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fr-FR" w:eastAsia="fr-FR"/>
    </w:rPr>
  </w:style>
  <w:style w:type="paragraph" w:customStyle="1" w:styleId="xl170">
    <w:name w:val="xl170"/>
    <w:basedOn w:val="Normal"/>
    <w:rsid w:val="006873BD"/>
    <w:pPr>
      <w:pBdr>
        <w:top w:val="single" w:sz="4" w:space="0" w:color="auto"/>
        <w:left w:val="single" w:sz="4" w:space="0" w:color="auto"/>
        <w:bottom w:val="double" w:sz="6" w:space="0" w:color="auto"/>
      </w:pBdr>
      <w:spacing w:before="100" w:beforeAutospacing="1" w:after="100" w:afterAutospacing="1"/>
      <w:textAlignment w:val="center"/>
    </w:pPr>
    <w:rPr>
      <w:rFonts w:ascii="Arial" w:hAnsi="Arial" w:cs="Arial"/>
      <w:b/>
      <w:bCs/>
      <w:sz w:val="20"/>
      <w:szCs w:val="20"/>
      <w:lang w:val="fr-FR" w:eastAsia="fr-FR"/>
    </w:rPr>
  </w:style>
  <w:style w:type="paragraph" w:customStyle="1" w:styleId="xl171">
    <w:name w:val="xl171"/>
    <w:basedOn w:val="Normal"/>
    <w:rsid w:val="006873BD"/>
    <w:pPr>
      <w:pBdr>
        <w:top w:val="single" w:sz="4" w:space="0" w:color="auto"/>
        <w:bottom w:val="double" w:sz="6" w:space="0" w:color="auto"/>
      </w:pBdr>
      <w:spacing w:before="100" w:beforeAutospacing="1" w:after="100" w:afterAutospacing="1"/>
      <w:textAlignment w:val="center"/>
    </w:pPr>
    <w:rPr>
      <w:rFonts w:ascii="Arial" w:hAnsi="Arial" w:cs="Arial"/>
      <w:b/>
      <w:bCs/>
      <w:sz w:val="20"/>
      <w:szCs w:val="20"/>
      <w:lang w:val="fr-FR" w:eastAsia="fr-FR"/>
    </w:rPr>
  </w:style>
  <w:style w:type="paragraph" w:customStyle="1" w:styleId="xl172">
    <w:name w:val="xl172"/>
    <w:basedOn w:val="Normal"/>
    <w:rsid w:val="006873BD"/>
    <w:pPr>
      <w:pBdr>
        <w:top w:val="single" w:sz="4" w:space="0" w:color="auto"/>
        <w:bottom w:val="double" w:sz="6" w:space="0" w:color="auto"/>
        <w:right w:val="single" w:sz="4" w:space="0" w:color="auto"/>
      </w:pBdr>
      <w:spacing w:before="100" w:beforeAutospacing="1" w:after="100" w:afterAutospacing="1"/>
      <w:textAlignment w:val="center"/>
    </w:pPr>
    <w:rPr>
      <w:rFonts w:ascii="Arial" w:hAnsi="Arial" w:cs="Arial"/>
      <w:b/>
      <w:bCs/>
      <w:sz w:val="20"/>
      <w:szCs w:val="20"/>
      <w:lang w:val="fr-FR" w:eastAsia="fr-FR"/>
    </w:rPr>
  </w:style>
  <w:style w:type="paragraph" w:customStyle="1" w:styleId="xl173">
    <w:name w:val="xl173"/>
    <w:basedOn w:val="Normal"/>
    <w:rsid w:val="006873BD"/>
    <w:pPr>
      <w:pBdr>
        <w:top w:val="double" w:sz="6" w:space="0" w:color="auto"/>
        <w:bottom w:val="single" w:sz="4" w:space="0" w:color="auto"/>
      </w:pBdr>
      <w:spacing w:before="100" w:beforeAutospacing="1" w:after="100" w:afterAutospacing="1"/>
    </w:pPr>
    <w:rPr>
      <w:rFonts w:ascii="Arial" w:hAnsi="Arial" w:cs="Arial"/>
      <w:b/>
      <w:bCs/>
      <w:sz w:val="20"/>
      <w:szCs w:val="20"/>
      <w:lang w:val="fr-FR" w:eastAsia="fr-FR"/>
    </w:rPr>
  </w:style>
  <w:style w:type="paragraph" w:customStyle="1" w:styleId="xl174">
    <w:name w:val="xl174"/>
    <w:basedOn w:val="Normal"/>
    <w:rsid w:val="006873B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sz w:val="20"/>
      <w:szCs w:val="20"/>
      <w:lang w:val="fr-FR" w:eastAsia="fr-FR"/>
    </w:rPr>
  </w:style>
  <w:style w:type="paragraph" w:customStyle="1" w:styleId="xl175">
    <w:name w:val="xl175"/>
    <w:basedOn w:val="Normal"/>
    <w:rsid w:val="006873BD"/>
    <w:pPr>
      <w:pBdr>
        <w:top w:val="double" w:sz="6" w:space="0" w:color="auto"/>
        <w:bottom w:val="single" w:sz="4" w:space="0" w:color="auto"/>
        <w:right w:val="double" w:sz="6" w:space="0" w:color="auto"/>
      </w:pBdr>
      <w:spacing w:before="100" w:beforeAutospacing="1" w:after="100" w:afterAutospacing="1"/>
    </w:pPr>
    <w:rPr>
      <w:rFonts w:ascii="Arial" w:hAnsi="Arial" w:cs="Arial"/>
      <w:b/>
      <w:bCs/>
      <w:sz w:val="18"/>
      <w:szCs w:val="18"/>
      <w:lang w:val="fr-FR" w:eastAsia="fr-FR"/>
    </w:rPr>
  </w:style>
  <w:style w:type="paragraph" w:customStyle="1" w:styleId="xl176">
    <w:name w:val="xl176"/>
    <w:basedOn w:val="Normal"/>
    <w:rsid w:val="006873BD"/>
    <w:pPr>
      <w:pBdr>
        <w:left w:val="single" w:sz="4" w:space="0" w:color="auto"/>
      </w:pBdr>
      <w:spacing w:before="100" w:beforeAutospacing="1" w:after="100" w:afterAutospacing="1"/>
    </w:pPr>
    <w:rPr>
      <w:rFonts w:ascii="Arial" w:hAnsi="Arial" w:cs="Arial"/>
      <w:b/>
      <w:bCs/>
      <w:sz w:val="18"/>
      <w:szCs w:val="18"/>
      <w:lang w:val="fr-FR" w:eastAsia="fr-FR"/>
    </w:rPr>
  </w:style>
  <w:style w:type="paragraph" w:customStyle="1" w:styleId="xl177">
    <w:name w:val="xl177"/>
    <w:basedOn w:val="Normal"/>
    <w:rsid w:val="006873BD"/>
    <w:pPr>
      <w:spacing w:before="100" w:beforeAutospacing="1" w:after="100" w:afterAutospacing="1"/>
    </w:pPr>
    <w:rPr>
      <w:rFonts w:ascii="Arial" w:hAnsi="Arial" w:cs="Arial"/>
      <w:b/>
      <w:bCs/>
      <w:sz w:val="18"/>
      <w:szCs w:val="18"/>
      <w:lang w:val="fr-FR" w:eastAsia="fr-FR"/>
    </w:rPr>
  </w:style>
  <w:style w:type="paragraph" w:customStyle="1" w:styleId="xl178">
    <w:name w:val="xl178"/>
    <w:basedOn w:val="Normal"/>
    <w:rsid w:val="006873BD"/>
    <w:pPr>
      <w:pBdr>
        <w:top w:val="double" w:sz="6" w:space="0" w:color="auto"/>
        <w:left w:val="single" w:sz="4" w:space="0" w:color="auto"/>
        <w:bottom w:val="single" w:sz="4" w:space="0" w:color="auto"/>
      </w:pBdr>
      <w:spacing w:before="100" w:beforeAutospacing="1" w:after="100" w:afterAutospacing="1"/>
    </w:pPr>
    <w:rPr>
      <w:rFonts w:ascii="Arial" w:hAnsi="Arial" w:cs="Arial"/>
      <w:b/>
      <w:bCs/>
      <w:sz w:val="18"/>
      <w:szCs w:val="18"/>
      <w:lang w:val="fr-FR" w:eastAsia="fr-FR"/>
    </w:rPr>
  </w:style>
  <w:style w:type="paragraph" w:customStyle="1" w:styleId="xl179">
    <w:name w:val="xl179"/>
    <w:basedOn w:val="Normal"/>
    <w:rsid w:val="006873B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fr-FR" w:eastAsia="fr-FR"/>
    </w:rPr>
  </w:style>
  <w:style w:type="paragraph" w:customStyle="1" w:styleId="xl180">
    <w:name w:val="xl180"/>
    <w:basedOn w:val="Normal"/>
    <w:rsid w:val="006873BD"/>
    <w:pPr>
      <w:spacing w:before="100" w:beforeAutospacing="1" w:after="100" w:afterAutospacing="1"/>
      <w:jc w:val="center"/>
    </w:pPr>
    <w:rPr>
      <w:rFonts w:ascii="Arial Black" w:hAnsi="Arial Black"/>
      <w:b/>
      <w:bCs/>
      <w:lang w:val="fr-FR" w:eastAsia="fr-FR"/>
    </w:rPr>
  </w:style>
  <w:style w:type="paragraph" w:customStyle="1" w:styleId="xl181">
    <w:name w:val="xl181"/>
    <w:basedOn w:val="Normal"/>
    <w:rsid w:val="006873BD"/>
    <w:pPr>
      <w:pBdr>
        <w:top w:val="single" w:sz="4" w:space="0" w:color="auto"/>
        <w:left w:val="double" w:sz="6" w:space="0" w:color="auto"/>
        <w:right w:val="single" w:sz="4" w:space="0" w:color="auto"/>
      </w:pBdr>
      <w:spacing w:before="100" w:beforeAutospacing="1" w:after="100" w:afterAutospacing="1"/>
      <w:jc w:val="center"/>
      <w:textAlignment w:val="center"/>
    </w:pPr>
    <w:rPr>
      <w:rFonts w:ascii="Arial" w:hAnsi="Arial" w:cs="Arial"/>
      <w:b/>
      <w:bCs/>
      <w:sz w:val="20"/>
      <w:szCs w:val="20"/>
      <w:lang w:val="fr-FR" w:eastAsia="fr-FR"/>
    </w:rPr>
  </w:style>
  <w:style w:type="paragraph" w:customStyle="1" w:styleId="xl182">
    <w:name w:val="xl182"/>
    <w:basedOn w:val="Normal"/>
    <w:rsid w:val="006873BD"/>
    <w:pPr>
      <w:pBdr>
        <w:left w:val="double" w:sz="6" w:space="0" w:color="auto"/>
        <w:right w:val="single" w:sz="4" w:space="0" w:color="auto"/>
      </w:pBdr>
      <w:spacing w:before="100" w:beforeAutospacing="1" w:after="100" w:afterAutospacing="1"/>
      <w:jc w:val="center"/>
      <w:textAlignment w:val="center"/>
    </w:pPr>
    <w:rPr>
      <w:rFonts w:ascii="Arial" w:hAnsi="Arial" w:cs="Arial"/>
      <w:b/>
      <w:bCs/>
      <w:sz w:val="20"/>
      <w:szCs w:val="20"/>
      <w:lang w:val="fr-FR" w:eastAsia="fr-FR"/>
    </w:rPr>
  </w:style>
  <w:style w:type="paragraph" w:customStyle="1" w:styleId="xl183">
    <w:name w:val="xl183"/>
    <w:basedOn w:val="Normal"/>
    <w:rsid w:val="006873BD"/>
    <w:pPr>
      <w:pBdr>
        <w:left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fr-FR" w:eastAsia="fr-FR"/>
    </w:rPr>
  </w:style>
  <w:style w:type="paragraph" w:customStyle="1" w:styleId="xl184">
    <w:name w:val="xl184"/>
    <w:basedOn w:val="Normal"/>
    <w:rsid w:val="006873BD"/>
    <w:pPr>
      <w:pBdr>
        <w:top w:val="single" w:sz="4" w:space="0" w:color="auto"/>
        <w:bottom w:val="double" w:sz="6" w:space="0" w:color="auto"/>
      </w:pBdr>
      <w:spacing w:before="100" w:beforeAutospacing="1" w:after="100" w:afterAutospacing="1"/>
      <w:jc w:val="center"/>
    </w:pPr>
    <w:rPr>
      <w:rFonts w:ascii="Arial Black" w:hAnsi="Arial Black"/>
      <w:b/>
      <w:bCs/>
      <w:lang w:val="fr-FR" w:eastAsia="fr-FR"/>
    </w:rPr>
  </w:style>
  <w:style w:type="numbering" w:customStyle="1" w:styleId="Aucuneliste6">
    <w:name w:val="Aucune liste6"/>
    <w:next w:val="Aucuneliste"/>
    <w:uiPriority w:val="99"/>
    <w:rsid w:val="006873BD"/>
  </w:style>
  <w:style w:type="paragraph" w:customStyle="1" w:styleId="TxBrp10">
    <w:name w:val="TxBr_p10"/>
    <w:basedOn w:val="Normal"/>
    <w:rsid w:val="006873BD"/>
    <w:pPr>
      <w:widowControl w:val="0"/>
      <w:tabs>
        <w:tab w:val="left" w:pos="1105"/>
      </w:tabs>
      <w:spacing w:line="255" w:lineRule="atLeast"/>
      <w:ind w:left="1462" w:hanging="357"/>
      <w:jc w:val="both"/>
    </w:pPr>
    <w:rPr>
      <w:rFonts w:ascii="Calibri" w:hAnsi="Calibri" w:cs="Calibri"/>
      <w:lang w:eastAsia="fr-FR"/>
    </w:rPr>
  </w:style>
  <w:style w:type="paragraph" w:customStyle="1" w:styleId="StyleStyle211pt">
    <w:name w:val="Style Style2 + 11 pt"/>
    <w:basedOn w:val="Style2"/>
    <w:link w:val="StyleStyle211ptCar"/>
    <w:rsid w:val="006873BD"/>
    <w:pPr>
      <w:keepNext w:val="0"/>
      <w:keepLines w:val="0"/>
      <w:tabs>
        <w:tab w:val="clear" w:pos="1418"/>
      </w:tabs>
      <w:overflowPunct/>
      <w:autoSpaceDE/>
      <w:autoSpaceDN/>
      <w:adjustRightInd/>
      <w:spacing w:before="0"/>
      <w:ind w:left="709" w:hanging="709"/>
      <w:textAlignment w:val="auto"/>
      <w:outlineLvl w:val="9"/>
    </w:pPr>
    <w:rPr>
      <w:rFonts w:ascii="Calibri" w:hAnsi="Calibri" w:cs="Calibri"/>
      <w:b w:val="0"/>
      <w:color w:val="auto"/>
      <w:sz w:val="22"/>
      <w:szCs w:val="22"/>
      <w:u w:val="none"/>
    </w:rPr>
  </w:style>
  <w:style w:type="character" w:customStyle="1" w:styleId="StyleStyle211ptCar">
    <w:name w:val="Style Style2 + 11 pt Car"/>
    <w:link w:val="StyleStyle211pt"/>
    <w:rsid w:val="006873BD"/>
    <w:rPr>
      <w:rFonts w:ascii="Calibri" w:hAnsi="Calibri" w:cs="Calibri"/>
      <w:bCs/>
      <w:sz w:val="22"/>
      <w:szCs w:val="22"/>
    </w:rPr>
  </w:style>
  <w:style w:type="table" w:customStyle="1" w:styleId="Grilledutableau10">
    <w:name w:val="Grille du tableau10"/>
    <w:basedOn w:val="TableauNormal"/>
    <w:next w:val="Grilledutableau"/>
    <w:rsid w:val="006873BD"/>
    <w:rPr>
      <w:rFonts w:ascii="Calibri" w:eastAsia="SimSun"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
    <w:name w:val="Aucune liste7"/>
    <w:next w:val="Aucuneliste"/>
    <w:uiPriority w:val="99"/>
    <w:rsid w:val="006873BD"/>
  </w:style>
  <w:style w:type="table" w:customStyle="1" w:styleId="Grilledutableau11">
    <w:name w:val="Grille du tableau11"/>
    <w:basedOn w:val="TableauNormal"/>
    <w:next w:val="Grilledutableau"/>
    <w:uiPriority w:val="59"/>
    <w:rsid w:val="006873BD"/>
    <w:rPr>
      <w:rFonts w:ascii="Calibri" w:eastAsia="SimSun"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3">
    <w:name w:val="Corps de texte 23"/>
    <w:basedOn w:val="Normal"/>
    <w:rsid w:val="006873BD"/>
    <w:pPr>
      <w:spacing w:before="120" w:after="120"/>
      <w:jc w:val="both"/>
    </w:pPr>
    <w:rPr>
      <w:sz w:val="22"/>
      <w:szCs w:val="22"/>
      <w:lang w:val="fr-FR" w:eastAsia="fr-FR"/>
    </w:rPr>
  </w:style>
  <w:style w:type="paragraph" w:customStyle="1" w:styleId="Textedebulles2">
    <w:name w:val="Texte de bulles2"/>
    <w:basedOn w:val="Normal"/>
    <w:rsid w:val="006873BD"/>
    <w:rPr>
      <w:rFonts w:ascii="Tahoma" w:hAnsi="Tahoma" w:cs="Tahoma"/>
      <w:sz w:val="16"/>
      <w:szCs w:val="16"/>
      <w:lang w:val="fr-FR" w:eastAsia="fr-FR"/>
    </w:rPr>
  </w:style>
  <w:style w:type="paragraph" w:customStyle="1" w:styleId="Retraitcorpsdetexte20">
    <w:name w:val="Retrait corps de texte2"/>
    <w:basedOn w:val="Normal"/>
    <w:rsid w:val="006873BD"/>
    <w:pPr>
      <w:spacing w:after="120"/>
      <w:ind w:left="283"/>
    </w:pPr>
    <w:rPr>
      <w:lang w:val="fr-FR" w:eastAsia="fr-FR"/>
    </w:rPr>
  </w:style>
  <w:style w:type="paragraph" w:customStyle="1" w:styleId="Corpsdetexte33">
    <w:name w:val="Corps de texte 33"/>
    <w:basedOn w:val="Normal"/>
    <w:rsid w:val="006873BD"/>
    <w:pPr>
      <w:widowControl w:val="0"/>
      <w:overflowPunct w:val="0"/>
      <w:autoSpaceDE w:val="0"/>
      <w:autoSpaceDN w:val="0"/>
      <w:adjustRightInd w:val="0"/>
      <w:jc w:val="both"/>
      <w:textAlignment w:val="baseline"/>
    </w:pPr>
    <w:rPr>
      <w:rFonts w:ascii="Times" w:hAnsi="Times"/>
      <w:b/>
      <w:szCs w:val="20"/>
      <w:lang w:val="fr-FR" w:eastAsia="fr-FR"/>
    </w:rPr>
  </w:style>
  <w:style w:type="character" w:customStyle="1" w:styleId="StyleArialNarrow14ptGrasRouge">
    <w:name w:val="Style Arial Narrow 14 pt Gras Rouge"/>
    <w:rsid w:val="006873BD"/>
    <w:rPr>
      <w:rFonts w:ascii="Arial Narrow" w:hAnsi="Arial Narrow"/>
      <w:b/>
      <w:bCs/>
      <w:color w:val="auto"/>
      <w:sz w:val="28"/>
    </w:rPr>
  </w:style>
  <w:style w:type="numbering" w:customStyle="1" w:styleId="Aucuneliste11">
    <w:name w:val="Aucune liste11"/>
    <w:next w:val="Aucuneliste"/>
    <w:rsid w:val="006873BD"/>
  </w:style>
  <w:style w:type="paragraph" w:customStyle="1" w:styleId="tirets">
    <w:name w:val="tirets"/>
    <w:basedOn w:val="Normal"/>
    <w:rsid w:val="006873BD"/>
    <w:pPr>
      <w:spacing w:before="100" w:beforeAutospacing="1" w:after="100" w:afterAutospacing="1"/>
    </w:pPr>
    <w:rPr>
      <w:lang w:val="fr-FR" w:eastAsia="fr-FR"/>
    </w:rPr>
  </w:style>
  <w:style w:type="paragraph" w:customStyle="1" w:styleId="xl22">
    <w:name w:val="xl22"/>
    <w:basedOn w:val="Normal"/>
    <w:rsid w:val="006873BD"/>
    <w:pPr>
      <w:spacing w:before="100" w:beforeAutospacing="1" w:after="100" w:afterAutospacing="1"/>
      <w:jc w:val="center"/>
    </w:pPr>
    <w:rPr>
      <w:rFonts w:ascii="Arial" w:eastAsia="Arial Unicode MS" w:hAnsi="Arial" w:cs="Arial"/>
      <w:b/>
      <w:bCs/>
      <w:lang w:val="fr-FR" w:eastAsia="fr-FR"/>
    </w:rPr>
  </w:style>
  <w:style w:type="paragraph" w:customStyle="1" w:styleId="spip">
    <w:name w:val="spip"/>
    <w:basedOn w:val="Normal"/>
    <w:rsid w:val="006873BD"/>
    <w:pPr>
      <w:spacing w:before="100" w:beforeAutospacing="1" w:after="100" w:afterAutospacing="1"/>
    </w:pPr>
    <w:rPr>
      <w:lang w:val="fr-FR" w:eastAsia="fr-FR"/>
    </w:rPr>
  </w:style>
  <w:style w:type="character" w:customStyle="1" w:styleId="important1">
    <w:name w:val="important1"/>
    <w:rsid w:val="006873BD"/>
    <w:rPr>
      <w:rFonts w:ascii="Arial" w:hAnsi="Arial" w:cs="Arial" w:hint="default"/>
      <w:b/>
      <w:bCs/>
      <w:u w:val="none"/>
      <w:effect w:val="none"/>
    </w:rPr>
  </w:style>
  <w:style w:type="character" w:customStyle="1" w:styleId="importantvert1">
    <w:name w:val="importantvert1"/>
    <w:rsid w:val="006873BD"/>
    <w:rPr>
      <w:rFonts w:ascii="Arial" w:hAnsi="Arial" w:cs="Arial" w:hint="default"/>
      <w:b/>
      <w:bCs/>
      <w:color w:val="00884A"/>
      <w:u w:val="none"/>
      <w:effect w:val="none"/>
    </w:rPr>
  </w:style>
  <w:style w:type="paragraph" w:customStyle="1" w:styleId="pucepournumration">
    <w:name w:val="pucepournumration"/>
    <w:basedOn w:val="Normal"/>
    <w:rsid w:val="006873BD"/>
    <w:pPr>
      <w:spacing w:before="100" w:beforeAutospacing="1" w:after="100" w:afterAutospacing="1"/>
    </w:pPr>
    <w:rPr>
      <w:lang w:val="fr-FR" w:eastAsia="fr-FR"/>
    </w:rPr>
  </w:style>
  <w:style w:type="paragraph" w:customStyle="1" w:styleId="retraitpuce">
    <w:name w:val="retraitpuce"/>
    <w:basedOn w:val="Normal"/>
    <w:rsid w:val="006873BD"/>
    <w:pPr>
      <w:spacing w:before="100" w:beforeAutospacing="1" w:after="100" w:afterAutospacing="1"/>
    </w:pPr>
    <w:rPr>
      <w:lang w:val="fr-FR" w:eastAsia="fr-FR"/>
    </w:rPr>
  </w:style>
  <w:style w:type="character" w:customStyle="1" w:styleId="texte1">
    <w:name w:val="texte"/>
    <w:basedOn w:val="Policepardfaut"/>
    <w:rsid w:val="006873BD"/>
  </w:style>
  <w:style w:type="paragraph" w:styleId="z-Hautduformulaire">
    <w:name w:val="HTML Top of Form"/>
    <w:basedOn w:val="Normal"/>
    <w:next w:val="Normal"/>
    <w:link w:val="z-HautduformulaireCar"/>
    <w:rsid w:val="006873BD"/>
    <w:pPr>
      <w:pBdr>
        <w:bottom w:val="single" w:sz="6" w:space="1" w:color="auto"/>
      </w:pBdr>
      <w:jc w:val="center"/>
    </w:pPr>
    <w:rPr>
      <w:rFonts w:ascii="Arial" w:hAnsi="Arial"/>
      <w:vanish/>
      <w:sz w:val="16"/>
      <w:szCs w:val="16"/>
    </w:rPr>
  </w:style>
  <w:style w:type="character" w:customStyle="1" w:styleId="z-HautduformulaireCar">
    <w:name w:val="z-Haut du formulaire Car"/>
    <w:basedOn w:val="Policepardfaut"/>
    <w:link w:val="z-Hautduformulaire"/>
    <w:rsid w:val="006873BD"/>
    <w:rPr>
      <w:rFonts w:ascii="Arial" w:hAnsi="Arial"/>
      <w:vanish/>
      <w:sz w:val="16"/>
      <w:szCs w:val="16"/>
    </w:rPr>
  </w:style>
  <w:style w:type="character" w:customStyle="1" w:styleId="article0">
    <w:name w:val="article"/>
    <w:basedOn w:val="Policepardfaut"/>
    <w:rsid w:val="006873BD"/>
  </w:style>
  <w:style w:type="paragraph" w:customStyle="1" w:styleId="retrait12">
    <w:name w:val="retrait1"/>
    <w:basedOn w:val="Normal"/>
    <w:rsid w:val="006873BD"/>
    <w:pPr>
      <w:spacing w:before="100" w:beforeAutospacing="1" w:after="100" w:afterAutospacing="1"/>
    </w:pPr>
    <w:rPr>
      <w:lang w:val="fr-FR" w:eastAsia="fr-FR"/>
    </w:rPr>
  </w:style>
  <w:style w:type="character" w:customStyle="1" w:styleId="classrte11">
    <w:name w:val="classrte11"/>
    <w:rsid w:val="006873BD"/>
    <w:rPr>
      <w:b/>
      <w:bCs/>
    </w:rPr>
  </w:style>
  <w:style w:type="paragraph" w:customStyle="1" w:styleId="bodytext">
    <w:name w:val="bodytext"/>
    <w:basedOn w:val="Normal"/>
    <w:rsid w:val="006873BD"/>
    <w:rPr>
      <w:sz w:val="17"/>
      <w:szCs w:val="17"/>
      <w:lang w:val="fr-FR" w:eastAsia="fr-FR"/>
    </w:rPr>
  </w:style>
  <w:style w:type="character" w:styleId="AcronymeHTML">
    <w:name w:val="HTML Acronym"/>
    <w:basedOn w:val="Policepardfaut"/>
    <w:rsid w:val="006873BD"/>
  </w:style>
  <w:style w:type="character" w:customStyle="1" w:styleId="mw-headline">
    <w:name w:val="mw-headline"/>
    <w:basedOn w:val="Policepardfaut"/>
    <w:rsid w:val="006873BD"/>
  </w:style>
  <w:style w:type="character" w:customStyle="1" w:styleId="editsection">
    <w:name w:val="editsection"/>
    <w:basedOn w:val="Policepardfaut"/>
    <w:rsid w:val="006873BD"/>
  </w:style>
  <w:style w:type="character" w:customStyle="1" w:styleId="valorisation1">
    <w:name w:val="valorisation1"/>
    <w:rsid w:val="006873BD"/>
    <w:rPr>
      <w:rFonts w:ascii="Verdana" w:hAnsi="Verdana" w:hint="default"/>
      <w:b/>
      <w:bCs/>
      <w:color w:val="385A06"/>
      <w:sz w:val="15"/>
      <w:szCs w:val="15"/>
    </w:rPr>
  </w:style>
  <w:style w:type="character" w:customStyle="1" w:styleId="textncentrearticle1">
    <w:name w:val="textncentrearticle1"/>
    <w:rsid w:val="006873BD"/>
    <w:rPr>
      <w:rFonts w:ascii="Verdana" w:hAnsi="Verdana" w:hint="default"/>
      <w:b w:val="0"/>
      <w:bCs w:val="0"/>
      <w:color w:val="333333"/>
      <w:sz w:val="15"/>
      <w:szCs w:val="15"/>
    </w:rPr>
  </w:style>
  <w:style w:type="character" w:customStyle="1" w:styleId="titrerubrique">
    <w:name w:val="titrerubrique"/>
    <w:rsid w:val="006873BD"/>
    <w:rPr>
      <w:b/>
      <w:bCs/>
      <w:color w:val="029834"/>
      <w:sz w:val="29"/>
      <w:szCs w:val="29"/>
    </w:rPr>
  </w:style>
  <w:style w:type="character" w:customStyle="1" w:styleId="blocseul">
    <w:name w:val="blocseul"/>
    <w:basedOn w:val="Policepardfaut"/>
    <w:rsid w:val="006873BD"/>
  </w:style>
  <w:style w:type="character" w:customStyle="1" w:styleId="text1">
    <w:name w:val="text1"/>
    <w:rsid w:val="006873BD"/>
    <w:rPr>
      <w:rFonts w:ascii="Verdana" w:hAnsi="Verdana" w:hint="default"/>
      <w:sz w:val="15"/>
      <w:szCs w:val="15"/>
    </w:rPr>
  </w:style>
  <w:style w:type="character" w:customStyle="1" w:styleId="tdos">
    <w:name w:val="tdos"/>
    <w:basedOn w:val="Policepardfaut"/>
    <w:rsid w:val="006873BD"/>
  </w:style>
  <w:style w:type="paragraph" w:customStyle="1" w:styleId="titre0">
    <w:name w:val="titre"/>
    <w:basedOn w:val="Normal"/>
    <w:rsid w:val="006873BD"/>
    <w:pPr>
      <w:spacing w:before="100" w:beforeAutospacing="1" w:after="100" w:afterAutospacing="1"/>
    </w:pPr>
    <w:rPr>
      <w:lang w:val="fr-FR" w:eastAsia="fr-FR"/>
    </w:rPr>
  </w:style>
  <w:style w:type="character" w:customStyle="1" w:styleId="auteur">
    <w:name w:val="auteur"/>
    <w:basedOn w:val="Policepardfaut"/>
    <w:rsid w:val="006873BD"/>
  </w:style>
  <w:style w:type="table" w:customStyle="1" w:styleId="Grilledutableau51">
    <w:name w:val="Grille du tableau51"/>
    <w:basedOn w:val="TableauNormal"/>
    <w:next w:val="Grilledutableau"/>
    <w:uiPriority w:val="59"/>
    <w:rsid w:val="006873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unior">
    <w:name w:val="junior"/>
    <w:basedOn w:val="Tableaucontemporain"/>
    <w:uiPriority w:val="99"/>
    <w:rsid w:val="006873BD"/>
    <w:pPr>
      <w:spacing w:after="200" w:line="276" w:lineRule="auto"/>
    </w:pPr>
    <w:rPr>
      <w:rFonts w:ascii="Calibri" w:eastAsia="Calibri" w:hAnsi="Calibri"/>
      <w:sz w:val="22"/>
      <w:szCs w:val="22"/>
      <w:lang w:eastAsia="en-US"/>
    </w:rPr>
    <w:tblPr>
      <w:tblStyleColBandSize w:val="1"/>
    </w:tblPr>
    <w:tblStylePr w:type="firstRow">
      <w:rPr>
        <w:b/>
        <w:bCs/>
        <w:color w:val="auto"/>
      </w:rPr>
      <w:tblPr/>
      <w:tcPr>
        <w:tcBorders>
          <w:tl2br w:val="none" w:sz="0" w:space="0" w:color="auto"/>
          <w:tr2bl w:val="none" w:sz="0" w:space="0" w:color="auto"/>
        </w:tcBorders>
        <w:shd w:val="pct20" w:color="000000" w:fill="FFFFFF"/>
      </w:tcPr>
    </w:tblStylePr>
    <w:tblStylePr w:type="band1Vert">
      <w:pPr>
        <w:jc w:val="center"/>
      </w:pPr>
      <w:rPr>
        <w:rFonts w:ascii="MingLiU-ExtB" w:hAnsi="MingLiU-ExtB"/>
        <w:b/>
        <w:i/>
        <w:color w:val="00B0F0"/>
        <w:sz w:val="52"/>
      </w:rPr>
      <w:tblPr/>
      <w:tcPr>
        <w:shd w:val="clear" w:color="auto" w:fill="00B0F0"/>
        <w:vAlign w:val="bottom"/>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Textedelespacerserv">
    <w:name w:val="Placeholder Text"/>
    <w:uiPriority w:val="99"/>
    <w:rsid w:val="006873BD"/>
    <w:rPr>
      <w:color w:val="808080"/>
    </w:rPr>
  </w:style>
  <w:style w:type="table" w:styleId="Trameclaire-Accent2">
    <w:name w:val="Light Shading Accent 2"/>
    <w:basedOn w:val="TableauNormal"/>
    <w:uiPriority w:val="60"/>
    <w:rsid w:val="006873BD"/>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6873B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moyenne21">
    <w:name w:val="Trame moyenne 21"/>
    <w:basedOn w:val="TableauNormal"/>
    <w:uiPriority w:val="64"/>
    <w:rsid w:val="006873BD"/>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uiPriority w:val="64"/>
    <w:rsid w:val="006873BD"/>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6873BD"/>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6873BD"/>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claire-Accent5">
    <w:name w:val="Light List Accent 5"/>
    <w:basedOn w:val="TableauNormal"/>
    <w:uiPriority w:val="61"/>
    <w:rsid w:val="006873BD"/>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12">
    <w:name w:val="Liste claire - Accent 12"/>
    <w:basedOn w:val="TableauNormal"/>
    <w:uiPriority w:val="61"/>
    <w:rsid w:val="006873BD"/>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111">
    <w:name w:val="Grille du tableau111"/>
    <w:basedOn w:val="TableauNormal"/>
    <w:next w:val="Grilledutableau"/>
    <w:rsid w:val="006873B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redediffusion">
    <w:name w:val="Critère de diffusion"/>
    <w:basedOn w:val="Normal"/>
    <w:rsid w:val="006873BD"/>
    <w:rPr>
      <w:lang w:val="fr-FR" w:eastAsia="fr-FR"/>
    </w:rPr>
  </w:style>
  <w:style w:type="character" w:customStyle="1" w:styleId="NotedebasdepageCar1">
    <w:name w:val="Note de bas de page Car1"/>
    <w:rsid w:val="006873BD"/>
    <w:rPr>
      <w:rFonts w:ascii="Times" w:eastAsia="Times" w:hAnsi="Times" w:cs="Times New Roman"/>
      <w:sz w:val="20"/>
      <w:szCs w:val="20"/>
      <w:lang w:eastAsia="fr-FR"/>
    </w:rPr>
  </w:style>
  <w:style w:type="table" w:customStyle="1" w:styleId="Grilledutableau12">
    <w:name w:val="Grille du tableau12"/>
    <w:basedOn w:val="TableauNormal"/>
    <w:next w:val="Grilledutableau"/>
    <w:rsid w:val="006873B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39"/>
    <w:rsid w:val="006873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next w:val="Grilledutableau"/>
    <w:rsid w:val="006873B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
    <w:name w:val="Aucune liste111"/>
    <w:next w:val="Aucuneliste"/>
    <w:rsid w:val="006873BD"/>
  </w:style>
  <w:style w:type="table" w:customStyle="1" w:styleId="Grilledutableau15">
    <w:name w:val="Grille du tableau15"/>
    <w:basedOn w:val="TableauNormal"/>
    <w:next w:val="Grilledutableau"/>
    <w:rsid w:val="0068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59"/>
    <w:rsid w:val="006873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1">
    <w:name w:val="Grille du tableau21"/>
    <w:basedOn w:val="TableauNormal"/>
    <w:next w:val="Grilledutableau"/>
    <w:uiPriority w:val="59"/>
    <w:rsid w:val="006873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
    <w:name w:val="Grille du tableau31"/>
    <w:basedOn w:val="TableauNormal"/>
    <w:next w:val="Grilledutableau"/>
    <w:uiPriority w:val="59"/>
    <w:rsid w:val="006873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1">
    <w:name w:val="Grille du tableau41"/>
    <w:basedOn w:val="TableauNormal"/>
    <w:next w:val="Grilledutableau"/>
    <w:uiPriority w:val="59"/>
    <w:rsid w:val="006873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2">
    <w:name w:val="Grille du tableau52"/>
    <w:basedOn w:val="TableauNormal"/>
    <w:next w:val="Grilledutableau"/>
    <w:uiPriority w:val="59"/>
    <w:rsid w:val="006873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11">
    <w:name w:val="Grille du tableau511"/>
    <w:basedOn w:val="TableauNormal"/>
    <w:next w:val="Grilledutableau"/>
    <w:uiPriority w:val="59"/>
    <w:rsid w:val="006873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1">
    <w:name w:val="Grille du tableau61"/>
    <w:basedOn w:val="TableauNormal"/>
    <w:next w:val="Grilledutableau"/>
    <w:uiPriority w:val="59"/>
    <w:rsid w:val="006873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71">
    <w:name w:val="Grille du tableau71"/>
    <w:basedOn w:val="TableauNormal"/>
    <w:next w:val="Grilledutableau"/>
    <w:uiPriority w:val="59"/>
    <w:rsid w:val="006873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81">
    <w:name w:val="Grille du tableau81"/>
    <w:basedOn w:val="TableauNormal"/>
    <w:next w:val="Grilledutableau"/>
    <w:uiPriority w:val="59"/>
    <w:rsid w:val="006873B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91">
    <w:name w:val="Grille du tableau91"/>
    <w:basedOn w:val="TableauNormal"/>
    <w:next w:val="Grilledutableau"/>
    <w:uiPriority w:val="59"/>
    <w:rsid w:val="006873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unior1">
    <w:name w:val="junior1"/>
    <w:basedOn w:val="Tableaucontemporain"/>
    <w:uiPriority w:val="99"/>
    <w:rsid w:val="006873BD"/>
    <w:rPr>
      <w:rFonts w:ascii="Calibri" w:eastAsia="Calibri" w:hAnsi="Calibri"/>
      <w:sz w:val="22"/>
      <w:szCs w:val="22"/>
      <w:lang w:eastAsia="en-US"/>
    </w:rPr>
    <w:tblPr>
      <w:tblStyleColBandSize w:val="1"/>
    </w:tblPr>
    <w:tblStylePr w:type="firstRow">
      <w:rPr>
        <w:b/>
        <w:bCs/>
        <w:color w:val="auto"/>
      </w:rPr>
      <w:tblPr/>
      <w:tcPr>
        <w:tcBorders>
          <w:tl2br w:val="none" w:sz="0" w:space="0" w:color="auto"/>
          <w:tr2bl w:val="none" w:sz="0" w:space="0" w:color="auto"/>
        </w:tcBorders>
        <w:shd w:val="pct20" w:color="000000" w:fill="FFFFFF"/>
      </w:tcPr>
    </w:tblStylePr>
    <w:tblStylePr w:type="band1Vert">
      <w:pPr>
        <w:jc w:val="center"/>
      </w:pPr>
      <w:rPr>
        <w:rFonts w:ascii="Tahoma" w:hAnsi="Tahoma"/>
        <w:b/>
        <w:i/>
        <w:color w:val="00B0F0"/>
        <w:sz w:val="52"/>
      </w:rPr>
      <w:tblPr/>
      <w:tcPr>
        <w:shd w:val="clear" w:color="auto" w:fill="00B0F0"/>
        <w:vAlign w:val="bottom"/>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contemporain1">
    <w:name w:val="Tableau contemporain1"/>
    <w:basedOn w:val="TableauNormal"/>
    <w:next w:val="Tableaucontemporain"/>
    <w:uiPriority w:val="99"/>
    <w:rsid w:val="006873BD"/>
    <w:pPr>
      <w:spacing w:after="200" w:line="276" w:lineRule="auto"/>
    </w:pPr>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Grilledutableau101">
    <w:name w:val="Grille du tableau101"/>
    <w:basedOn w:val="TableauNormal"/>
    <w:next w:val="Grilledutableau"/>
    <w:rsid w:val="006873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31">
    <w:name w:val="Liste claire - Accent 31"/>
    <w:basedOn w:val="TableauNormal"/>
    <w:next w:val="Listeclaire-Accent3"/>
    <w:uiPriority w:val="61"/>
    <w:rsid w:val="006873BD"/>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rameclaire-Accent21">
    <w:name w:val="Trame claire - Accent 21"/>
    <w:basedOn w:val="TableauNormal"/>
    <w:next w:val="Trameclaire-Accent2"/>
    <w:uiPriority w:val="60"/>
    <w:rsid w:val="006873BD"/>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6873B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6873BD"/>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moyenne210">
    <w:name w:val="Trame moyenne 21"/>
    <w:basedOn w:val="TableauNormal"/>
    <w:next w:val="Tramemoyenne21"/>
    <w:uiPriority w:val="64"/>
    <w:rsid w:val="006873BD"/>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0">
    <w:name w:val="Trame moyenne 2 - Accent 11"/>
    <w:basedOn w:val="TableauNormal"/>
    <w:next w:val="Tramemoyenne2-Accent11"/>
    <w:uiPriority w:val="64"/>
    <w:rsid w:val="006873BD"/>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6873BD"/>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6873BD"/>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6873BD"/>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claire-Accent51">
    <w:name w:val="Liste claire - Accent 51"/>
    <w:basedOn w:val="TableauNormal"/>
    <w:next w:val="Listeclaire-Accent5"/>
    <w:uiPriority w:val="61"/>
    <w:rsid w:val="006873BD"/>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Aucuneliste21">
    <w:name w:val="Aucune liste21"/>
    <w:next w:val="Aucuneliste"/>
    <w:uiPriority w:val="99"/>
    <w:rsid w:val="006873BD"/>
  </w:style>
  <w:style w:type="table" w:customStyle="1" w:styleId="Tableauprofessionnel1">
    <w:name w:val="Tableau professionnel1"/>
    <w:basedOn w:val="TableauNormal"/>
    <w:next w:val="Tableauprofessionnel"/>
    <w:rsid w:val="006873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Aucuneliste31">
    <w:name w:val="Aucune liste31"/>
    <w:next w:val="Aucuneliste"/>
    <w:uiPriority w:val="99"/>
    <w:rsid w:val="006873BD"/>
  </w:style>
  <w:style w:type="table" w:customStyle="1" w:styleId="Grilledutableau121">
    <w:name w:val="Grille du tableau121"/>
    <w:basedOn w:val="TableauNormal"/>
    <w:next w:val="Grilledutableau"/>
    <w:rsid w:val="006873B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1">
    <w:name w:val="Grille du tableau131"/>
    <w:basedOn w:val="TableauNormal"/>
    <w:next w:val="Grilledutableau"/>
    <w:uiPriority w:val="39"/>
    <w:rsid w:val="006873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
    <w:name w:val="Aucune liste41"/>
    <w:next w:val="Aucuneliste"/>
    <w:uiPriority w:val="99"/>
    <w:rsid w:val="006873BD"/>
  </w:style>
  <w:style w:type="table" w:customStyle="1" w:styleId="Grilledutableau141">
    <w:name w:val="Grille du tableau141"/>
    <w:basedOn w:val="TableauNormal"/>
    <w:next w:val="Grilledutableau"/>
    <w:rsid w:val="006873B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1pt">
    <w:name w:val="Heading 4 + 11 pt"/>
    <w:basedOn w:val="Titre4"/>
    <w:rsid w:val="006873BD"/>
    <w:pPr>
      <w:numPr>
        <w:ilvl w:val="1"/>
        <w:numId w:val="12"/>
      </w:numPr>
      <w:tabs>
        <w:tab w:val="clear" w:pos="720"/>
      </w:tabs>
      <w:ind w:left="0" w:firstLine="0"/>
      <w:jc w:val="left"/>
    </w:pPr>
    <w:rPr>
      <w:bCs w:val="0"/>
      <w:color w:val="000000"/>
      <w:sz w:val="22"/>
      <w:szCs w:val="22"/>
      <w:lang w:val="fr-FR" w:eastAsia="en-GB"/>
    </w:rPr>
  </w:style>
  <w:style w:type="paragraph" w:customStyle="1" w:styleId="Monstyle2">
    <w:name w:val="Mon style 2"/>
    <w:basedOn w:val="Normal"/>
    <w:qFormat/>
    <w:rsid w:val="006873BD"/>
    <w:pPr>
      <w:spacing w:after="120"/>
    </w:pPr>
    <w:rPr>
      <w:rFonts w:ascii="Californian FB" w:hAnsi="Californian FB"/>
      <w:b/>
      <w:sz w:val="28"/>
      <w:szCs w:val="28"/>
      <w:lang w:val="fr-FR" w:eastAsia="fr-FR"/>
    </w:rPr>
  </w:style>
  <w:style w:type="paragraph" w:customStyle="1" w:styleId="StylNiv1">
    <w:name w:val="StylNiv1"/>
    <w:basedOn w:val="Normal"/>
    <w:qFormat/>
    <w:rsid w:val="006873BD"/>
    <w:pPr>
      <w:spacing w:before="120" w:after="120"/>
    </w:pPr>
    <w:rPr>
      <w:rFonts w:ascii="Californian FB" w:hAnsi="Californian FB"/>
      <w:b/>
      <w:color w:val="C0504D"/>
      <w:sz w:val="28"/>
      <w:lang w:val="fr-FR" w:eastAsia="fr-FR"/>
    </w:rPr>
  </w:style>
  <w:style w:type="paragraph" w:customStyle="1" w:styleId="StylNiv2">
    <w:name w:val="StylNiv2"/>
    <w:basedOn w:val="Normal"/>
    <w:qFormat/>
    <w:rsid w:val="006873BD"/>
    <w:pPr>
      <w:spacing w:before="120" w:after="120" w:line="276" w:lineRule="auto"/>
    </w:pPr>
    <w:rPr>
      <w:b/>
      <w:color w:val="548DD4"/>
      <w:szCs w:val="28"/>
      <w:lang w:val="fr-FR" w:eastAsia="fr-FR"/>
    </w:rPr>
  </w:style>
  <w:style w:type="paragraph" w:customStyle="1" w:styleId="StylNiv3">
    <w:name w:val="StylNiv3"/>
    <w:basedOn w:val="StylNiv2"/>
    <w:qFormat/>
    <w:rsid w:val="006873BD"/>
    <w:rPr>
      <w:rFonts w:ascii="Californian FB" w:hAnsi="Californian FB"/>
      <w:i/>
      <w:color w:val="00B050"/>
    </w:rPr>
  </w:style>
  <w:style w:type="paragraph" w:customStyle="1" w:styleId="StylNivTop">
    <w:name w:val="StylNivTop"/>
    <w:basedOn w:val="Normal"/>
    <w:qFormat/>
    <w:rsid w:val="006873BD"/>
    <w:pPr>
      <w:tabs>
        <w:tab w:val="left" w:pos="567"/>
      </w:tabs>
      <w:spacing w:before="240" w:after="240" w:line="276" w:lineRule="auto"/>
      <w:jc w:val="center"/>
    </w:pPr>
    <w:rPr>
      <w:rFonts w:ascii="Copperplate Gothic Bold" w:hAnsi="Copperplate Gothic Bold"/>
      <w:b/>
      <w:caps/>
      <w:color w:val="99CC00"/>
      <w:sz w:val="48"/>
      <w:szCs w:val="28"/>
      <w:lang w:val="fr-FR" w:eastAsia="fr-FR"/>
    </w:rPr>
  </w:style>
  <w:style w:type="paragraph" w:customStyle="1" w:styleId="StylNiv4">
    <w:name w:val="StylNiv4"/>
    <w:basedOn w:val="StylNiv3"/>
    <w:qFormat/>
    <w:rsid w:val="006873BD"/>
    <w:pPr>
      <w:tabs>
        <w:tab w:val="left" w:pos="2268"/>
      </w:tabs>
    </w:pPr>
    <w:rPr>
      <w:color w:val="FFC000"/>
      <w:sz w:val="22"/>
    </w:rPr>
  </w:style>
  <w:style w:type="paragraph" w:customStyle="1" w:styleId="msolistparagraph0">
    <w:name w:val="msolistparagraph"/>
    <w:basedOn w:val="Normal"/>
    <w:rsid w:val="006873BD"/>
    <w:pPr>
      <w:spacing w:after="200" w:line="276" w:lineRule="auto"/>
      <w:ind w:left="720"/>
      <w:contextualSpacing/>
    </w:pPr>
    <w:rPr>
      <w:rFonts w:ascii="Calibri" w:eastAsia="Calibri" w:hAnsi="Calibri"/>
      <w:sz w:val="22"/>
      <w:szCs w:val="22"/>
      <w:lang w:val="fr-FR"/>
    </w:rPr>
  </w:style>
  <w:style w:type="table" w:customStyle="1" w:styleId="Grilledutableau17">
    <w:name w:val="Grille du tableau17"/>
    <w:basedOn w:val="TableauNormal"/>
    <w:next w:val="Grilledutableau"/>
    <w:uiPriority w:val="59"/>
    <w:rsid w:val="006873BD"/>
    <w:pPr>
      <w:spacing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6873BD"/>
    <w:pPr>
      <w:spacing w:before="100" w:beforeAutospacing="1" w:after="100" w:afterAutospacing="1"/>
    </w:pPr>
    <w:rPr>
      <w:rFonts w:ascii="Calibri" w:hAnsi="Calibri" w:cs="Calibri"/>
      <w:color w:val="000000"/>
      <w:sz w:val="22"/>
      <w:szCs w:val="22"/>
      <w:lang w:val="fr-FR" w:eastAsia="fr-FR"/>
    </w:rPr>
  </w:style>
  <w:style w:type="paragraph" w:customStyle="1" w:styleId="ANNEXE">
    <w:name w:val="ANNEXE"/>
    <w:basedOn w:val="Normal"/>
    <w:qFormat/>
    <w:rsid w:val="006873BD"/>
    <w:pPr>
      <w:spacing w:before="120" w:after="120" w:line="276" w:lineRule="auto"/>
      <w:jc w:val="center"/>
    </w:pPr>
    <w:rPr>
      <w:rFonts w:ascii="Algerian" w:hAnsi="Algerian"/>
      <w:sz w:val="40"/>
      <w:szCs w:val="40"/>
      <w:lang w:val="fr-FR" w:eastAsia="fr-FR"/>
    </w:rPr>
  </w:style>
  <w:style w:type="paragraph" w:customStyle="1" w:styleId="Monstyle3">
    <w:name w:val="Mon style 3"/>
    <w:basedOn w:val="Monstyle2"/>
    <w:qFormat/>
    <w:rsid w:val="006873BD"/>
    <w:rPr>
      <w:sz w:val="24"/>
    </w:rPr>
  </w:style>
  <w:style w:type="table" w:customStyle="1" w:styleId="Grilledutableau18">
    <w:name w:val="Grille du tableau18"/>
    <w:basedOn w:val="TableauNormal"/>
    <w:next w:val="Grilledutableau"/>
    <w:uiPriority w:val="59"/>
    <w:rsid w:val="006873BD"/>
    <w:pPr>
      <w:spacing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9">
    <w:name w:val="Grille du tableau19"/>
    <w:basedOn w:val="TableauNormal"/>
    <w:next w:val="Grilledutableau"/>
    <w:uiPriority w:val="59"/>
    <w:rsid w:val="006873BD"/>
    <w:pPr>
      <w:spacing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0">
    <w:name w:val="Grille du tableau110"/>
    <w:basedOn w:val="TableauNormal"/>
    <w:next w:val="Grilledutableau"/>
    <w:uiPriority w:val="59"/>
    <w:rsid w:val="006873BD"/>
    <w:pPr>
      <w:spacing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rsid w:val="006873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professionnel">
    <w:name w:val="Table Professional"/>
    <w:basedOn w:val="TableauNormal"/>
    <w:rsid w:val="006873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Numros1111">
    <w:name w:val="Style Numéros1111"/>
    <w:rsid w:val="006873BD"/>
    <w:pPr>
      <w:numPr>
        <w:numId w:val="11"/>
      </w:numPr>
    </w:pPr>
  </w:style>
  <w:style w:type="numbering" w:customStyle="1" w:styleId="StyleNumros2">
    <w:name w:val="Style Numéros2"/>
    <w:rsid w:val="006873B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66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E030-1780-46FD-B572-0BA427C0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74</Pages>
  <Words>22251</Words>
  <Characters>122383</Characters>
  <Application>Microsoft Office Word</Application>
  <DocSecurity>0</DocSecurity>
  <Lines>1019</Lines>
  <Paragraphs>288</Paragraphs>
  <ScaleCrop>false</ScaleCrop>
  <HeadingPairs>
    <vt:vector size="2" baseType="variant">
      <vt:variant>
        <vt:lpstr>Titre</vt:lpstr>
      </vt:variant>
      <vt:variant>
        <vt:i4>1</vt:i4>
      </vt:variant>
    </vt:vector>
  </HeadingPairs>
  <TitlesOfParts>
    <vt:vector size="1" baseType="lpstr">
      <vt:lpstr>REPUBLIQUE DU CAMEROUN</vt:lpstr>
    </vt:vector>
  </TitlesOfParts>
  <Company/>
  <LinksUpToDate>false</LinksUpToDate>
  <CharactersWithSpaces>144346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DU CAMEROUN</dc:title>
  <dc:creator>Daniel Thirion</dc:creator>
  <cp:lastModifiedBy>Sylar</cp:lastModifiedBy>
  <cp:revision>12</cp:revision>
  <cp:lastPrinted>2020-06-24T13:50:00Z</cp:lastPrinted>
  <dcterms:created xsi:type="dcterms:W3CDTF">2021-02-08T21:17:00Z</dcterms:created>
  <dcterms:modified xsi:type="dcterms:W3CDTF">2020-06-24T13:59:00Z</dcterms:modified>
</cp:coreProperties>
</file>